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FA2C7E" w:rsidP="00A9370B">
      <w:r>
        <w:rPr>
          <w:noProof/>
        </w:rPr>
        <w:drawing>
          <wp:anchor distT="0" distB="0" distL="114300" distR="114300" simplePos="0" relativeHeight="251658240" behindDoc="0" locked="0" layoutInCell="1" allowOverlap="1">
            <wp:simplePos x="0" y="0"/>
            <wp:positionH relativeFrom="margin">
              <wp:posOffset>4043045</wp:posOffset>
            </wp:positionH>
            <wp:positionV relativeFrom="margin">
              <wp:posOffset>-183515</wp:posOffset>
            </wp:positionV>
            <wp:extent cx="2952750" cy="495300"/>
            <wp:effectExtent l="0" t="0" r="0" b="0"/>
            <wp:wrapSquare wrapText="bothSides"/>
            <wp:docPr id="2" name="Picture 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70B" w:rsidRDefault="00A9370B" w:rsidP="00A9370B"/>
    <w:p w:rsidR="00A9370B" w:rsidRDefault="00A9370B" w:rsidP="00A9370B">
      <w:pPr>
        <w:sectPr w:rsidR="00A9370B" w:rsidSect="00A9370B">
          <w:footerReference w:type="default" r:id="rId12"/>
          <w:type w:val="continuous"/>
          <w:pgSz w:w="11906" w:h="16838" w:code="9"/>
          <w:pgMar w:top="567" w:right="567" w:bottom="851" w:left="567" w:header="709" w:footer="284" w:gutter="0"/>
          <w:cols w:sep="1" w:space="720"/>
          <w:docGrid w:linePitch="360"/>
        </w:sectPr>
      </w:pPr>
    </w:p>
    <w:p w:rsidR="00FA2C7E" w:rsidRDefault="00FA2C7E" w:rsidP="002D4EEE">
      <w:pPr>
        <w:pStyle w:val="NoSpacing"/>
        <w:rPr>
          <w:b/>
          <w:sz w:val="28"/>
        </w:rPr>
      </w:pPr>
    </w:p>
    <w:p w:rsidR="00393382" w:rsidRDefault="00B8562B" w:rsidP="002D4EEE">
      <w:pPr>
        <w:pStyle w:val="NoSpacing"/>
        <w:rPr>
          <w:b/>
          <w:sz w:val="28"/>
        </w:rPr>
      </w:pPr>
      <w:r>
        <w:rPr>
          <w:b/>
          <w:sz w:val="28"/>
        </w:rPr>
        <w:t>D</w:t>
      </w:r>
      <w:r w:rsidR="002D4EEE">
        <w:rPr>
          <w:b/>
          <w:sz w:val="28"/>
        </w:rPr>
        <w:t xml:space="preserve">isqualification under the Childcare Act 2006 - </w:t>
      </w:r>
      <w:r w:rsidR="00393382" w:rsidRPr="00E62B65">
        <w:rPr>
          <w:b/>
          <w:sz w:val="28"/>
        </w:rPr>
        <w:t>Staff Declaration</w:t>
      </w:r>
      <w:r w:rsidR="002D4EEE">
        <w:rPr>
          <w:b/>
          <w:sz w:val="28"/>
        </w:rPr>
        <w:t xml:space="preserve"> Form</w:t>
      </w:r>
    </w:p>
    <w:p w:rsidR="00FA2C7E" w:rsidRDefault="002D4EEE" w:rsidP="00B8562B">
      <w:pPr>
        <w:pStyle w:val="NoSpacing"/>
        <w:rPr>
          <w:b/>
          <w:color w:val="FF0000"/>
          <w:sz w:val="28"/>
        </w:rPr>
      </w:pPr>
      <w:r>
        <w:rPr>
          <w:b/>
          <w:sz w:val="28"/>
        </w:rPr>
        <w:t>HR Service</w:t>
      </w:r>
      <w:r w:rsidRPr="00AB17B3">
        <w:rPr>
          <w:b/>
          <w:color w:val="FF0000"/>
          <w:sz w:val="28"/>
        </w:rPr>
        <w:t xml:space="preserve"> </w:t>
      </w:r>
    </w:p>
    <w:p w:rsidR="00B4351F" w:rsidRPr="00AB17B3" w:rsidRDefault="00B4351F" w:rsidP="00B8562B">
      <w:pPr>
        <w:pStyle w:val="NoSpacing"/>
        <w:rPr>
          <w:color w:val="FF0000"/>
          <w:sz w:val="16"/>
        </w:rPr>
      </w:pPr>
    </w:p>
    <w:tbl>
      <w:tblPr>
        <w:tblStyle w:val="TableGrid"/>
        <w:tblW w:w="0" w:type="auto"/>
        <w:tblLook w:val="04A0" w:firstRow="1" w:lastRow="0" w:firstColumn="1" w:lastColumn="0" w:noHBand="0" w:noVBand="1"/>
      </w:tblPr>
      <w:tblGrid>
        <w:gridCol w:w="6204"/>
        <w:gridCol w:w="2693"/>
        <w:gridCol w:w="1843"/>
      </w:tblGrid>
      <w:tr w:rsidR="00497267" w:rsidTr="00497267">
        <w:tc>
          <w:tcPr>
            <w:tcW w:w="6204" w:type="dxa"/>
            <w:vMerge w:val="restart"/>
          </w:tcPr>
          <w:p w:rsidR="00497267" w:rsidRDefault="00497267" w:rsidP="00497267">
            <w:pPr>
              <w:pStyle w:val="NoSpacing"/>
              <w:rPr>
                <w:b/>
                <w:sz w:val="28"/>
              </w:rPr>
            </w:pPr>
            <w:r>
              <w:rPr>
                <w:b/>
                <w:sz w:val="28"/>
              </w:rPr>
              <w:t>School</w:t>
            </w:r>
          </w:p>
          <w:p w:rsidR="00497267" w:rsidRDefault="00497267" w:rsidP="000B201D">
            <w:pPr>
              <w:pStyle w:val="NoSpacing"/>
              <w:jc w:val="center"/>
              <w:rPr>
                <w:b/>
                <w:sz w:val="28"/>
              </w:rPr>
            </w:pPr>
          </w:p>
        </w:tc>
        <w:tc>
          <w:tcPr>
            <w:tcW w:w="2693" w:type="dxa"/>
          </w:tcPr>
          <w:p w:rsidR="00497267" w:rsidRDefault="00497267" w:rsidP="00497267">
            <w:pPr>
              <w:pStyle w:val="NoSpacing"/>
              <w:rPr>
                <w:b/>
                <w:sz w:val="28"/>
              </w:rPr>
            </w:pPr>
            <w:r w:rsidRPr="00497267">
              <w:rPr>
                <w:b/>
              </w:rPr>
              <w:t>Date issued:</w:t>
            </w:r>
          </w:p>
        </w:tc>
        <w:tc>
          <w:tcPr>
            <w:tcW w:w="1843" w:type="dxa"/>
          </w:tcPr>
          <w:p w:rsidR="00497267" w:rsidRDefault="00497267" w:rsidP="000B201D">
            <w:pPr>
              <w:pStyle w:val="NoSpacing"/>
              <w:rPr>
                <w:b/>
                <w:sz w:val="28"/>
              </w:rPr>
            </w:pPr>
          </w:p>
        </w:tc>
      </w:tr>
      <w:tr w:rsidR="00497267" w:rsidTr="00497267">
        <w:tc>
          <w:tcPr>
            <w:tcW w:w="6204" w:type="dxa"/>
            <w:vMerge/>
          </w:tcPr>
          <w:p w:rsidR="00497267" w:rsidRDefault="00497267" w:rsidP="000B201D">
            <w:pPr>
              <w:pStyle w:val="NoSpacing"/>
              <w:jc w:val="center"/>
              <w:rPr>
                <w:b/>
                <w:sz w:val="28"/>
              </w:rPr>
            </w:pPr>
          </w:p>
        </w:tc>
        <w:tc>
          <w:tcPr>
            <w:tcW w:w="2693" w:type="dxa"/>
          </w:tcPr>
          <w:p w:rsidR="00497267" w:rsidRPr="00497267" w:rsidRDefault="00497267" w:rsidP="00497267">
            <w:pPr>
              <w:pStyle w:val="NoSpacing"/>
              <w:rPr>
                <w:b/>
              </w:rPr>
            </w:pPr>
            <w:r w:rsidRPr="00497267">
              <w:rPr>
                <w:b/>
              </w:rPr>
              <w:t xml:space="preserve">Date to be returned: </w:t>
            </w:r>
          </w:p>
        </w:tc>
        <w:tc>
          <w:tcPr>
            <w:tcW w:w="1843" w:type="dxa"/>
          </w:tcPr>
          <w:p w:rsidR="00497267" w:rsidRDefault="00497267" w:rsidP="000B201D">
            <w:pPr>
              <w:pStyle w:val="NoSpacing"/>
              <w:rPr>
                <w:b/>
                <w:sz w:val="28"/>
              </w:rPr>
            </w:pPr>
          </w:p>
        </w:tc>
      </w:tr>
    </w:tbl>
    <w:p w:rsidR="00393382" w:rsidRDefault="00393382" w:rsidP="00393382">
      <w:pPr>
        <w:pStyle w:val="NoSpacing"/>
        <w:jc w:val="center"/>
      </w:pPr>
    </w:p>
    <w:tbl>
      <w:tblPr>
        <w:tblStyle w:val="TableGrid"/>
        <w:tblW w:w="0" w:type="auto"/>
        <w:tblLook w:val="04A0" w:firstRow="1" w:lastRow="0" w:firstColumn="1" w:lastColumn="0" w:noHBand="0" w:noVBand="1"/>
      </w:tblPr>
      <w:tblGrid>
        <w:gridCol w:w="1643"/>
        <w:gridCol w:w="3812"/>
        <w:gridCol w:w="1569"/>
        <w:gridCol w:w="2541"/>
        <w:gridCol w:w="1197"/>
      </w:tblGrid>
      <w:tr w:rsidR="00393382" w:rsidTr="00F65F60">
        <w:tc>
          <w:tcPr>
            <w:tcW w:w="10762" w:type="dxa"/>
            <w:gridSpan w:val="5"/>
          </w:tcPr>
          <w:p w:rsidR="007B18DD" w:rsidRPr="003C0359" w:rsidRDefault="007B18DD" w:rsidP="007B18DD">
            <w:pPr>
              <w:jc w:val="both"/>
              <w:rPr>
                <w:color w:val="000000" w:themeColor="text1"/>
                <w:sz w:val="20"/>
                <w:szCs w:val="20"/>
              </w:rPr>
            </w:pPr>
            <w:r w:rsidRPr="003C0359">
              <w:rPr>
                <w:color w:val="000000" w:themeColor="text1"/>
                <w:sz w:val="20"/>
                <w:szCs w:val="20"/>
              </w:rPr>
              <w:t>Important changes to the disqualification criteria for schools came into effect from 31.08.18 as a result of the implementation of the Childcare (Disqualification) and Childcare (Early Years Provision Free of Charge) (Extended Entitlement) (Amendment) Regulations 2018 (“the 2018 Regulations”.  It means that schools are no longer required to establish whether a member of staff providing or employed in childcare is “disqualified by association”. This form has been amended to ensure that schools no longer ask staff questions about cautions or convictions of someone living or working in their household. The new regulations are available here:</w:t>
            </w:r>
          </w:p>
          <w:p w:rsidR="007B18DD" w:rsidRPr="003C0359" w:rsidRDefault="003C0359" w:rsidP="007B18DD">
            <w:pPr>
              <w:jc w:val="both"/>
              <w:rPr>
                <w:color w:val="000000" w:themeColor="text1"/>
                <w:sz w:val="20"/>
                <w:szCs w:val="20"/>
              </w:rPr>
            </w:pPr>
            <w:hyperlink r:id="rId13" w:history="1">
              <w:r w:rsidR="007B18DD" w:rsidRPr="003C0359">
                <w:rPr>
                  <w:rStyle w:val="Hyperlink"/>
                  <w:color w:val="0563C1"/>
                  <w:sz w:val="22"/>
                  <w:szCs w:val="22"/>
                </w:rPr>
                <w:t>http://www.legislation.gov.uk/uksi/2018/794/cont</w:t>
              </w:r>
              <w:r w:rsidR="007B18DD" w:rsidRPr="003C0359">
                <w:rPr>
                  <w:rStyle w:val="Hyperlink"/>
                  <w:color w:val="0563C1"/>
                  <w:sz w:val="22"/>
                  <w:szCs w:val="22"/>
                </w:rPr>
                <w:t>e</w:t>
              </w:r>
              <w:r w:rsidR="007B18DD" w:rsidRPr="003C0359">
                <w:rPr>
                  <w:rStyle w:val="Hyperlink"/>
                  <w:color w:val="0563C1"/>
                  <w:sz w:val="22"/>
                  <w:szCs w:val="22"/>
                </w:rPr>
                <w:t>nts/made</w:t>
              </w:r>
            </w:hyperlink>
            <w:r w:rsidR="007B18DD" w:rsidRPr="003C0359">
              <w:rPr>
                <w:color w:val="FF0000"/>
                <w:sz w:val="22"/>
                <w:szCs w:val="22"/>
              </w:rPr>
              <w:t xml:space="preserve">. </w:t>
            </w:r>
            <w:r w:rsidR="007B18DD" w:rsidRPr="003C0359">
              <w:rPr>
                <w:color w:val="FF0000"/>
                <w:sz w:val="20"/>
                <w:szCs w:val="20"/>
              </w:rPr>
              <w:t xml:space="preserve"> </w:t>
            </w:r>
            <w:r w:rsidR="007B18DD" w:rsidRPr="003C0359">
              <w:rPr>
                <w:color w:val="000000" w:themeColor="text1"/>
                <w:sz w:val="20"/>
                <w:szCs w:val="20"/>
              </w:rPr>
              <w:t>The updated regulations, however, continue to apply to local authorities, maintained schools, academies and free schools who provide child care (defined as education or supervision) for children aged up to 8 years’ old to ensure that all staff employed by the school or local authority; those undertaking training in schools (both salaried and unsalaried); casual workers and volunteers) providing child care are not disqualified from doing so under the 2018 Regulations. The HR Service has produced a separate Policy and Guidance document, please refer to paragraph 5, Staff covered in relevant settings. This document should be made available to all staff. A staff member may be disqualified under the Regulations if they:</w:t>
            </w:r>
          </w:p>
          <w:p w:rsidR="008E4D96" w:rsidRPr="003C0359" w:rsidRDefault="008E4D96" w:rsidP="004D4EB3">
            <w:pPr>
              <w:jc w:val="both"/>
              <w:rPr>
                <w:color w:val="000000" w:themeColor="text1"/>
                <w:sz w:val="20"/>
                <w:szCs w:val="20"/>
              </w:rPr>
            </w:pPr>
          </w:p>
          <w:p w:rsidR="004D4EB3" w:rsidRPr="003C0359" w:rsidRDefault="004D4EB3" w:rsidP="004D4EB3">
            <w:pPr>
              <w:pStyle w:val="ListParagraph"/>
              <w:numPr>
                <w:ilvl w:val="0"/>
                <w:numId w:val="5"/>
              </w:numPr>
              <w:spacing w:after="0" w:line="240" w:lineRule="auto"/>
              <w:jc w:val="both"/>
              <w:rPr>
                <w:color w:val="000000" w:themeColor="text1"/>
                <w:sz w:val="20"/>
                <w:szCs w:val="20"/>
              </w:rPr>
            </w:pPr>
            <w:r w:rsidRPr="003C0359">
              <w:rPr>
                <w:color w:val="000000" w:themeColor="text1"/>
                <w:sz w:val="20"/>
                <w:szCs w:val="20"/>
              </w:rPr>
              <w:t>Have certain orders or other restrictions placed upon themselves; and/or</w:t>
            </w:r>
          </w:p>
          <w:p w:rsidR="004D4EB3" w:rsidRPr="003C0359" w:rsidRDefault="004D4EB3" w:rsidP="004D4EB3">
            <w:pPr>
              <w:pStyle w:val="ListParagraph"/>
              <w:numPr>
                <w:ilvl w:val="0"/>
                <w:numId w:val="5"/>
              </w:numPr>
              <w:spacing w:after="0" w:line="240" w:lineRule="auto"/>
              <w:jc w:val="both"/>
              <w:rPr>
                <w:color w:val="000000" w:themeColor="text1"/>
                <w:sz w:val="20"/>
                <w:szCs w:val="20"/>
              </w:rPr>
            </w:pPr>
            <w:r w:rsidRPr="003C0359">
              <w:rPr>
                <w:color w:val="000000" w:themeColor="text1"/>
                <w:sz w:val="20"/>
                <w:szCs w:val="20"/>
              </w:rPr>
              <w:t>Have a conviction (not time limited) or a caution ( if post-2007) for a relevant offence; and/or</w:t>
            </w:r>
          </w:p>
          <w:p w:rsidR="00F65F60" w:rsidRPr="003C0359" w:rsidRDefault="00F65F60" w:rsidP="00FA2955">
            <w:pPr>
              <w:jc w:val="both"/>
              <w:rPr>
                <w:color w:val="000000" w:themeColor="text1"/>
                <w:sz w:val="20"/>
                <w:szCs w:val="20"/>
              </w:rPr>
            </w:pPr>
          </w:p>
          <w:p w:rsidR="008E7656" w:rsidRPr="003C0359" w:rsidRDefault="004D4EB3" w:rsidP="00FA2955">
            <w:pPr>
              <w:jc w:val="both"/>
              <w:rPr>
                <w:rStyle w:val="Hyperlink"/>
                <w:color w:val="0563C1"/>
                <w:sz w:val="22"/>
                <w:szCs w:val="22"/>
              </w:rPr>
            </w:pPr>
            <w:r w:rsidRPr="003C0359">
              <w:rPr>
                <w:color w:val="000000" w:themeColor="text1"/>
                <w:sz w:val="20"/>
                <w:szCs w:val="20"/>
              </w:rPr>
              <w:t>T</w:t>
            </w:r>
            <w:r w:rsidR="009B1ACF" w:rsidRPr="003C0359">
              <w:rPr>
                <w:color w:val="000000" w:themeColor="text1"/>
                <w:sz w:val="20"/>
                <w:szCs w:val="20"/>
              </w:rPr>
              <w:t xml:space="preserve">he </w:t>
            </w:r>
            <w:proofErr w:type="spellStart"/>
            <w:r w:rsidR="009B1ACF" w:rsidRPr="003C0359">
              <w:rPr>
                <w:color w:val="000000" w:themeColor="text1"/>
                <w:sz w:val="20"/>
                <w:szCs w:val="20"/>
              </w:rPr>
              <w:t>DfE</w:t>
            </w:r>
            <w:proofErr w:type="spellEnd"/>
            <w:r w:rsidR="009B1ACF" w:rsidRPr="003C0359">
              <w:rPr>
                <w:color w:val="000000" w:themeColor="text1"/>
                <w:sz w:val="20"/>
                <w:szCs w:val="20"/>
              </w:rPr>
              <w:t xml:space="preserve"> </w:t>
            </w:r>
            <w:r w:rsidR="00730E90" w:rsidRPr="003C0359">
              <w:rPr>
                <w:color w:val="000000" w:themeColor="text1"/>
                <w:sz w:val="20"/>
                <w:szCs w:val="20"/>
              </w:rPr>
              <w:t>has re-</w:t>
            </w:r>
            <w:r w:rsidR="009B1ACF" w:rsidRPr="003C0359">
              <w:rPr>
                <w:color w:val="000000" w:themeColor="text1"/>
                <w:sz w:val="20"/>
                <w:szCs w:val="20"/>
              </w:rPr>
              <w:t xml:space="preserve">issued </w:t>
            </w:r>
            <w:r w:rsidR="00150C87" w:rsidRPr="003C0359">
              <w:rPr>
                <w:color w:val="000000" w:themeColor="text1"/>
                <w:sz w:val="20"/>
                <w:szCs w:val="20"/>
              </w:rPr>
              <w:t xml:space="preserve">two documents containing (a) </w:t>
            </w:r>
            <w:r w:rsidR="00AB17B3" w:rsidRPr="003C0359">
              <w:rPr>
                <w:color w:val="000000" w:themeColor="text1"/>
                <w:sz w:val="20"/>
                <w:szCs w:val="20"/>
              </w:rPr>
              <w:t xml:space="preserve">revised </w:t>
            </w:r>
            <w:r w:rsidR="00150C87" w:rsidRPr="003C0359">
              <w:rPr>
                <w:color w:val="000000" w:themeColor="text1"/>
                <w:sz w:val="20"/>
                <w:szCs w:val="20"/>
              </w:rPr>
              <w:t>S</w:t>
            </w:r>
            <w:r w:rsidR="009B1ACF" w:rsidRPr="003C0359">
              <w:rPr>
                <w:color w:val="000000" w:themeColor="text1"/>
                <w:sz w:val="20"/>
                <w:szCs w:val="20"/>
              </w:rPr>
              <w:t xml:space="preserve">tatutory </w:t>
            </w:r>
            <w:r w:rsidR="00150C87" w:rsidRPr="003C0359">
              <w:rPr>
                <w:color w:val="000000" w:themeColor="text1"/>
                <w:sz w:val="20"/>
                <w:szCs w:val="20"/>
              </w:rPr>
              <w:t>G</w:t>
            </w:r>
            <w:r w:rsidR="009B1ACF" w:rsidRPr="003C0359">
              <w:rPr>
                <w:color w:val="000000" w:themeColor="text1"/>
                <w:sz w:val="20"/>
                <w:szCs w:val="20"/>
              </w:rPr>
              <w:t xml:space="preserve">uidance </w:t>
            </w:r>
            <w:r w:rsidR="00F65F60" w:rsidRPr="003C0359">
              <w:rPr>
                <w:color w:val="000000" w:themeColor="text1"/>
                <w:sz w:val="20"/>
                <w:szCs w:val="20"/>
              </w:rPr>
              <w:t xml:space="preserve">and </w:t>
            </w:r>
            <w:r w:rsidR="00150C87" w:rsidRPr="003C0359">
              <w:rPr>
                <w:color w:val="000000" w:themeColor="text1"/>
                <w:sz w:val="20"/>
                <w:szCs w:val="20"/>
              </w:rPr>
              <w:t xml:space="preserve">(b) Appendices containing Tables A and B and other relevant Annexes </w:t>
            </w:r>
            <w:r w:rsidRPr="003C0359">
              <w:rPr>
                <w:color w:val="000000" w:themeColor="text1"/>
                <w:sz w:val="20"/>
                <w:szCs w:val="20"/>
              </w:rPr>
              <w:t>updated 31.8.18</w:t>
            </w:r>
            <w:r w:rsidR="00150C87" w:rsidRPr="003C0359">
              <w:rPr>
                <w:color w:val="000000" w:themeColor="text1"/>
                <w:sz w:val="20"/>
                <w:szCs w:val="20"/>
              </w:rPr>
              <w:t xml:space="preserve">. Both documents are </w:t>
            </w:r>
            <w:r w:rsidRPr="003C0359">
              <w:rPr>
                <w:color w:val="000000" w:themeColor="text1"/>
                <w:sz w:val="20"/>
                <w:szCs w:val="20"/>
              </w:rPr>
              <w:t>av</w:t>
            </w:r>
            <w:r>
              <w:rPr>
                <w:sz w:val="20"/>
                <w:szCs w:val="20"/>
              </w:rPr>
              <w:t xml:space="preserve">ailable here: </w:t>
            </w:r>
            <w:hyperlink r:id="rId14" w:history="1">
              <w:r w:rsidR="008E7656" w:rsidRPr="003C0359">
                <w:rPr>
                  <w:rStyle w:val="Hyperlink"/>
                  <w:color w:val="0563C1"/>
                  <w:sz w:val="22"/>
                  <w:szCs w:val="22"/>
                </w:rPr>
                <w:t>https://www.gov.uk/government/publications/disqualification-under-the-childcare-act-2006</w:t>
              </w:r>
            </w:hyperlink>
          </w:p>
          <w:p w:rsidR="00F65F60" w:rsidRDefault="00F65F60" w:rsidP="00FA2955">
            <w:pPr>
              <w:jc w:val="both"/>
              <w:rPr>
                <w:rStyle w:val="Hyperlink"/>
                <w:color w:val="0563C1"/>
              </w:rPr>
            </w:pPr>
          </w:p>
          <w:p w:rsidR="00393382" w:rsidRPr="003C0359" w:rsidRDefault="00B755B9" w:rsidP="00FA2955">
            <w:pPr>
              <w:jc w:val="both"/>
              <w:rPr>
                <w:sz w:val="22"/>
                <w:szCs w:val="22"/>
              </w:rPr>
            </w:pPr>
            <w:r>
              <w:rPr>
                <w:b/>
                <w:sz w:val="20"/>
                <w:szCs w:val="20"/>
              </w:rPr>
              <w:t xml:space="preserve">Your </w:t>
            </w:r>
            <w:r w:rsidRPr="002B5691">
              <w:rPr>
                <w:b/>
                <w:sz w:val="20"/>
                <w:szCs w:val="20"/>
              </w:rPr>
              <w:t>post</w:t>
            </w:r>
            <w:r w:rsidR="001E2F45" w:rsidRPr="002B5691">
              <w:rPr>
                <w:b/>
                <w:sz w:val="20"/>
                <w:szCs w:val="20"/>
              </w:rPr>
              <w:t xml:space="preserve"> is understood to come under the remit </w:t>
            </w:r>
            <w:r w:rsidR="00393382" w:rsidRPr="002B5691">
              <w:rPr>
                <w:b/>
                <w:sz w:val="20"/>
                <w:szCs w:val="20"/>
              </w:rPr>
              <w:t>o</w:t>
            </w:r>
            <w:r w:rsidR="001E2F45" w:rsidRPr="002B5691">
              <w:rPr>
                <w:b/>
                <w:sz w:val="20"/>
                <w:szCs w:val="20"/>
              </w:rPr>
              <w:t xml:space="preserve">f the </w:t>
            </w:r>
            <w:r>
              <w:rPr>
                <w:b/>
                <w:sz w:val="20"/>
                <w:szCs w:val="20"/>
              </w:rPr>
              <w:t xml:space="preserve">2018 </w:t>
            </w:r>
            <w:r w:rsidR="001E2F45" w:rsidRPr="002B5691">
              <w:rPr>
                <w:b/>
                <w:sz w:val="20"/>
                <w:szCs w:val="20"/>
              </w:rPr>
              <w:t>Regulations</w:t>
            </w:r>
            <w:r>
              <w:rPr>
                <w:b/>
                <w:sz w:val="20"/>
                <w:szCs w:val="20"/>
              </w:rPr>
              <w:t xml:space="preserve"> and therefore </w:t>
            </w:r>
            <w:r w:rsidR="001E2F45" w:rsidRPr="002B5691">
              <w:rPr>
                <w:b/>
                <w:sz w:val="20"/>
                <w:szCs w:val="20"/>
              </w:rPr>
              <w:t>yo</w:t>
            </w:r>
            <w:r w:rsidR="00393382" w:rsidRPr="002B5691">
              <w:rPr>
                <w:b/>
                <w:sz w:val="20"/>
                <w:szCs w:val="20"/>
              </w:rPr>
              <w:t xml:space="preserve">u are required </w:t>
            </w:r>
            <w:r w:rsidR="001E2F45" w:rsidRPr="002B5691">
              <w:rPr>
                <w:b/>
                <w:sz w:val="20"/>
                <w:szCs w:val="20"/>
              </w:rPr>
              <w:t xml:space="preserve">by the </w:t>
            </w:r>
            <w:r w:rsidR="002B5691" w:rsidRPr="002B5691">
              <w:rPr>
                <w:b/>
                <w:sz w:val="20"/>
                <w:szCs w:val="20"/>
              </w:rPr>
              <w:t xml:space="preserve">school (the </w:t>
            </w:r>
            <w:r w:rsidR="001E2F45" w:rsidRPr="002B5691">
              <w:rPr>
                <w:b/>
                <w:sz w:val="20"/>
                <w:szCs w:val="20"/>
              </w:rPr>
              <w:t>relevant child care provider</w:t>
            </w:r>
            <w:r w:rsidR="002B5691" w:rsidRPr="002B5691">
              <w:rPr>
                <w:b/>
                <w:sz w:val="20"/>
                <w:szCs w:val="20"/>
              </w:rPr>
              <w:t>)</w:t>
            </w:r>
            <w:r w:rsidR="001E2F45" w:rsidRPr="002B5691">
              <w:rPr>
                <w:b/>
                <w:sz w:val="20"/>
                <w:szCs w:val="20"/>
              </w:rPr>
              <w:t xml:space="preserve"> </w:t>
            </w:r>
            <w:r w:rsidR="00393382" w:rsidRPr="002B5691">
              <w:rPr>
                <w:b/>
                <w:sz w:val="20"/>
                <w:szCs w:val="20"/>
              </w:rPr>
              <w:t xml:space="preserve">to complete and sign the declaration below confirming that you are not disqualified under the </w:t>
            </w:r>
            <w:r>
              <w:rPr>
                <w:b/>
                <w:sz w:val="20"/>
                <w:szCs w:val="20"/>
              </w:rPr>
              <w:t xml:space="preserve">2018 </w:t>
            </w:r>
            <w:r w:rsidR="00FA2955" w:rsidRPr="002B5691">
              <w:rPr>
                <w:b/>
                <w:sz w:val="20"/>
                <w:szCs w:val="20"/>
              </w:rPr>
              <w:t>Regulations</w:t>
            </w:r>
            <w:r w:rsidR="00393382" w:rsidRPr="002B5691">
              <w:rPr>
                <w:b/>
                <w:sz w:val="20"/>
                <w:szCs w:val="20"/>
              </w:rPr>
              <w:t>.</w:t>
            </w:r>
            <w:r w:rsidR="00FA2955" w:rsidRPr="002B5691">
              <w:rPr>
                <w:sz w:val="20"/>
                <w:szCs w:val="20"/>
              </w:rPr>
              <w:t xml:space="preserve">  </w:t>
            </w:r>
            <w:r w:rsidR="002B5691" w:rsidRPr="002B5691">
              <w:rPr>
                <w:b/>
                <w:sz w:val="20"/>
                <w:szCs w:val="20"/>
              </w:rPr>
              <w:t>You should complete the form immediately and return to the head teacher by the date given at the top of this form.</w:t>
            </w:r>
            <w:r>
              <w:rPr>
                <w:b/>
                <w:sz w:val="20"/>
                <w:szCs w:val="20"/>
              </w:rPr>
              <w:t xml:space="preserve"> </w:t>
            </w:r>
            <w:r w:rsidR="00393382" w:rsidRPr="002B5691">
              <w:rPr>
                <w:sz w:val="20"/>
                <w:szCs w:val="20"/>
              </w:rPr>
              <w:t xml:space="preserve">A disqualified person is not permitted to </w:t>
            </w:r>
            <w:r w:rsidR="00FA2955" w:rsidRPr="002B5691">
              <w:rPr>
                <w:sz w:val="20"/>
                <w:szCs w:val="20"/>
              </w:rPr>
              <w:t>provide childcare</w:t>
            </w:r>
            <w:r w:rsidR="00393382" w:rsidRPr="002B5691">
              <w:rPr>
                <w:sz w:val="20"/>
                <w:szCs w:val="20"/>
              </w:rPr>
              <w:t xml:space="preserve"> in a </w:t>
            </w:r>
            <w:r w:rsidR="00FA2955" w:rsidRPr="002B5691">
              <w:rPr>
                <w:sz w:val="20"/>
                <w:szCs w:val="20"/>
              </w:rPr>
              <w:t>relevant setting unless they</w:t>
            </w:r>
            <w:r w:rsidR="00393382" w:rsidRPr="002B5691">
              <w:rPr>
                <w:sz w:val="20"/>
                <w:szCs w:val="20"/>
              </w:rPr>
              <w:t xml:space="preserve"> are granted a waiver from OFSTED.  </w:t>
            </w:r>
          </w:p>
          <w:p w:rsidR="00FA2955" w:rsidRDefault="003C0359" w:rsidP="00FA2955">
            <w:pPr>
              <w:jc w:val="both"/>
              <w:rPr>
                <w:sz w:val="20"/>
              </w:rPr>
            </w:pPr>
            <w:hyperlink r:id="rId15" w:history="1">
              <w:r w:rsidR="00393382" w:rsidRPr="003C0359">
                <w:rPr>
                  <w:rStyle w:val="Hyperlink"/>
                  <w:sz w:val="22"/>
                  <w:szCs w:val="22"/>
                </w:rPr>
                <w:t>http://www.ofsted.gov.uk/resources/applying-waive-disqualification-early-years-and-childcare-providers</w:t>
              </w:r>
            </w:hyperlink>
            <w:r w:rsidR="00393382" w:rsidRPr="00FA2955">
              <w:rPr>
                <w:rStyle w:val="Hyperlink"/>
              </w:rPr>
              <w:t>.</w:t>
            </w:r>
            <w:r w:rsidR="00393382">
              <w:rPr>
                <w:sz w:val="20"/>
              </w:rPr>
              <w:t xml:space="preserve"> </w:t>
            </w:r>
          </w:p>
          <w:p w:rsidR="008E4D96" w:rsidRDefault="008E4D96" w:rsidP="00FA2955">
            <w:pPr>
              <w:jc w:val="both"/>
              <w:rPr>
                <w:sz w:val="20"/>
              </w:rPr>
            </w:pPr>
          </w:p>
          <w:p w:rsidR="004C5CCB" w:rsidRDefault="00F65F60" w:rsidP="00FA2955">
            <w:pPr>
              <w:jc w:val="both"/>
              <w:rPr>
                <w:u w:val="single"/>
              </w:rPr>
            </w:pPr>
            <w:r>
              <w:rPr>
                <w:sz w:val="20"/>
                <w:szCs w:val="20"/>
              </w:rPr>
              <w:t xml:space="preserve">Should you be required to apply for a waiver, </w:t>
            </w:r>
            <w:r w:rsidR="00393382" w:rsidRPr="002B5691">
              <w:rPr>
                <w:sz w:val="20"/>
                <w:szCs w:val="20"/>
              </w:rPr>
              <w:t xml:space="preserve">support will be provided </w:t>
            </w:r>
            <w:r w:rsidR="002B5691" w:rsidRPr="002B5691">
              <w:rPr>
                <w:sz w:val="20"/>
                <w:szCs w:val="20"/>
              </w:rPr>
              <w:t xml:space="preserve">by your head teacher to complete the </w:t>
            </w:r>
            <w:r w:rsidR="00393382" w:rsidRPr="002B5691">
              <w:rPr>
                <w:sz w:val="20"/>
                <w:szCs w:val="20"/>
              </w:rPr>
              <w:t>waiver process</w:t>
            </w:r>
            <w:r w:rsidR="002B5691" w:rsidRPr="002B5691">
              <w:rPr>
                <w:sz w:val="20"/>
                <w:szCs w:val="20"/>
              </w:rPr>
              <w:t xml:space="preserve"> if required</w:t>
            </w:r>
            <w:r w:rsidR="001E2F45" w:rsidRPr="002B5691">
              <w:rPr>
                <w:sz w:val="20"/>
                <w:szCs w:val="20"/>
              </w:rPr>
              <w:t>, but the application is to be made by the disqualified person</w:t>
            </w:r>
            <w:r w:rsidR="00393382" w:rsidRPr="002B5691">
              <w:rPr>
                <w:sz w:val="20"/>
                <w:szCs w:val="20"/>
              </w:rPr>
              <w:t>.</w:t>
            </w:r>
            <w:r w:rsidR="002B5691" w:rsidRPr="002B5691">
              <w:rPr>
                <w:sz w:val="20"/>
                <w:szCs w:val="20"/>
              </w:rPr>
              <w:t xml:space="preserve"> All of the additional information referred to in this form is available from the school office</w:t>
            </w:r>
            <w:r>
              <w:rPr>
                <w:sz w:val="20"/>
                <w:szCs w:val="20"/>
              </w:rPr>
              <w:t xml:space="preserve"> and in the above links to the appropriate website</w:t>
            </w:r>
            <w:r w:rsidR="002B5691" w:rsidRPr="002B5691">
              <w:rPr>
                <w:sz w:val="20"/>
                <w:szCs w:val="20"/>
              </w:rPr>
              <w:t>.</w:t>
            </w:r>
          </w:p>
          <w:p w:rsidR="004C5CCB" w:rsidRDefault="0076607C" w:rsidP="00F65F60">
            <w:pPr>
              <w:jc w:val="both"/>
              <w:rPr>
                <w:i/>
                <w:sz w:val="20"/>
                <w:szCs w:val="20"/>
              </w:rPr>
            </w:pPr>
            <w:r w:rsidRPr="002B5691">
              <w:rPr>
                <w:i/>
                <w:sz w:val="20"/>
                <w:szCs w:val="20"/>
                <w:u w:val="single"/>
              </w:rPr>
              <w:t>Important Note</w:t>
            </w:r>
            <w:r w:rsidRPr="002B5691">
              <w:rPr>
                <w:i/>
                <w:sz w:val="20"/>
                <w:szCs w:val="20"/>
              </w:rPr>
              <w:t xml:space="preserve">: The information supplied by you will be processed in accordance with the </w:t>
            </w:r>
            <w:r w:rsidR="00B755B9">
              <w:rPr>
                <w:i/>
                <w:sz w:val="20"/>
                <w:szCs w:val="20"/>
              </w:rPr>
              <w:t xml:space="preserve">Data Protection Act 2018 and the requirements of the </w:t>
            </w:r>
            <w:r w:rsidR="00002C88">
              <w:rPr>
                <w:i/>
                <w:sz w:val="20"/>
                <w:szCs w:val="20"/>
              </w:rPr>
              <w:t>General Data Protection Regulation</w:t>
            </w:r>
            <w:r w:rsidR="00F65F60">
              <w:rPr>
                <w:i/>
                <w:sz w:val="20"/>
                <w:szCs w:val="20"/>
              </w:rPr>
              <w:t xml:space="preserve"> 2018)</w:t>
            </w:r>
            <w:r w:rsidR="00C52F22" w:rsidRPr="002B5691">
              <w:rPr>
                <w:i/>
                <w:sz w:val="20"/>
                <w:szCs w:val="20"/>
              </w:rPr>
              <w:t xml:space="preserve"> (‘</w:t>
            </w:r>
            <w:r w:rsidR="00002C88">
              <w:rPr>
                <w:i/>
                <w:sz w:val="20"/>
                <w:szCs w:val="20"/>
              </w:rPr>
              <w:t>GDPR 2018</w:t>
            </w:r>
            <w:r w:rsidR="00C52F22" w:rsidRPr="002B5691">
              <w:rPr>
                <w:i/>
                <w:sz w:val="20"/>
                <w:szCs w:val="20"/>
              </w:rPr>
              <w:t>’</w:t>
            </w:r>
            <w:r w:rsidR="00B755B9">
              <w:rPr>
                <w:i/>
                <w:sz w:val="20"/>
                <w:szCs w:val="20"/>
              </w:rPr>
              <w:t xml:space="preserve">. </w:t>
            </w:r>
            <w:r w:rsidRPr="002B5691">
              <w:rPr>
                <w:i/>
                <w:sz w:val="20"/>
                <w:szCs w:val="20"/>
              </w:rPr>
              <w:t xml:space="preserve">The Childcare (Disqualification) Regulations </w:t>
            </w:r>
            <w:r w:rsidR="00B755B9">
              <w:rPr>
                <w:i/>
                <w:sz w:val="20"/>
                <w:szCs w:val="20"/>
              </w:rPr>
              <w:t>2018</w:t>
            </w:r>
            <w:r w:rsidRPr="002B5691">
              <w:rPr>
                <w:i/>
                <w:sz w:val="20"/>
                <w:szCs w:val="20"/>
              </w:rPr>
              <w:t xml:space="preserve"> require the </w:t>
            </w:r>
            <w:r w:rsidR="00FA2955" w:rsidRPr="002B5691">
              <w:rPr>
                <w:i/>
                <w:sz w:val="20"/>
                <w:szCs w:val="20"/>
              </w:rPr>
              <w:t>child care provider</w:t>
            </w:r>
            <w:r w:rsidR="00B755B9">
              <w:rPr>
                <w:i/>
                <w:sz w:val="20"/>
                <w:szCs w:val="20"/>
              </w:rPr>
              <w:t xml:space="preserve"> (in this case the school) </w:t>
            </w:r>
            <w:r w:rsidRPr="002B5691">
              <w:rPr>
                <w:i/>
                <w:sz w:val="20"/>
                <w:szCs w:val="20"/>
              </w:rPr>
              <w:t xml:space="preserve">to pass information </w:t>
            </w:r>
            <w:r w:rsidR="00FA2955" w:rsidRPr="002B5691">
              <w:rPr>
                <w:i/>
                <w:sz w:val="20"/>
                <w:szCs w:val="20"/>
              </w:rPr>
              <w:t>as to those who are disqualified to OFSTE</w:t>
            </w:r>
            <w:r w:rsidR="00C52F22" w:rsidRPr="002B5691">
              <w:rPr>
                <w:i/>
                <w:sz w:val="20"/>
                <w:szCs w:val="20"/>
              </w:rPr>
              <w:t>D</w:t>
            </w:r>
            <w:r w:rsidR="00FA2955" w:rsidRPr="002B5691">
              <w:rPr>
                <w:i/>
                <w:sz w:val="20"/>
                <w:szCs w:val="20"/>
              </w:rPr>
              <w:t xml:space="preserve">; such action will not be considered a breach of the </w:t>
            </w:r>
            <w:r w:rsidR="00002C88">
              <w:rPr>
                <w:i/>
                <w:sz w:val="20"/>
                <w:szCs w:val="20"/>
              </w:rPr>
              <w:t>General Data Protection Regulation</w:t>
            </w:r>
            <w:r w:rsidRPr="002B5691">
              <w:rPr>
                <w:i/>
                <w:sz w:val="20"/>
                <w:szCs w:val="20"/>
              </w:rPr>
              <w:t>.</w:t>
            </w:r>
            <w:r w:rsidR="00FA2955" w:rsidRPr="002B5691">
              <w:rPr>
                <w:i/>
                <w:sz w:val="20"/>
                <w:szCs w:val="20"/>
              </w:rPr>
              <w:t xml:space="preserve">  Declarations for thos</w:t>
            </w:r>
            <w:r w:rsidR="00C52F22" w:rsidRPr="002B5691">
              <w:rPr>
                <w:i/>
                <w:sz w:val="20"/>
                <w:szCs w:val="20"/>
              </w:rPr>
              <w:t>e who are not disqualified from providing child care in a relevant setting will be treated with the utmost confidentiality and held in accordance with the</w:t>
            </w:r>
            <w:r w:rsidR="00002C88">
              <w:rPr>
                <w:i/>
                <w:sz w:val="20"/>
                <w:szCs w:val="20"/>
              </w:rPr>
              <w:t xml:space="preserve"> </w:t>
            </w:r>
            <w:r w:rsidR="00B755B9">
              <w:rPr>
                <w:i/>
                <w:sz w:val="20"/>
                <w:szCs w:val="20"/>
              </w:rPr>
              <w:t xml:space="preserve">DPA 2018 and </w:t>
            </w:r>
            <w:r w:rsidR="00002C88">
              <w:rPr>
                <w:i/>
                <w:sz w:val="20"/>
                <w:szCs w:val="20"/>
              </w:rPr>
              <w:t>GDPR 2018</w:t>
            </w:r>
            <w:r w:rsidR="00C52F22" w:rsidRPr="002B5691">
              <w:rPr>
                <w:i/>
                <w:sz w:val="20"/>
                <w:szCs w:val="20"/>
              </w:rPr>
              <w:t>.</w:t>
            </w:r>
          </w:p>
          <w:p w:rsidR="008E4D96" w:rsidRPr="00002C88" w:rsidRDefault="008E4D96" w:rsidP="00F65F60">
            <w:pPr>
              <w:jc w:val="both"/>
              <w:rPr>
                <w:i/>
                <w:sz w:val="20"/>
                <w:szCs w:val="20"/>
              </w:rPr>
            </w:pPr>
          </w:p>
        </w:tc>
      </w:tr>
      <w:tr w:rsidR="00393382" w:rsidTr="00F65F60">
        <w:tc>
          <w:tcPr>
            <w:tcW w:w="1643" w:type="dxa"/>
          </w:tcPr>
          <w:p w:rsidR="00393382" w:rsidRDefault="00393382" w:rsidP="000B201D">
            <w:pPr>
              <w:pStyle w:val="NoSpacing"/>
              <w:rPr>
                <w:b/>
              </w:rPr>
            </w:pPr>
            <w:r w:rsidRPr="003E7DB7">
              <w:rPr>
                <w:b/>
              </w:rPr>
              <w:t>Name</w:t>
            </w:r>
          </w:p>
          <w:p w:rsidR="008E4D96" w:rsidRPr="003E7DB7" w:rsidRDefault="008E4D96" w:rsidP="000B201D">
            <w:pPr>
              <w:pStyle w:val="NoSpacing"/>
              <w:rPr>
                <w:b/>
              </w:rPr>
            </w:pPr>
          </w:p>
          <w:p w:rsidR="00393382" w:rsidRDefault="00393382" w:rsidP="000B201D">
            <w:pPr>
              <w:pStyle w:val="NoSpacing"/>
            </w:pPr>
          </w:p>
        </w:tc>
        <w:tc>
          <w:tcPr>
            <w:tcW w:w="3812" w:type="dxa"/>
          </w:tcPr>
          <w:p w:rsidR="00393382" w:rsidRDefault="00393382" w:rsidP="000B201D">
            <w:pPr>
              <w:pStyle w:val="NoSpacing"/>
            </w:pPr>
          </w:p>
        </w:tc>
        <w:tc>
          <w:tcPr>
            <w:tcW w:w="1569" w:type="dxa"/>
          </w:tcPr>
          <w:p w:rsidR="00393382" w:rsidRDefault="00393382" w:rsidP="000B201D">
            <w:pPr>
              <w:pStyle w:val="NoSpacing"/>
              <w:rPr>
                <w:b/>
              </w:rPr>
            </w:pPr>
            <w:r w:rsidRPr="003E7DB7">
              <w:rPr>
                <w:b/>
              </w:rPr>
              <w:t>Post</w:t>
            </w:r>
          </w:p>
          <w:p w:rsidR="00393382" w:rsidRPr="003E7DB7" w:rsidRDefault="00393382" w:rsidP="000B201D">
            <w:pPr>
              <w:pStyle w:val="NoSpacing"/>
              <w:rPr>
                <w:b/>
              </w:rPr>
            </w:pPr>
            <w:r>
              <w:rPr>
                <w:b/>
              </w:rPr>
              <w:t>held</w:t>
            </w:r>
          </w:p>
        </w:tc>
        <w:tc>
          <w:tcPr>
            <w:tcW w:w="3738" w:type="dxa"/>
            <w:gridSpan w:val="2"/>
          </w:tcPr>
          <w:p w:rsidR="00393382" w:rsidRDefault="00393382" w:rsidP="000B201D">
            <w:pPr>
              <w:pStyle w:val="NoSpacing"/>
            </w:pPr>
          </w:p>
        </w:tc>
      </w:tr>
      <w:tr w:rsidR="00F65F60" w:rsidTr="00F65F60">
        <w:tc>
          <w:tcPr>
            <w:tcW w:w="5455" w:type="dxa"/>
            <w:gridSpan w:val="2"/>
          </w:tcPr>
          <w:p w:rsidR="00F65F60" w:rsidRDefault="00F65F60" w:rsidP="000B201D">
            <w:pPr>
              <w:pStyle w:val="NoSpacing"/>
            </w:pPr>
            <w:r>
              <w:t xml:space="preserve">Reason Covered by 2018 Regulations </w:t>
            </w:r>
          </w:p>
          <w:p w:rsidR="008E4D96" w:rsidRDefault="008E4D96" w:rsidP="000B201D">
            <w:pPr>
              <w:pStyle w:val="NoSpacing"/>
            </w:pPr>
          </w:p>
          <w:p w:rsidR="00F65F60" w:rsidRDefault="00F65F60" w:rsidP="000B201D">
            <w:pPr>
              <w:pStyle w:val="NoSpacing"/>
            </w:pPr>
          </w:p>
        </w:tc>
        <w:tc>
          <w:tcPr>
            <w:tcW w:w="5307" w:type="dxa"/>
            <w:gridSpan w:val="3"/>
          </w:tcPr>
          <w:p w:rsidR="00F65F60" w:rsidRDefault="00F65F60" w:rsidP="000B201D">
            <w:pPr>
              <w:pStyle w:val="NoSpacing"/>
            </w:pPr>
          </w:p>
        </w:tc>
      </w:tr>
      <w:tr w:rsidR="00393382" w:rsidTr="00F65F60">
        <w:tc>
          <w:tcPr>
            <w:tcW w:w="10762" w:type="dxa"/>
            <w:gridSpan w:val="5"/>
          </w:tcPr>
          <w:p w:rsidR="00393382" w:rsidRDefault="00393382" w:rsidP="000B201D">
            <w:pPr>
              <w:pStyle w:val="NoSpacing"/>
              <w:jc w:val="right"/>
            </w:pPr>
            <w:r w:rsidRPr="000B02D2">
              <w:rPr>
                <w:sz w:val="20"/>
              </w:rPr>
              <w:t>Please circle one option for every question</w:t>
            </w:r>
          </w:p>
        </w:tc>
      </w:tr>
      <w:tr w:rsidR="00393382" w:rsidTr="00F65F60">
        <w:trPr>
          <w:trHeight w:val="190"/>
        </w:trPr>
        <w:tc>
          <w:tcPr>
            <w:tcW w:w="9565" w:type="dxa"/>
            <w:gridSpan w:val="4"/>
            <w:shd w:val="clear" w:color="auto" w:fill="F2F2F2"/>
          </w:tcPr>
          <w:p w:rsidR="00393382" w:rsidRPr="000B02D2" w:rsidRDefault="00393382" w:rsidP="00922D0A">
            <w:pPr>
              <w:pStyle w:val="NoSpacing"/>
              <w:rPr>
                <w:sz w:val="20"/>
              </w:rPr>
            </w:pPr>
            <w:r w:rsidRPr="000B02D2">
              <w:rPr>
                <w:b/>
              </w:rPr>
              <w:t xml:space="preserve">Section 1 – Orders or other restrictions </w:t>
            </w:r>
          </w:p>
        </w:tc>
        <w:tc>
          <w:tcPr>
            <w:tcW w:w="1197" w:type="dxa"/>
            <w:shd w:val="clear" w:color="auto" w:fill="F2F2F2"/>
          </w:tcPr>
          <w:p w:rsidR="00393382" w:rsidRDefault="00393382" w:rsidP="000B201D">
            <w:pPr>
              <w:pStyle w:val="NoSpacing"/>
              <w:jc w:val="center"/>
            </w:pPr>
          </w:p>
        </w:tc>
      </w:tr>
      <w:tr w:rsidR="00393382" w:rsidTr="00F65F60">
        <w:trPr>
          <w:trHeight w:val="190"/>
        </w:trPr>
        <w:tc>
          <w:tcPr>
            <w:tcW w:w="9565" w:type="dxa"/>
            <w:gridSpan w:val="4"/>
          </w:tcPr>
          <w:p w:rsidR="00F65F60" w:rsidRDefault="00393382" w:rsidP="00F65F60">
            <w:pPr>
              <w:pStyle w:val="NoSpacing"/>
            </w:pPr>
            <w:r>
              <w:t xml:space="preserve">Have </w:t>
            </w:r>
            <w:r w:rsidR="00C52F22" w:rsidRPr="00B83F27">
              <w:rPr>
                <w:b/>
              </w:rPr>
              <w:t>you</w:t>
            </w:r>
            <w:r w:rsidR="00C52F22">
              <w:t xml:space="preserve"> </w:t>
            </w:r>
            <w:r w:rsidR="00B83F27">
              <w:t>been subject to an order</w:t>
            </w:r>
            <w:r w:rsidR="00C92583">
              <w:t>,</w:t>
            </w:r>
            <w:r w:rsidR="00B83F27">
              <w:t xml:space="preserve"> </w:t>
            </w:r>
            <w:r w:rsidR="00C92583">
              <w:t>a</w:t>
            </w:r>
            <w:r w:rsidR="00B83F27">
              <w:t xml:space="preserve"> refusal for registration</w:t>
            </w:r>
            <w:r w:rsidR="00C92583">
              <w:t>, or disqualified through other provisions,</w:t>
            </w:r>
            <w:r w:rsidR="00B83F27">
              <w:t xml:space="preserve"> in any circumstances of the kind specified in </w:t>
            </w:r>
            <w:r w:rsidR="00B83F27" w:rsidRPr="00150C87">
              <w:rPr>
                <w:b/>
              </w:rPr>
              <w:t>Table B</w:t>
            </w:r>
            <w:r w:rsidR="00B83F27">
              <w:t xml:space="preserve">? </w:t>
            </w:r>
          </w:p>
          <w:p w:rsidR="00F65F60" w:rsidRDefault="00F65F60" w:rsidP="00F65F60">
            <w:pPr>
              <w:pStyle w:val="NoSpacing"/>
            </w:pPr>
          </w:p>
        </w:tc>
        <w:tc>
          <w:tcPr>
            <w:tcW w:w="1197" w:type="dxa"/>
          </w:tcPr>
          <w:p w:rsidR="00393382" w:rsidRDefault="00393382" w:rsidP="000B201D">
            <w:pPr>
              <w:pStyle w:val="NoSpacing"/>
              <w:jc w:val="center"/>
            </w:pPr>
            <w:r>
              <w:t>YES / NO</w:t>
            </w:r>
          </w:p>
        </w:tc>
      </w:tr>
    </w:tbl>
    <w:p w:rsidR="00393382" w:rsidRDefault="00393382" w:rsidP="00393382">
      <w:pPr>
        <w:jc w:val="right"/>
        <w:rPr>
          <w:sz w:val="20"/>
        </w:rPr>
      </w:pPr>
    </w:p>
    <w:p w:rsidR="003C0359" w:rsidRDefault="003C0359" w:rsidP="00393382">
      <w:pPr>
        <w:jc w:val="right"/>
        <w:rPr>
          <w:sz w:val="20"/>
        </w:rPr>
      </w:pPr>
    </w:p>
    <w:p w:rsidR="003C0359" w:rsidRPr="00290922" w:rsidRDefault="003C0359" w:rsidP="00393382">
      <w:pPr>
        <w:jc w:val="right"/>
        <w:rPr>
          <w:sz w:val="20"/>
        </w:rPr>
      </w:pPr>
      <w:bookmarkStart w:id="0" w:name="_GoBack"/>
      <w:bookmarkEnd w:id="0"/>
    </w:p>
    <w:tbl>
      <w:tblPr>
        <w:tblStyle w:val="TableGrid"/>
        <w:tblW w:w="11023" w:type="dxa"/>
        <w:tblLayout w:type="fixed"/>
        <w:tblLook w:val="04A0" w:firstRow="1" w:lastRow="0" w:firstColumn="1" w:lastColumn="0" w:noHBand="0" w:noVBand="1"/>
      </w:tblPr>
      <w:tblGrid>
        <w:gridCol w:w="2628"/>
        <w:gridCol w:w="1612"/>
        <w:gridCol w:w="2390"/>
        <w:gridCol w:w="1971"/>
        <w:gridCol w:w="1146"/>
        <w:gridCol w:w="1276"/>
      </w:tblGrid>
      <w:tr w:rsidR="00393382" w:rsidTr="00B83F27">
        <w:trPr>
          <w:trHeight w:val="190"/>
        </w:trPr>
        <w:tc>
          <w:tcPr>
            <w:tcW w:w="9747" w:type="dxa"/>
            <w:gridSpan w:val="5"/>
            <w:shd w:val="clear" w:color="auto" w:fill="F2F2F2"/>
          </w:tcPr>
          <w:p w:rsidR="00393382" w:rsidRPr="00C8509C" w:rsidRDefault="00393382" w:rsidP="000B201D">
            <w:pPr>
              <w:pStyle w:val="NoSpacing"/>
              <w:rPr>
                <w:b/>
              </w:rPr>
            </w:pPr>
            <w:r w:rsidRPr="000B02D2">
              <w:rPr>
                <w:b/>
              </w:rPr>
              <w:lastRenderedPageBreak/>
              <w:t>Section 2 – S</w:t>
            </w:r>
            <w:r>
              <w:rPr>
                <w:b/>
              </w:rPr>
              <w:t>pecified and S</w:t>
            </w:r>
            <w:r w:rsidRPr="000B02D2">
              <w:rPr>
                <w:b/>
              </w:rPr>
              <w:t>tatutory</w:t>
            </w:r>
            <w:r>
              <w:rPr>
                <w:b/>
              </w:rPr>
              <w:t xml:space="preserve"> </w:t>
            </w:r>
            <w:r w:rsidRPr="000B02D2">
              <w:rPr>
                <w:b/>
              </w:rPr>
              <w:t>Offe</w:t>
            </w:r>
            <w:r>
              <w:rPr>
                <w:b/>
              </w:rPr>
              <w:t>nces</w:t>
            </w:r>
          </w:p>
        </w:tc>
        <w:tc>
          <w:tcPr>
            <w:tcW w:w="1276" w:type="dxa"/>
            <w:shd w:val="clear" w:color="auto" w:fill="F2F2F2"/>
          </w:tcPr>
          <w:p w:rsidR="00393382" w:rsidRDefault="00393382" w:rsidP="000B201D">
            <w:pPr>
              <w:pStyle w:val="NoSpacing"/>
              <w:jc w:val="center"/>
            </w:pPr>
          </w:p>
        </w:tc>
      </w:tr>
      <w:tr w:rsidR="00393382" w:rsidTr="00B83F27">
        <w:trPr>
          <w:trHeight w:val="190"/>
        </w:trPr>
        <w:tc>
          <w:tcPr>
            <w:tcW w:w="9747" w:type="dxa"/>
            <w:gridSpan w:val="5"/>
          </w:tcPr>
          <w:p w:rsidR="00393382" w:rsidRDefault="00393382" w:rsidP="000B201D">
            <w:pPr>
              <w:pStyle w:val="NoSpacing"/>
            </w:pPr>
            <w:r>
              <w:t xml:space="preserve">Have </w:t>
            </w:r>
            <w:r w:rsidRPr="00B83F27">
              <w:rPr>
                <w:b/>
              </w:rPr>
              <w:t>you</w:t>
            </w:r>
            <w:r>
              <w:t xml:space="preserve"> been cautioned (including a reprimand or warning) since 6 April 2007 or have </w:t>
            </w:r>
            <w:r w:rsidRPr="00B83F27">
              <w:rPr>
                <w:b/>
              </w:rPr>
              <w:t>you</w:t>
            </w:r>
            <w:r>
              <w:t xml:space="preserve"> </w:t>
            </w:r>
            <w:r w:rsidRPr="00B83F27">
              <w:rPr>
                <w:u w:val="single"/>
              </w:rPr>
              <w:t>ever</w:t>
            </w:r>
            <w:r>
              <w:t xml:space="preserve"> been convicted of:</w:t>
            </w:r>
          </w:p>
        </w:tc>
        <w:tc>
          <w:tcPr>
            <w:tcW w:w="1276" w:type="dxa"/>
          </w:tcPr>
          <w:p w:rsidR="00393382" w:rsidRDefault="00393382" w:rsidP="000B201D">
            <w:pPr>
              <w:pStyle w:val="NoSpacing"/>
              <w:jc w:val="center"/>
            </w:pPr>
          </w:p>
        </w:tc>
      </w:tr>
      <w:tr w:rsidR="00393382" w:rsidTr="00B83F27">
        <w:trPr>
          <w:trHeight w:val="190"/>
        </w:trPr>
        <w:tc>
          <w:tcPr>
            <w:tcW w:w="9747" w:type="dxa"/>
            <w:gridSpan w:val="5"/>
          </w:tcPr>
          <w:p w:rsidR="00393382" w:rsidRDefault="00393382" w:rsidP="00B83F27">
            <w:pPr>
              <w:pStyle w:val="NoSpacing"/>
              <w:numPr>
                <w:ilvl w:val="0"/>
                <w:numId w:val="4"/>
              </w:numPr>
            </w:pPr>
            <w:r>
              <w:t>Any offen</w:t>
            </w:r>
            <w:r w:rsidR="00B83F27">
              <w:t>ce against or involving a child</w:t>
            </w:r>
            <w:r>
              <w:t xml:space="preserve"> </w:t>
            </w:r>
            <w:r w:rsidRPr="00170FBB">
              <w:rPr>
                <w:i/>
                <w:sz w:val="22"/>
                <w:szCs w:val="22"/>
              </w:rPr>
              <w:t>(</w:t>
            </w:r>
            <w:r w:rsidR="00B83F27" w:rsidRPr="00170FBB">
              <w:rPr>
                <w:i/>
                <w:sz w:val="22"/>
                <w:szCs w:val="22"/>
              </w:rPr>
              <w:t>NB: a</w:t>
            </w:r>
            <w:r w:rsidRPr="00170FBB">
              <w:rPr>
                <w:i/>
                <w:sz w:val="22"/>
                <w:szCs w:val="22"/>
              </w:rPr>
              <w:t xml:space="preserve"> child is a person under the age of 18)</w:t>
            </w:r>
            <w:r>
              <w:t>?</w:t>
            </w:r>
          </w:p>
        </w:tc>
        <w:tc>
          <w:tcPr>
            <w:tcW w:w="1276" w:type="dxa"/>
          </w:tcPr>
          <w:p w:rsidR="00393382" w:rsidRDefault="00393382" w:rsidP="000B201D">
            <w:pPr>
              <w:jc w:val="center"/>
            </w:pPr>
            <w:r w:rsidRPr="00B35DF4">
              <w:t>YES / NO</w:t>
            </w:r>
          </w:p>
        </w:tc>
      </w:tr>
      <w:tr w:rsidR="00393382" w:rsidTr="00B83F27">
        <w:trPr>
          <w:trHeight w:val="190"/>
        </w:trPr>
        <w:tc>
          <w:tcPr>
            <w:tcW w:w="9747" w:type="dxa"/>
            <w:gridSpan w:val="5"/>
          </w:tcPr>
          <w:p w:rsidR="00393382" w:rsidRDefault="00393382" w:rsidP="000B201D">
            <w:pPr>
              <w:pStyle w:val="NoSpacing"/>
              <w:numPr>
                <w:ilvl w:val="0"/>
                <w:numId w:val="4"/>
              </w:numPr>
            </w:pPr>
            <w:r>
              <w:t>Any violent* or sexual offence against an adult?</w:t>
            </w:r>
          </w:p>
          <w:p w:rsidR="00393382" w:rsidRPr="00170FBB" w:rsidRDefault="00170FBB" w:rsidP="00170FBB">
            <w:pPr>
              <w:pStyle w:val="NoSpacing"/>
              <w:ind w:left="720"/>
              <w:rPr>
                <w:i/>
                <w:sz w:val="22"/>
                <w:szCs w:val="22"/>
              </w:rPr>
            </w:pPr>
            <w:r w:rsidRPr="00170FBB">
              <w:rPr>
                <w:i/>
                <w:sz w:val="22"/>
                <w:szCs w:val="22"/>
              </w:rPr>
              <w:t xml:space="preserve">(*NB: </w:t>
            </w:r>
            <w:r w:rsidR="00393382" w:rsidRPr="00170FBB">
              <w:rPr>
                <w:i/>
                <w:sz w:val="22"/>
                <w:szCs w:val="22"/>
              </w:rPr>
              <w:t>a violent offence in</w:t>
            </w:r>
            <w:r w:rsidRPr="00170FBB">
              <w:rPr>
                <w:i/>
                <w:sz w:val="22"/>
                <w:szCs w:val="22"/>
              </w:rPr>
              <w:t>cludes but is not limited to</w:t>
            </w:r>
            <w:r w:rsidR="00393382" w:rsidRPr="00170FBB">
              <w:rPr>
                <w:i/>
                <w:sz w:val="22"/>
                <w:szCs w:val="22"/>
              </w:rPr>
              <w:t xml:space="preserve"> murder, manslaughter, kidnapping, false imprisonment, ABH, GBH</w:t>
            </w:r>
            <w:r w:rsidRPr="00170FBB">
              <w:rPr>
                <w:i/>
                <w:sz w:val="22"/>
                <w:szCs w:val="22"/>
              </w:rPr>
              <w:t>)</w:t>
            </w:r>
          </w:p>
        </w:tc>
        <w:tc>
          <w:tcPr>
            <w:tcW w:w="1276" w:type="dxa"/>
          </w:tcPr>
          <w:p w:rsidR="00393382" w:rsidRDefault="00393382" w:rsidP="000B201D">
            <w:pPr>
              <w:jc w:val="center"/>
            </w:pPr>
            <w:r w:rsidRPr="00B35DF4">
              <w:t>YES / NO</w:t>
            </w:r>
          </w:p>
        </w:tc>
      </w:tr>
      <w:tr w:rsidR="00393382" w:rsidTr="00B83F27">
        <w:trPr>
          <w:trHeight w:val="190"/>
        </w:trPr>
        <w:tc>
          <w:tcPr>
            <w:tcW w:w="9747" w:type="dxa"/>
            <w:gridSpan w:val="5"/>
          </w:tcPr>
          <w:p w:rsidR="00393382" w:rsidRDefault="00393382" w:rsidP="000B201D">
            <w:pPr>
              <w:pStyle w:val="NoSpacing"/>
              <w:numPr>
                <w:ilvl w:val="0"/>
                <w:numId w:val="4"/>
              </w:numPr>
            </w:pPr>
            <w:r>
              <w:t>Any offen</w:t>
            </w:r>
            <w:r w:rsidR="00B83F27">
              <w:t>ce under the Sexual Offences Act 1956 or 2003</w:t>
            </w:r>
            <w:r>
              <w:t>?</w:t>
            </w:r>
          </w:p>
        </w:tc>
        <w:tc>
          <w:tcPr>
            <w:tcW w:w="1276" w:type="dxa"/>
          </w:tcPr>
          <w:p w:rsidR="00393382" w:rsidRDefault="00393382" w:rsidP="000B201D">
            <w:pPr>
              <w:jc w:val="center"/>
            </w:pPr>
            <w:r w:rsidRPr="00B35DF4">
              <w:t>YES / NO</w:t>
            </w:r>
          </w:p>
        </w:tc>
      </w:tr>
      <w:tr w:rsidR="00393382" w:rsidTr="00B83F27">
        <w:trPr>
          <w:trHeight w:val="190"/>
        </w:trPr>
        <w:tc>
          <w:tcPr>
            <w:tcW w:w="9747" w:type="dxa"/>
            <w:gridSpan w:val="5"/>
          </w:tcPr>
          <w:p w:rsidR="00170FBB" w:rsidRDefault="00393382" w:rsidP="000B201D">
            <w:pPr>
              <w:pStyle w:val="NoSpacing"/>
              <w:numPr>
                <w:ilvl w:val="0"/>
                <w:numId w:val="4"/>
              </w:numPr>
            </w:pPr>
            <w:r>
              <w:t xml:space="preserve">Any other relevant offence? </w:t>
            </w:r>
            <w:r w:rsidR="00B83F27">
              <w:t xml:space="preserve"> </w:t>
            </w:r>
          </w:p>
          <w:p w:rsidR="007B18DD" w:rsidRPr="003C0359" w:rsidRDefault="00B83F27" w:rsidP="007B18DD">
            <w:pPr>
              <w:pStyle w:val="NoSpacing"/>
              <w:rPr>
                <w:sz w:val="22"/>
                <w:szCs w:val="22"/>
              </w:rPr>
            </w:pPr>
            <w:r>
              <w:t>T</w:t>
            </w:r>
            <w:r w:rsidR="007B18DD">
              <w:t xml:space="preserve">he </w:t>
            </w:r>
            <w:proofErr w:type="spellStart"/>
            <w:r w:rsidR="007B18DD">
              <w:t>DfE</w:t>
            </w:r>
            <w:proofErr w:type="spellEnd"/>
            <w:r w:rsidR="007B18DD">
              <w:t xml:space="preserve"> has provided a table (</w:t>
            </w:r>
            <w:r w:rsidR="007B18DD" w:rsidRPr="00150C87">
              <w:rPr>
                <w:b/>
              </w:rPr>
              <w:t>Table A</w:t>
            </w:r>
            <w:r w:rsidR="007B18DD">
              <w:t xml:space="preserve">) which usefully lists a number of the relevant offences: </w:t>
            </w:r>
            <w:r w:rsidR="007B18DD" w:rsidRPr="003C0359">
              <w:rPr>
                <w:rStyle w:val="Hyperlink"/>
                <w:sz w:val="22"/>
                <w:szCs w:val="22"/>
              </w:rPr>
              <w:t>https://assets.publishing.service.gov.uk/government/uploads/system/uploads/attachment_data/file/741597/APPENDICES-Disqualification_under_the_childcare_act_statguidance__4_.pdf</w:t>
            </w:r>
          </w:p>
          <w:p w:rsidR="007B18DD" w:rsidRDefault="007B18DD" w:rsidP="007B18DD">
            <w:pPr>
              <w:pStyle w:val="NoSpacing"/>
            </w:pPr>
            <w:r w:rsidRPr="00704A74">
              <w:rPr>
                <w:i/>
                <w:sz w:val="20"/>
                <w:szCs w:val="20"/>
              </w:rPr>
              <w:t>(NB: however, please note that this is not an exhaustive list and may new offences may be added)</w:t>
            </w:r>
            <w:r w:rsidRPr="00704A74">
              <w:rPr>
                <w:sz w:val="20"/>
                <w:szCs w:val="20"/>
              </w:rPr>
              <w:t>.</w:t>
            </w:r>
          </w:p>
          <w:p w:rsidR="007B18DD" w:rsidRPr="003C0359" w:rsidRDefault="007B18DD" w:rsidP="007B18DD">
            <w:pPr>
              <w:pStyle w:val="NoSpacing"/>
              <w:rPr>
                <w:sz w:val="22"/>
                <w:szCs w:val="22"/>
              </w:rPr>
            </w:pPr>
            <w:r>
              <w:t>The legislative list is available from the school office or at the links below</w:t>
            </w:r>
            <w:r w:rsidRPr="000B02D2">
              <w:rPr>
                <w:sz w:val="20"/>
              </w:rPr>
              <w:t>:</w:t>
            </w:r>
            <w:r>
              <w:rPr>
                <w:sz w:val="20"/>
              </w:rPr>
              <w:t xml:space="preserve"> </w:t>
            </w:r>
            <w:r w:rsidRPr="003C0359">
              <w:rPr>
                <w:rStyle w:val="Hyperlink"/>
                <w:sz w:val="22"/>
                <w:szCs w:val="22"/>
              </w:rPr>
              <w:t>http://www.legislation.gov.uk/uksi/2018/794/schedule/2/made</w:t>
            </w:r>
          </w:p>
          <w:p w:rsidR="007B18DD" w:rsidRPr="003C0359" w:rsidRDefault="007B18DD" w:rsidP="007B18DD">
            <w:pPr>
              <w:pStyle w:val="NoSpacing"/>
              <w:rPr>
                <w:sz w:val="22"/>
                <w:szCs w:val="22"/>
              </w:rPr>
            </w:pPr>
            <w:r w:rsidRPr="003C0359">
              <w:rPr>
                <w:rStyle w:val="Hyperlink"/>
                <w:sz w:val="22"/>
                <w:szCs w:val="22"/>
              </w:rPr>
              <w:t>http://www.legislation.gov.uk/uksi/2018/794/schedule/3/made</w:t>
            </w:r>
          </w:p>
          <w:p w:rsidR="00170FBB" w:rsidRPr="0042172E" w:rsidRDefault="007B18DD" w:rsidP="007B18DD">
            <w:pPr>
              <w:pStyle w:val="NoSpacing"/>
              <w:rPr>
                <w:sz w:val="20"/>
              </w:rPr>
            </w:pPr>
            <w:r>
              <w:rPr>
                <w:sz w:val="20"/>
              </w:rPr>
              <w:t>(NB: if you are unsure if your offence is a relevant offence, it will be pos</w:t>
            </w:r>
            <w:r w:rsidRPr="003C0359">
              <w:rPr>
                <w:color w:val="000000" w:themeColor="text1"/>
                <w:sz w:val="20"/>
              </w:rPr>
              <w:t xml:space="preserve">sible for the head teacher to obtain further advice from the HR Service to ensure you are covered by the 2018 </w:t>
            </w:r>
            <w:r>
              <w:rPr>
                <w:sz w:val="20"/>
              </w:rPr>
              <w:t>Regulations).</w:t>
            </w:r>
          </w:p>
        </w:tc>
        <w:tc>
          <w:tcPr>
            <w:tcW w:w="1276" w:type="dxa"/>
          </w:tcPr>
          <w:p w:rsidR="00393382" w:rsidRDefault="00393382" w:rsidP="000B201D">
            <w:pPr>
              <w:jc w:val="center"/>
            </w:pPr>
            <w:r w:rsidRPr="00B35DF4">
              <w:t>YES / NO</w:t>
            </w:r>
          </w:p>
        </w:tc>
      </w:tr>
      <w:tr w:rsidR="00150C87" w:rsidTr="00D87199">
        <w:trPr>
          <w:trHeight w:val="190"/>
        </w:trPr>
        <w:tc>
          <w:tcPr>
            <w:tcW w:w="11023" w:type="dxa"/>
            <w:gridSpan w:val="6"/>
          </w:tcPr>
          <w:p w:rsidR="00150C87" w:rsidRPr="00B35DF4" w:rsidRDefault="00150C87" w:rsidP="000B201D">
            <w:pPr>
              <w:jc w:val="center"/>
            </w:pPr>
          </w:p>
        </w:tc>
      </w:tr>
      <w:tr w:rsidR="00393382" w:rsidTr="00B83F27">
        <w:trPr>
          <w:trHeight w:val="190"/>
        </w:trPr>
        <w:tc>
          <w:tcPr>
            <w:tcW w:w="9747" w:type="dxa"/>
            <w:gridSpan w:val="5"/>
          </w:tcPr>
          <w:p w:rsidR="00393382" w:rsidRDefault="00393382" w:rsidP="000B201D">
            <w:pPr>
              <w:pStyle w:val="NoSpacing"/>
            </w:pPr>
            <w:r>
              <w:t xml:space="preserve">Have </w:t>
            </w:r>
            <w:r w:rsidRPr="00170FBB">
              <w:rPr>
                <w:b/>
              </w:rPr>
              <w:t>you</w:t>
            </w:r>
            <w:r>
              <w:t xml:space="preserve"> ever been cautioned, reprimanded, given a warning for or convicted of any </w:t>
            </w:r>
            <w:r w:rsidR="00170FBB">
              <w:t>comparable</w:t>
            </w:r>
            <w:r>
              <w:t xml:space="preserve"> offence in another country?</w:t>
            </w:r>
          </w:p>
        </w:tc>
        <w:tc>
          <w:tcPr>
            <w:tcW w:w="1276" w:type="dxa"/>
          </w:tcPr>
          <w:p w:rsidR="00393382" w:rsidRDefault="00393382" w:rsidP="000B201D">
            <w:pPr>
              <w:jc w:val="center"/>
            </w:pPr>
            <w:r w:rsidRPr="00B35DF4">
              <w:t>YES / NO</w:t>
            </w:r>
          </w:p>
        </w:tc>
      </w:tr>
      <w:tr w:rsidR="00393382" w:rsidTr="00B83F27">
        <w:tc>
          <w:tcPr>
            <w:tcW w:w="9747" w:type="dxa"/>
            <w:gridSpan w:val="5"/>
            <w:shd w:val="clear" w:color="auto" w:fill="FFFFFF"/>
          </w:tcPr>
          <w:p w:rsidR="00393382" w:rsidRPr="00712259" w:rsidRDefault="00393382" w:rsidP="004C5CCB">
            <w:pPr>
              <w:pStyle w:val="NoSpacing"/>
            </w:pPr>
          </w:p>
        </w:tc>
        <w:tc>
          <w:tcPr>
            <w:tcW w:w="1276" w:type="dxa"/>
            <w:shd w:val="clear" w:color="auto" w:fill="FFFFFF"/>
          </w:tcPr>
          <w:p w:rsidR="00393382" w:rsidRDefault="00393382" w:rsidP="000B201D">
            <w:pPr>
              <w:pStyle w:val="NoSpacing"/>
              <w:jc w:val="center"/>
            </w:pPr>
          </w:p>
        </w:tc>
      </w:tr>
      <w:tr w:rsidR="00393382" w:rsidRPr="001B6BA3" w:rsidTr="00B83F27">
        <w:tc>
          <w:tcPr>
            <w:tcW w:w="11023" w:type="dxa"/>
            <w:gridSpan w:val="6"/>
            <w:shd w:val="clear" w:color="auto" w:fill="F2F2F2"/>
          </w:tcPr>
          <w:p w:rsidR="00393382" w:rsidRPr="001B6BA3" w:rsidRDefault="00393382" w:rsidP="000B201D">
            <w:pPr>
              <w:pStyle w:val="NoSpacing"/>
              <w:tabs>
                <w:tab w:val="left" w:pos="3590"/>
              </w:tabs>
              <w:rPr>
                <w:b/>
              </w:rPr>
            </w:pPr>
            <w:r w:rsidRPr="001B6BA3">
              <w:rPr>
                <w:b/>
              </w:rPr>
              <w:t>Section 4 – Provision of Information</w:t>
            </w:r>
          </w:p>
        </w:tc>
      </w:tr>
      <w:tr w:rsidR="00393382" w:rsidTr="00B83F27">
        <w:tc>
          <w:tcPr>
            <w:tcW w:w="11023" w:type="dxa"/>
            <w:gridSpan w:val="6"/>
          </w:tcPr>
          <w:p w:rsidR="00393382" w:rsidRDefault="00393382" w:rsidP="008E4D96">
            <w:pPr>
              <w:pStyle w:val="NoSpacing"/>
              <w:tabs>
                <w:tab w:val="left" w:pos="3590"/>
              </w:tabs>
            </w:pPr>
            <w:r>
              <w:t>If you have answered YES to any of the questions above you should provide the detai</w:t>
            </w:r>
            <w:r w:rsidR="00170FBB">
              <w:t>ls below</w:t>
            </w:r>
            <w:r w:rsidR="008E4D96">
              <w:t>.</w:t>
            </w:r>
            <w:r>
              <w:t xml:space="preserve"> You may supply this information separately if you so wish, but you must do so without delay.</w:t>
            </w:r>
            <w:r w:rsidR="004C5CCB">
              <w:t xml:space="preserve"> </w:t>
            </w:r>
          </w:p>
          <w:p w:rsidR="008E4D96" w:rsidRDefault="008E4D96" w:rsidP="008E4D96">
            <w:pPr>
              <w:pStyle w:val="NoSpacing"/>
              <w:tabs>
                <w:tab w:val="left" w:pos="3590"/>
              </w:tabs>
            </w:pPr>
          </w:p>
        </w:tc>
      </w:tr>
      <w:tr w:rsidR="00393382" w:rsidTr="00B83F27">
        <w:trPr>
          <w:trHeight w:val="1090"/>
        </w:trPr>
        <w:tc>
          <w:tcPr>
            <w:tcW w:w="4240" w:type="dxa"/>
            <w:gridSpan w:val="2"/>
          </w:tcPr>
          <w:p w:rsidR="00393382" w:rsidRDefault="00170FBB" w:rsidP="004C5CCB">
            <w:pPr>
              <w:pStyle w:val="NoSpacing"/>
            </w:pPr>
            <w:r>
              <w:t>Type and date of the order of the order, conviction or caution:</w:t>
            </w:r>
          </w:p>
        </w:tc>
        <w:tc>
          <w:tcPr>
            <w:tcW w:w="6783" w:type="dxa"/>
            <w:gridSpan w:val="4"/>
          </w:tcPr>
          <w:p w:rsidR="00393382" w:rsidRDefault="00393382" w:rsidP="000B201D">
            <w:pPr>
              <w:pStyle w:val="NoSpacing"/>
            </w:pPr>
          </w:p>
        </w:tc>
      </w:tr>
      <w:tr w:rsidR="00170FBB" w:rsidTr="00B83F27">
        <w:trPr>
          <w:trHeight w:val="1090"/>
        </w:trPr>
        <w:tc>
          <w:tcPr>
            <w:tcW w:w="4240" w:type="dxa"/>
            <w:gridSpan w:val="2"/>
          </w:tcPr>
          <w:p w:rsidR="00170FBB" w:rsidRDefault="00170FBB" w:rsidP="000B201D">
            <w:pPr>
              <w:pStyle w:val="NoSpacing"/>
            </w:pPr>
            <w:r>
              <w:t>Court or relevant body who made the order, conviction or caution:</w:t>
            </w:r>
          </w:p>
        </w:tc>
        <w:tc>
          <w:tcPr>
            <w:tcW w:w="6783" w:type="dxa"/>
            <w:gridSpan w:val="4"/>
          </w:tcPr>
          <w:p w:rsidR="00170FBB" w:rsidRDefault="00170FBB" w:rsidP="000B201D">
            <w:pPr>
              <w:pStyle w:val="NoSpacing"/>
            </w:pPr>
          </w:p>
        </w:tc>
      </w:tr>
      <w:tr w:rsidR="00170FBB" w:rsidTr="00B83F27">
        <w:trPr>
          <w:trHeight w:val="1090"/>
        </w:trPr>
        <w:tc>
          <w:tcPr>
            <w:tcW w:w="4240" w:type="dxa"/>
            <w:gridSpan w:val="2"/>
          </w:tcPr>
          <w:p w:rsidR="00170FBB" w:rsidRDefault="00170FBB" w:rsidP="00170FBB">
            <w:pPr>
              <w:pStyle w:val="NoSpacing"/>
            </w:pPr>
            <w:r>
              <w:t>If disqualification is from a conviction or a caution (post-2007), please briefly provide the circumstances of the offence:</w:t>
            </w:r>
          </w:p>
        </w:tc>
        <w:tc>
          <w:tcPr>
            <w:tcW w:w="6783" w:type="dxa"/>
            <w:gridSpan w:val="4"/>
          </w:tcPr>
          <w:p w:rsidR="00170FBB" w:rsidRDefault="00170FBB" w:rsidP="000B201D">
            <w:pPr>
              <w:pStyle w:val="NoSpacing"/>
            </w:pPr>
          </w:p>
        </w:tc>
      </w:tr>
      <w:tr w:rsidR="00393382" w:rsidTr="00B83F27">
        <w:tc>
          <w:tcPr>
            <w:tcW w:w="11023" w:type="dxa"/>
            <w:gridSpan w:val="6"/>
          </w:tcPr>
          <w:p w:rsidR="00170FBB" w:rsidRDefault="00170FBB" w:rsidP="004C5CCB">
            <w:pPr>
              <w:pStyle w:val="NoSpacing"/>
            </w:pPr>
            <w:r>
              <w:t xml:space="preserve">Where possible, please </w:t>
            </w:r>
            <w:r w:rsidR="00393382">
              <w:t>provide a copy of the relevant order, caution, conviction etc.  In relation to cautions/convictions</w:t>
            </w:r>
            <w:r>
              <w:t>,</w:t>
            </w:r>
            <w:r w:rsidR="00393382">
              <w:t xml:space="preserve"> a DBS Certificate may be provided.</w:t>
            </w:r>
          </w:p>
        </w:tc>
      </w:tr>
      <w:tr w:rsidR="00393382" w:rsidRPr="001B6BA3" w:rsidTr="00B83F27">
        <w:tc>
          <w:tcPr>
            <w:tcW w:w="11023" w:type="dxa"/>
            <w:gridSpan w:val="6"/>
            <w:shd w:val="clear" w:color="auto" w:fill="F2F2F2"/>
          </w:tcPr>
          <w:p w:rsidR="00393382" w:rsidRPr="001B6BA3" w:rsidRDefault="00393382" w:rsidP="000B201D">
            <w:pPr>
              <w:pStyle w:val="NoSpacing"/>
              <w:rPr>
                <w:b/>
              </w:rPr>
            </w:pPr>
            <w:r>
              <w:rPr>
                <w:b/>
              </w:rPr>
              <w:t xml:space="preserve">Section 5 – </w:t>
            </w:r>
            <w:r w:rsidRPr="001B6BA3">
              <w:rPr>
                <w:b/>
              </w:rPr>
              <w:t>Declaration</w:t>
            </w:r>
          </w:p>
        </w:tc>
      </w:tr>
      <w:tr w:rsidR="00393382" w:rsidTr="00B83F27">
        <w:tc>
          <w:tcPr>
            <w:tcW w:w="11023" w:type="dxa"/>
            <w:gridSpan w:val="6"/>
          </w:tcPr>
          <w:p w:rsidR="00393382" w:rsidRDefault="00393382" w:rsidP="008E4D96">
            <w:pPr>
              <w:pStyle w:val="NoSpacing"/>
            </w:pPr>
            <w:r>
              <w:t xml:space="preserve">In signing this form, I confirm the information provided is true to the best of my knowledge and </w:t>
            </w:r>
            <w:r w:rsidR="004C5CCB">
              <w:t>belief</w:t>
            </w:r>
            <w:r w:rsidR="008E4D96">
              <w:t>:</w:t>
            </w:r>
          </w:p>
        </w:tc>
      </w:tr>
      <w:tr w:rsidR="00393382" w:rsidTr="00B83F27">
        <w:tc>
          <w:tcPr>
            <w:tcW w:w="11023" w:type="dxa"/>
            <w:gridSpan w:val="6"/>
          </w:tcPr>
          <w:p w:rsidR="007A0C1E" w:rsidRDefault="00393382" w:rsidP="004C5CCB">
            <w:pPr>
              <w:pStyle w:val="NoSpacing"/>
              <w:numPr>
                <w:ilvl w:val="0"/>
                <w:numId w:val="4"/>
              </w:numPr>
              <w:ind w:left="426" w:hanging="426"/>
            </w:pPr>
            <w:r>
              <w:t xml:space="preserve">I understand my responsibilities to safeguard children. </w:t>
            </w:r>
          </w:p>
        </w:tc>
      </w:tr>
      <w:tr w:rsidR="00393382" w:rsidTr="00B83F27">
        <w:tc>
          <w:tcPr>
            <w:tcW w:w="11023" w:type="dxa"/>
            <w:gridSpan w:val="6"/>
          </w:tcPr>
          <w:p w:rsidR="007A0C1E" w:rsidRDefault="00393382" w:rsidP="008E4D96">
            <w:pPr>
              <w:pStyle w:val="NoSpacing"/>
              <w:numPr>
                <w:ilvl w:val="0"/>
                <w:numId w:val="4"/>
              </w:numPr>
              <w:ind w:left="426" w:hanging="426"/>
            </w:pPr>
            <w:r>
              <w:t xml:space="preserve">I </w:t>
            </w:r>
            <w:r w:rsidR="007B18DD">
              <w:t>declare that I understand that I must notify my head teacher / manager immediately of any change of circum</w:t>
            </w:r>
            <w:r w:rsidR="007B18DD" w:rsidRPr="003C0359">
              <w:rPr>
                <w:color w:val="000000" w:themeColor="text1"/>
              </w:rPr>
              <w:t>stances of myself which may be grounds for disqualification from providing child care under the2018 Regulations.</w:t>
            </w:r>
          </w:p>
        </w:tc>
      </w:tr>
      <w:tr w:rsidR="00393382" w:rsidTr="00B83F27">
        <w:tc>
          <w:tcPr>
            <w:tcW w:w="2628" w:type="dxa"/>
          </w:tcPr>
          <w:p w:rsidR="00393382" w:rsidRDefault="00393382" w:rsidP="00B8562B">
            <w:pPr>
              <w:pStyle w:val="NoSpacing"/>
            </w:pPr>
            <w:r>
              <w:t>Signed</w:t>
            </w:r>
          </w:p>
          <w:p w:rsidR="00B8562B" w:rsidRDefault="00B8562B" w:rsidP="00B8562B">
            <w:pPr>
              <w:pStyle w:val="NoSpacing"/>
            </w:pPr>
          </w:p>
        </w:tc>
        <w:tc>
          <w:tcPr>
            <w:tcW w:w="8395" w:type="dxa"/>
            <w:gridSpan w:val="5"/>
          </w:tcPr>
          <w:p w:rsidR="00393382" w:rsidRDefault="00393382" w:rsidP="000B201D">
            <w:pPr>
              <w:pStyle w:val="NoSpacing"/>
            </w:pPr>
          </w:p>
        </w:tc>
      </w:tr>
      <w:tr w:rsidR="00393382" w:rsidTr="00B83F27">
        <w:tc>
          <w:tcPr>
            <w:tcW w:w="2628" w:type="dxa"/>
          </w:tcPr>
          <w:p w:rsidR="00393382" w:rsidRDefault="00393382" w:rsidP="000B201D">
            <w:pPr>
              <w:pStyle w:val="NoSpacing"/>
            </w:pPr>
            <w:r>
              <w:t>Print Name</w:t>
            </w:r>
          </w:p>
        </w:tc>
        <w:tc>
          <w:tcPr>
            <w:tcW w:w="4002" w:type="dxa"/>
            <w:gridSpan w:val="2"/>
          </w:tcPr>
          <w:p w:rsidR="00393382" w:rsidRDefault="00393382" w:rsidP="000B201D">
            <w:pPr>
              <w:pStyle w:val="NoSpacing"/>
            </w:pPr>
          </w:p>
          <w:p w:rsidR="00393382" w:rsidRDefault="00393382" w:rsidP="000B201D">
            <w:pPr>
              <w:pStyle w:val="NoSpacing"/>
            </w:pPr>
          </w:p>
        </w:tc>
        <w:tc>
          <w:tcPr>
            <w:tcW w:w="1971" w:type="dxa"/>
          </w:tcPr>
          <w:p w:rsidR="00393382" w:rsidRDefault="00393382" w:rsidP="000B201D">
            <w:pPr>
              <w:pStyle w:val="NoSpacing"/>
            </w:pPr>
            <w:r>
              <w:t>Date</w:t>
            </w:r>
          </w:p>
        </w:tc>
        <w:tc>
          <w:tcPr>
            <w:tcW w:w="2422" w:type="dxa"/>
            <w:gridSpan w:val="2"/>
          </w:tcPr>
          <w:p w:rsidR="00393382" w:rsidRDefault="00393382" w:rsidP="000B201D">
            <w:pPr>
              <w:pStyle w:val="NoSpacing"/>
            </w:pPr>
          </w:p>
        </w:tc>
      </w:tr>
      <w:tr w:rsidR="008E4D96" w:rsidTr="00CA487A">
        <w:tc>
          <w:tcPr>
            <w:tcW w:w="11023" w:type="dxa"/>
            <w:gridSpan w:val="6"/>
          </w:tcPr>
          <w:p w:rsidR="008E4D96" w:rsidRDefault="008E4D96" w:rsidP="00FB3E52">
            <w:pPr>
              <w:pStyle w:val="NoSpacing"/>
            </w:pPr>
            <w:r>
              <w:t xml:space="preserve">Important – Please return this completed form marked Private and Confidential to the Head teacher by the date required. </w:t>
            </w:r>
          </w:p>
        </w:tc>
      </w:tr>
    </w:tbl>
    <w:p w:rsidR="007A0C1E" w:rsidRDefault="007A0C1E" w:rsidP="00FB3E52">
      <w:pPr>
        <w:rPr>
          <w:sz w:val="20"/>
          <w:szCs w:val="20"/>
        </w:rPr>
      </w:pPr>
    </w:p>
    <w:p w:rsidR="003C0359" w:rsidRDefault="003C0359" w:rsidP="00606E2D">
      <w:pPr>
        <w:spacing w:after="140" w:line="362" w:lineRule="auto"/>
        <w:ind w:left="-5"/>
        <w:rPr>
          <w:b/>
          <w:color w:val="FF0000"/>
        </w:rPr>
      </w:pPr>
    </w:p>
    <w:p w:rsidR="00606E2D" w:rsidRPr="003C0359" w:rsidRDefault="00606E2D" w:rsidP="00606E2D">
      <w:pPr>
        <w:spacing w:after="140" w:line="362" w:lineRule="auto"/>
        <w:ind w:left="-5"/>
        <w:rPr>
          <w:b/>
          <w:color w:val="000000" w:themeColor="text1"/>
        </w:rPr>
      </w:pPr>
      <w:r w:rsidRPr="003C0359">
        <w:rPr>
          <w:b/>
          <w:color w:val="000000" w:themeColor="text1"/>
        </w:rPr>
        <w:lastRenderedPageBreak/>
        <w:t>Document History</w:t>
      </w:r>
    </w:p>
    <w:p w:rsidR="004148C6" w:rsidRPr="003C0359" w:rsidRDefault="004148C6" w:rsidP="00FB3E52">
      <w:pPr>
        <w:rPr>
          <w:color w:val="000000" w:themeColor="text1"/>
          <w:sz w:val="20"/>
          <w:szCs w:val="20"/>
        </w:rPr>
      </w:pPr>
    </w:p>
    <w:p w:rsidR="004148C6" w:rsidRPr="003C0359" w:rsidRDefault="004148C6" w:rsidP="006E723F">
      <w:pPr>
        <w:pBdr>
          <w:top w:val="single" w:sz="4" w:space="1" w:color="auto"/>
          <w:left w:val="single" w:sz="4" w:space="18" w:color="auto"/>
          <w:bottom w:val="single" w:sz="4" w:space="1" w:color="auto"/>
          <w:right w:val="single" w:sz="4" w:space="0" w:color="auto"/>
        </w:pBdr>
        <w:tabs>
          <w:tab w:val="left" w:pos="360"/>
        </w:tabs>
        <w:spacing w:after="120" w:line="276" w:lineRule="auto"/>
        <w:ind w:left="360"/>
        <w:jc w:val="both"/>
        <w:rPr>
          <w:b/>
          <w:color w:val="000000" w:themeColor="text1"/>
          <w:szCs w:val="20"/>
        </w:rPr>
      </w:pPr>
      <w:r w:rsidRPr="003C0359">
        <w:rPr>
          <w:b/>
          <w:color w:val="000000" w:themeColor="text1"/>
          <w:szCs w:val="20"/>
        </w:rPr>
        <w:t>JCNP Staffing Regulations Working Party</w:t>
      </w:r>
      <w:r w:rsidRPr="003C0359">
        <w:rPr>
          <w:b/>
          <w:color w:val="000000" w:themeColor="text1"/>
          <w:szCs w:val="20"/>
        </w:rPr>
        <w:tab/>
        <w:t>September 2018</w:t>
      </w:r>
    </w:p>
    <w:p w:rsidR="004148C6" w:rsidRPr="003C0359" w:rsidRDefault="004148C6" w:rsidP="006E723F">
      <w:pPr>
        <w:pBdr>
          <w:top w:val="single" w:sz="4" w:space="1" w:color="auto"/>
          <w:left w:val="single" w:sz="4" w:space="18" w:color="auto"/>
          <w:bottom w:val="single" w:sz="4" w:space="1" w:color="auto"/>
          <w:right w:val="single" w:sz="4" w:space="0" w:color="auto"/>
        </w:pBdr>
        <w:tabs>
          <w:tab w:val="left" w:pos="360"/>
        </w:tabs>
        <w:spacing w:after="120" w:line="276" w:lineRule="auto"/>
        <w:ind w:left="360"/>
        <w:jc w:val="both"/>
        <w:rPr>
          <w:b/>
          <w:color w:val="000000" w:themeColor="text1"/>
          <w:szCs w:val="20"/>
        </w:rPr>
      </w:pPr>
      <w:r w:rsidRPr="003C0359">
        <w:rPr>
          <w:b/>
          <w:color w:val="000000" w:themeColor="text1"/>
          <w:szCs w:val="20"/>
        </w:rPr>
        <w:t>Senior HR Business Partner</w:t>
      </w:r>
      <w:r w:rsidRPr="003C0359">
        <w:rPr>
          <w:b/>
          <w:color w:val="000000" w:themeColor="text1"/>
          <w:szCs w:val="20"/>
        </w:rPr>
        <w:tab/>
      </w:r>
      <w:r w:rsidRPr="003C0359">
        <w:rPr>
          <w:b/>
          <w:color w:val="000000" w:themeColor="text1"/>
          <w:szCs w:val="20"/>
        </w:rPr>
        <w:tab/>
      </w:r>
      <w:r w:rsidRPr="003C0359">
        <w:rPr>
          <w:b/>
          <w:color w:val="000000" w:themeColor="text1"/>
          <w:szCs w:val="20"/>
        </w:rPr>
        <w:tab/>
      </w:r>
      <w:r w:rsidRPr="003C0359">
        <w:rPr>
          <w:b/>
          <w:color w:val="000000" w:themeColor="text1"/>
          <w:szCs w:val="20"/>
        </w:rPr>
        <w:tab/>
        <w:t>Andy Wilson</w:t>
      </w:r>
    </w:p>
    <w:p w:rsidR="004148C6" w:rsidRPr="003C0359" w:rsidRDefault="004148C6" w:rsidP="006E723F">
      <w:pPr>
        <w:pBdr>
          <w:top w:val="single" w:sz="4" w:space="1" w:color="auto"/>
          <w:left w:val="single" w:sz="4" w:space="18" w:color="auto"/>
          <w:bottom w:val="single" w:sz="4" w:space="1" w:color="auto"/>
          <w:right w:val="single" w:sz="4" w:space="0" w:color="auto"/>
        </w:pBdr>
        <w:tabs>
          <w:tab w:val="left" w:pos="360"/>
        </w:tabs>
        <w:spacing w:after="120" w:line="276" w:lineRule="auto"/>
        <w:ind w:left="360"/>
        <w:jc w:val="both"/>
        <w:rPr>
          <w:b/>
          <w:color w:val="000000" w:themeColor="text1"/>
          <w:szCs w:val="20"/>
        </w:rPr>
      </w:pPr>
      <w:r w:rsidRPr="003C0359">
        <w:rPr>
          <w:b/>
          <w:color w:val="000000" w:themeColor="text1"/>
          <w:szCs w:val="20"/>
        </w:rPr>
        <w:t>Lead HR Business Partner</w:t>
      </w:r>
      <w:r w:rsidRPr="003C0359">
        <w:rPr>
          <w:b/>
          <w:color w:val="000000" w:themeColor="text1"/>
          <w:szCs w:val="20"/>
        </w:rPr>
        <w:tab/>
      </w:r>
      <w:r w:rsidRPr="003C0359">
        <w:rPr>
          <w:b/>
          <w:color w:val="000000" w:themeColor="text1"/>
          <w:szCs w:val="20"/>
        </w:rPr>
        <w:tab/>
      </w:r>
      <w:r w:rsidRPr="003C0359">
        <w:rPr>
          <w:b/>
          <w:color w:val="000000" w:themeColor="text1"/>
          <w:szCs w:val="20"/>
        </w:rPr>
        <w:tab/>
      </w:r>
      <w:r w:rsidRPr="003C0359">
        <w:rPr>
          <w:b/>
          <w:color w:val="000000" w:themeColor="text1"/>
          <w:szCs w:val="20"/>
        </w:rPr>
        <w:tab/>
        <w:t>Francesca Waldrom/Ellen Cottee</w:t>
      </w:r>
    </w:p>
    <w:p w:rsidR="004148C6" w:rsidRPr="003C0359" w:rsidRDefault="004148C6" w:rsidP="006E723F">
      <w:pPr>
        <w:pBdr>
          <w:top w:val="single" w:sz="4" w:space="1" w:color="auto"/>
          <w:left w:val="single" w:sz="4" w:space="18" w:color="auto"/>
          <w:bottom w:val="single" w:sz="4" w:space="1" w:color="auto"/>
          <w:right w:val="single" w:sz="4" w:space="0" w:color="auto"/>
        </w:pBdr>
        <w:tabs>
          <w:tab w:val="left" w:pos="360"/>
        </w:tabs>
        <w:spacing w:after="120" w:line="276" w:lineRule="auto"/>
        <w:ind w:left="360"/>
        <w:jc w:val="both"/>
        <w:rPr>
          <w:b/>
          <w:color w:val="000000" w:themeColor="text1"/>
          <w:szCs w:val="20"/>
        </w:rPr>
      </w:pPr>
      <w:r w:rsidRPr="003C0359">
        <w:rPr>
          <w:b/>
          <w:color w:val="000000" w:themeColor="text1"/>
          <w:szCs w:val="20"/>
        </w:rPr>
        <w:t>Review date</w:t>
      </w:r>
      <w:r w:rsidRPr="003C0359">
        <w:rPr>
          <w:b/>
          <w:color w:val="000000" w:themeColor="text1"/>
          <w:szCs w:val="20"/>
        </w:rPr>
        <w:tab/>
      </w:r>
      <w:r w:rsidRPr="003C0359">
        <w:rPr>
          <w:b/>
          <w:color w:val="000000" w:themeColor="text1"/>
          <w:szCs w:val="20"/>
        </w:rPr>
        <w:tab/>
      </w:r>
      <w:r w:rsidRPr="003C0359">
        <w:rPr>
          <w:b/>
          <w:color w:val="000000" w:themeColor="text1"/>
          <w:szCs w:val="20"/>
        </w:rPr>
        <w:tab/>
      </w:r>
      <w:r w:rsidRPr="003C0359">
        <w:rPr>
          <w:b/>
          <w:color w:val="000000" w:themeColor="text1"/>
          <w:szCs w:val="20"/>
        </w:rPr>
        <w:tab/>
      </w:r>
      <w:r w:rsidRPr="003C0359">
        <w:rPr>
          <w:b/>
          <w:color w:val="000000" w:themeColor="text1"/>
          <w:szCs w:val="20"/>
        </w:rPr>
        <w:tab/>
      </w:r>
      <w:r w:rsidRPr="003C0359">
        <w:rPr>
          <w:b/>
          <w:color w:val="000000" w:themeColor="text1"/>
          <w:szCs w:val="20"/>
        </w:rPr>
        <w:tab/>
      </w:r>
      <w:proofErr w:type="gramStart"/>
      <w:r w:rsidRPr="003C0359">
        <w:rPr>
          <w:b/>
          <w:color w:val="000000" w:themeColor="text1"/>
          <w:szCs w:val="20"/>
        </w:rPr>
        <w:t>As</w:t>
      </w:r>
      <w:proofErr w:type="gramEnd"/>
      <w:r w:rsidRPr="003C0359">
        <w:rPr>
          <w:b/>
          <w:color w:val="000000" w:themeColor="text1"/>
          <w:szCs w:val="20"/>
        </w:rPr>
        <w:t xml:space="preserve"> per legislative changes</w:t>
      </w:r>
    </w:p>
    <w:p w:rsidR="004148C6" w:rsidRPr="003C0359" w:rsidRDefault="004148C6" w:rsidP="004148C6">
      <w:pPr>
        <w:rPr>
          <w:color w:val="000000" w:themeColor="text1"/>
          <w:sz w:val="20"/>
          <w:szCs w:val="20"/>
        </w:rPr>
      </w:pPr>
    </w:p>
    <w:p w:rsidR="006E723F" w:rsidRPr="003C0359" w:rsidRDefault="006E723F" w:rsidP="004148C6">
      <w:pPr>
        <w:rPr>
          <w:color w:val="000000" w:themeColor="text1"/>
          <w:sz w:val="20"/>
          <w:szCs w:val="20"/>
        </w:rPr>
      </w:pPr>
    </w:p>
    <w:tbl>
      <w:tblPr>
        <w:tblW w:w="87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2665"/>
      </w:tblGrid>
      <w:tr w:rsidR="003C0359" w:rsidRPr="003C0359" w:rsidTr="006E723F">
        <w:tc>
          <w:tcPr>
            <w:tcW w:w="609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Document produced by HR Service</w:t>
            </w:r>
          </w:p>
        </w:tc>
        <w:tc>
          <w:tcPr>
            <w:tcW w:w="266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October 2014</w:t>
            </w:r>
          </w:p>
        </w:tc>
      </w:tr>
      <w:tr w:rsidR="003C0359" w:rsidRPr="003C0359" w:rsidTr="006E723F">
        <w:tc>
          <w:tcPr>
            <w:tcW w:w="609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Document Updated</w:t>
            </w:r>
          </w:p>
        </w:tc>
        <w:tc>
          <w:tcPr>
            <w:tcW w:w="266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March 2015</w:t>
            </w:r>
          </w:p>
        </w:tc>
      </w:tr>
      <w:tr w:rsidR="003C0359" w:rsidRPr="003C0359" w:rsidTr="006E723F">
        <w:tc>
          <w:tcPr>
            <w:tcW w:w="609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Document updated by HR Service (AW)</w:t>
            </w:r>
          </w:p>
        </w:tc>
        <w:tc>
          <w:tcPr>
            <w:tcW w:w="2665" w:type="dxa"/>
            <w:shd w:val="clear" w:color="auto" w:fill="auto"/>
          </w:tcPr>
          <w:p w:rsidR="006E723F" w:rsidRPr="003C0359" w:rsidRDefault="006E723F" w:rsidP="00AE490E">
            <w:pPr>
              <w:spacing w:after="140" w:line="362" w:lineRule="auto"/>
              <w:rPr>
                <w:b/>
                <w:color w:val="000000" w:themeColor="text1"/>
              </w:rPr>
            </w:pPr>
            <w:r w:rsidRPr="003C0359">
              <w:rPr>
                <w:b/>
                <w:color w:val="000000" w:themeColor="text1"/>
              </w:rPr>
              <w:t>September 2018</w:t>
            </w:r>
          </w:p>
        </w:tc>
      </w:tr>
    </w:tbl>
    <w:p w:rsidR="006E723F" w:rsidRDefault="006E723F" w:rsidP="006E723F">
      <w:pPr>
        <w:rPr>
          <w:sz w:val="20"/>
          <w:szCs w:val="20"/>
        </w:rPr>
      </w:pPr>
    </w:p>
    <w:p w:rsidR="006E723F" w:rsidRDefault="006E723F" w:rsidP="006E723F">
      <w:pPr>
        <w:rPr>
          <w:sz w:val="20"/>
          <w:szCs w:val="20"/>
        </w:rPr>
      </w:pPr>
    </w:p>
    <w:p w:rsidR="006E723F" w:rsidRDefault="006E723F" w:rsidP="004148C6">
      <w:pPr>
        <w:rPr>
          <w:sz w:val="20"/>
          <w:szCs w:val="20"/>
        </w:rPr>
      </w:pPr>
    </w:p>
    <w:sectPr w:rsidR="006E723F"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3D" w:rsidRDefault="002D0E3D">
      <w:r>
        <w:separator/>
      </w:r>
    </w:p>
  </w:endnote>
  <w:endnote w:type="continuationSeparator" w:id="0">
    <w:p w:rsidR="002D0E3D" w:rsidRDefault="002D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15" w:rsidRPr="0058160F" w:rsidRDefault="00AE2015" w:rsidP="00AE2015">
    <w:pPr>
      <w:jc w:val="center"/>
      <w:rPr>
        <w:rFonts w:ascii="Calibri" w:eastAsia="Calibri" w:hAnsi="Calibri"/>
        <w:sz w:val="20"/>
        <w:szCs w:val="22"/>
        <w:lang w:eastAsia="en-US"/>
      </w:rPr>
    </w:pPr>
    <w:r w:rsidRPr="0058160F">
      <w:rPr>
        <w:rFonts w:ascii="Calibri" w:eastAsia="Calibri" w:hAnsi="Calibri"/>
        <w:sz w:val="20"/>
        <w:szCs w:val="22"/>
        <w:lang w:eastAsia="en-US"/>
      </w:rPr>
      <w:t>Copyright © 2018 Nottinghamshire County Council</w:t>
    </w:r>
  </w:p>
  <w:p w:rsidR="00AE2015" w:rsidRDefault="00AE2015" w:rsidP="00AE2015">
    <w:pPr>
      <w:pStyle w:val="Footer"/>
      <w:jc w:val="center"/>
    </w:pPr>
    <w:r w:rsidRPr="0058160F">
      <w:rPr>
        <w:rFonts w:ascii="Calibri" w:eastAsia="Calibri" w:hAnsi="Calibri"/>
        <w:sz w:val="20"/>
        <w:szCs w:val="22"/>
        <w:lang w:eastAsia="en-US"/>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3D" w:rsidRDefault="002D0E3D">
      <w:r>
        <w:separator/>
      </w:r>
    </w:p>
  </w:footnote>
  <w:footnote w:type="continuationSeparator" w:id="0">
    <w:p w:rsidR="002D0E3D" w:rsidRDefault="002D0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C1483"/>
    <w:multiLevelType w:val="hybridMultilevel"/>
    <w:tmpl w:val="1B92FE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CCC206F"/>
    <w:multiLevelType w:val="hybridMultilevel"/>
    <w:tmpl w:val="8C588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82"/>
    <w:rsid w:val="00002C88"/>
    <w:rsid w:val="0009025B"/>
    <w:rsid w:val="000904B3"/>
    <w:rsid w:val="00090AD9"/>
    <w:rsid w:val="000C778B"/>
    <w:rsid w:val="000E344E"/>
    <w:rsid w:val="00150C87"/>
    <w:rsid w:val="00170FBB"/>
    <w:rsid w:val="001E2F45"/>
    <w:rsid w:val="00226BE8"/>
    <w:rsid w:val="00246BEF"/>
    <w:rsid w:val="00271368"/>
    <w:rsid w:val="002B5691"/>
    <w:rsid w:val="002D0E3D"/>
    <w:rsid w:val="002D4EEE"/>
    <w:rsid w:val="002E4D32"/>
    <w:rsid w:val="00393382"/>
    <w:rsid w:val="003C0359"/>
    <w:rsid w:val="00402AE0"/>
    <w:rsid w:val="004148C6"/>
    <w:rsid w:val="00421A81"/>
    <w:rsid w:val="00473988"/>
    <w:rsid w:val="00497267"/>
    <w:rsid w:val="004C57CF"/>
    <w:rsid w:val="004C5CCB"/>
    <w:rsid w:val="004D4EB3"/>
    <w:rsid w:val="0052186B"/>
    <w:rsid w:val="0053489E"/>
    <w:rsid w:val="00541E61"/>
    <w:rsid w:val="005452FD"/>
    <w:rsid w:val="005B0D46"/>
    <w:rsid w:val="005C24F3"/>
    <w:rsid w:val="00606E2D"/>
    <w:rsid w:val="0061051E"/>
    <w:rsid w:val="006535E0"/>
    <w:rsid w:val="006C5985"/>
    <w:rsid w:val="006E723F"/>
    <w:rsid w:val="00704A74"/>
    <w:rsid w:val="00730E90"/>
    <w:rsid w:val="00734418"/>
    <w:rsid w:val="00737829"/>
    <w:rsid w:val="0076607C"/>
    <w:rsid w:val="007A0C1E"/>
    <w:rsid w:val="007B18DD"/>
    <w:rsid w:val="007D4833"/>
    <w:rsid w:val="008627BB"/>
    <w:rsid w:val="008866EC"/>
    <w:rsid w:val="00890A59"/>
    <w:rsid w:val="00895453"/>
    <w:rsid w:val="008D1C00"/>
    <w:rsid w:val="008E4D96"/>
    <w:rsid w:val="008E7656"/>
    <w:rsid w:val="00922D0A"/>
    <w:rsid w:val="009250E8"/>
    <w:rsid w:val="00926F87"/>
    <w:rsid w:val="009B1ACF"/>
    <w:rsid w:val="00A049E7"/>
    <w:rsid w:val="00A71235"/>
    <w:rsid w:val="00A835F4"/>
    <w:rsid w:val="00A838DB"/>
    <w:rsid w:val="00A9370B"/>
    <w:rsid w:val="00A973BD"/>
    <w:rsid w:val="00AB17B3"/>
    <w:rsid w:val="00AE2015"/>
    <w:rsid w:val="00B4351F"/>
    <w:rsid w:val="00B755B9"/>
    <w:rsid w:val="00B83F27"/>
    <w:rsid w:val="00B8562B"/>
    <w:rsid w:val="00BC07CA"/>
    <w:rsid w:val="00C0129F"/>
    <w:rsid w:val="00C52F22"/>
    <w:rsid w:val="00C75E6E"/>
    <w:rsid w:val="00C92583"/>
    <w:rsid w:val="00D2131A"/>
    <w:rsid w:val="00D62B71"/>
    <w:rsid w:val="00E93B6B"/>
    <w:rsid w:val="00EB6323"/>
    <w:rsid w:val="00EE2506"/>
    <w:rsid w:val="00EE6FE7"/>
    <w:rsid w:val="00F32C93"/>
    <w:rsid w:val="00F65F60"/>
    <w:rsid w:val="00FA2955"/>
    <w:rsid w:val="00FA2C7E"/>
    <w:rsid w:val="00FA41CF"/>
    <w:rsid w:val="00FB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288B88-79EB-41ED-94F1-B9C30C0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93382"/>
    <w:pPr>
      <w:spacing w:after="200" w:line="276" w:lineRule="auto"/>
      <w:ind w:left="720"/>
      <w:contextualSpacing/>
    </w:pPr>
    <w:rPr>
      <w:rFonts w:eastAsia="Calibri" w:cs="Arial"/>
      <w:lang w:eastAsia="en-US"/>
    </w:rPr>
  </w:style>
  <w:style w:type="paragraph" w:styleId="NoSpacing">
    <w:name w:val="No Spacing"/>
    <w:uiPriority w:val="1"/>
    <w:qFormat/>
    <w:rsid w:val="00393382"/>
    <w:rPr>
      <w:rFonts w:ascii="Arial" w:eastAsia="Calibri" w:hAnsi="Arial" w:cs="Arial"/>
      <w:sz w:val="24"/>
      <w:szCs w:val="24"/>
      <w:lang w:eastAsia="en-US"/>
    </w:rPr>
  </w:style>
  <w:style w:type="character" w:styleId="Hyperlink">
    <w:name w:val="Hyperlink"/>
    <w:uiPriority w:val="99"/>
    <w:unhideWhenUsed/>
    <w:rsid w:val="00393382"/>
    <w:rPr>
      <w:color w:val="0000FF"/>
      <w:u w:val="single"/>
    </w:rPr>
  </w:style>
  <w:style w:type="character" w:customStyle="1" w:styleId="ListParagraphChar">
    <w:name w:val="List Paragraph Char"/>
    <w:link w:val="ListParagraph"/>
    <w:uiPriority w:val="34"/>
    <w:locked/>
    <w:rsid w:val="00393382"/>
    <w:rPr>
      <w:rFonts w:ascii="Arial" w:eastAsia="Calibri" w:hAnsi="Arial" w:cs="Arial"/>
      <w:sz w:val="24"/>
      <w:szCs w:val="24"/>
      <w:lang w:eastAsia="en-US"/>
    </w:rPr>
  </w:style>
  <w:style w:type="paragraph" w:styleId="BalloonText">
    <w:name w:val="Balloon Text"/>
    <w:basedOn w:val="Normal"/>
    <w:link w:val="BalloonTextChar"/>
    <w:rsid w:val="000C778B"/>
    <w:rPr>
      <w:rFonts w:ascii="Tahoma" w:hAnsi="Tahoma" w:cs="Tahoma"/>
      <w:sz w:val="16"/>
      <w:szCs w:val="16"/>
    </w:rPr>
  </w:style>
  <w:style w:type="character" w:customStyle="1" w:styleId="BalloonTextChar">
    <w:name w:val="Balloon Text Char"/>
    <w:basedOn w:val="DefaultParagraphFont"/>
    <w:link w:val="BalloonText"/>
    <w:rsid w:val="000C778B"/>
    <w:rPr>
      <w:rFonts w:ascii="Tahoma" w:hAnsi="Tahoma" w:cs="Tahoma"/>
      <w:sz w:val="16"/>
      <w:szCs w:val="16"/>
    </w:rPr>
  </w:style>
  <w:style w:type="character" w:styleId="FollowedHyperlink">
    <w:name w:val="FollowedHyperlink"/>
    <w:basedOn w:val="DefaultParagraphFont"/>
    <w:rsid w:val="005B0D46"/>
    <w:rPr>
      <w:color w:val="800080" w:themeColor="followedHyperlink"/>
      <w:u w:val="single"/>
    </w:rPr>
  </w:style>
  <w:style w:type="paragraph" w:customStyle="1" w:styleId="Header1">
    <w:name w:val="Header 1"/>
    <w:basedOn w:val="Normal"/>
    <w:rsid w:val="00AE2015"/>
    <w:pPr>
      <w:tabs>
        <w:tab w:val="num" w:pos="360"/>
      </w:tabs>
      <w:spacing w:before="480" w:after="240"/>
      <w:ind w:left="360" w:hanging="360"/>
    </w:pPr>
    <w:rPr>
      <w:rFonts w:ascii="Century Gothic" w:hAnsi="Century Gothic"/>
      <w:b/>
    </w:rPr>
  </w:style>
  <w:style w:type="paragraph" w:customStyle="1" w:styleId="Header2">
    <w:name w:val="Header 2"/>
    <w:basedOn w:val="Header1"/>
    <w:rsid w:val="00AE2015"/>
    <w:pPr>
      <w:tabs>
        <w:tab w:val="clear" w:pos="360"/>
        <w:tab w:val="num" w:pos="1080"/>
      </w:tabs>
      <w:ind w:left="792" w:hanging="432"/>
    </w:pPr>
    <w:rPr>
      <w:b w:val="0"/>
    </w:rPr>
  </w:style>
  <w:style w:type="paragraph" w:customStyle="1" w:styleId="Header3">
    <w:name w:val="Header 3"/>
    <w:basedOn w:val="Header1"/>
    <w:rsid w:val="00AE2015"/>
    <w:pPr>
      <w:tabs>
        <w:tab w:val="clear" w:pos="360"/>
        <w:tab w:val="num" w:pos="1440"/>
      </w:tabs>
      <w:ind w:left="1224" w:hanging="504"/>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8/794/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fsted.gov.uk/resources/applying-waive-disqualification-early-years-and-childcare-provide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j1\AppData\Local\Microsoft\Windows\Temporary%20Internet%20Files\Content.IE5\XU7V6PGZ\Blank_Portrait_(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c4e36ede-a2da-47a8-a0a9-9e9960a4e3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05B024A741E4EAD508D7DC56288C5" ma:contentTypeVersion="2" ma:contentTypeDescription="Create a new document." ma:contentTypeScope="" ma:versionID="e9643150aa076f07d302d6b47712e0d7">
  <xsd:schema xmlns:xsd="http://www.w3.org/2001/XMLSchema" xmlns:p="http://schemas.microsoft.com/office/2006/metadata/properties" xmlns:ns2="c4e36ede-a2da-47a8-a0a9-9e9960a4e3ec" targetNamespace="http://schemas.microsoft.com/office/2006/metadata/properties" ma:root="true" ma:fieldsID="bfc2b2456d637d8997ba81448beda396" ns2:_="">
    <xsd:import namespace="c4e36ede-a2da-47a8-a0a9-9e9960a4e3ec"/>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c4e36ede-a2da-47a8-a0a9-9e9960a4e3ec"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98C9-F4B6-4D46-8E88-DA2241703236}">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c4e36ede-a2da-47a8-a0a9-9e9960a4e3ec"/>
    <ds:schemaRef ds:uri="http://www.w3.org/XML/1998/namespace"/>
    <ds:schemaRef ds:uri="http://purl.org/dc/dcmitype/"/>
  </ds:schemaRefs>
</ds:datastoreItem>
</file>

<file path=customXml/itemProps2.xml><?xml version="1.0" encoding="utf-8"?>
<ds:datastoreItem xmlns:ds="http://schemas.openxmlformats.org/officeDocument/2006/customXml" ds:itemID="{44D4BB49-C5AB-45AD-B011-F9C6C24C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36ede-a2da-47a8-a0a9-9e9960a4e3e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7E039B-0994-4A1B-9A5C-5D962DF33690}">
  <ds:schemaRefs>
    <ds:schemaRef ds:uri="http://schemas.microsoft.com/sharepoint/v3/contenttype/forms"/>
  </ds:schemaRefs>
</ds:datastoreItem>
</file>

<file path=customXml/itemProps4.xml><?xml version="1.0" encoding="utf-8"?>
<ds:datastoreItem xmlns:ds="http://schemas.openxmlformats.org/officeDocument/2006/customXml" ds:itemID="{A15073A5-EDBE-4D0F-9DCF-8C7BD93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Blank_Portrait_(B&amp;W)[1]</Template>
  <TotalTime>3</TotalTime>
  <Pages>3</Pages>
  <Words>1029</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and Communications</dc:subject>
  <dc:creator>Iris Bob-Jeffers</dc:creator>
  <cp:keywords/>
  <cp:lastModifiedBy>Francesca Waldrom</cp:lastModifiedBy>
  <cp:revision>3</cp:revision>
  <dcterms:created xsi:type="dcterms:W3CDTF">2018-09-21T14:11:00Z</dcterms:created>
  <dcterms:modified xsi:type="dcterms:W3CDTF">2018-09-21T14:30:00Z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0x01010071B05B024A741E4EAD508D7DC56288C5</vt:lpwstr>
  </property>
</Properties>
</file>