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319" w:rsidRPr="008A2A98" w:rsidRDefault="00F36319" w:rsidP="00F36319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Staff Travel Survey</w:t>
      </w:r>
    </w:p>
    <w:p w:rsidR="00DD74F6" w:rsidRDefault="00DD74F6" w:rsidP="00DD74F6">
      <w:pPr>
        <w:pStyle w:val="ListNumber"/>
        <w:numPr>
          <w:ilvl w:val="0"/>
          <w:numId w:val="0"/>
        </w:numPr>
        <w:contextualSpacing w:val="0"/>
        <w:rPr>
          <w:b/>
          <w:sz w:val="24"/>
          <w:szCs w:val="24"/>
        </w:rPr>
      </w:pPr>
      <w:r>
        <w:rPr>
          <w:b/>
          <w:sz w:val="24"/>
          <w:szCs w:val="24"/>
        </w:rPr>
        <w:t>Question 1: What is your home postcode?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6204"/>
      </w:tblGrid>
      <w:tr w:rsidR="00DD74F6" w:rsidTr="00C92184">
        <w:tc>
          <w:tcPr>
            <w:tcW w:w="6204" w:type="dxa"/>
          </w:tcPr>
          <w:p w:rsid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:rsidR="00DD74F6" w:rsidRDefault="00DD74F6" w:rsidP="00F36319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</w:p>
    <w:p w:rsidR="005F029F" w:rsidRDefault="005F029F" w:rsidP="005F029F">
      <w:pPr>
        <w:pStyle w:val="ListNumber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Question 9</w:t>
      </w:r>
      <w:r w:rsidRPr="00DD74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F029F">
        <w:rPr>
          <w:sz w:val="24"/>
          <w:szCs w:val="24"/>
        </w:rPr>
        <w:t xml:space="preserve">What is your gender?  </w:t>
      </w:r>
    </w:p>
    <w:p w:rsidR="005F029F" w:rsidRDefault="005F029F" w:rsidP="005F029F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lease pick one.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1680"/>
        <w:gridCol w:w="425"/>
        <w:gridCol w:w="1560"/>
        <w:gridCol w:w="425"/>
        <w:gridCol w:w="1701"/>
        <w:gridCol w:w="425"/>
      </w:tblGrid>
      <w:tr w:rsidR="005F029F" w:rsidTr="00F64EFD">
        <w:tc>
          <w:tcPr>
            <w:tcW w:w="1680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Male</w:t>
            </w:r>
          </w:p>
        </w:tc>
        <w:tc>
          <w:tcPr>
            <w:tcW w:w="425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Female</w:t>
            </w:r>
          </w:p>
        </w:tc>
        <w:tc>
          <w:tcPr>
            <w:tcW w:w="425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 not to say</w:t>
            </w:r>
          </w:p>
        </w:tc>
        <w:tc>
          <w:tcPr>
            <w:tcW w:w="425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:rsidR="005F029F" w:rsidRDefault="005F029F" w:rsidP="00F36319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</w:p>
    <w:p w:rsidR="00F36319" w:rsidRPr="00DD74F6" w:rsidRDefault="00F36319" w:rsidP="00F36319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  <w:r w:rsidRPr="00DD74F6">
        <w:rPr>
          <w:b/>
          <w:sz w:val="24"/>
          <w:szCs w:val="24"/>
        </w:rPr>
        <w:t xml:space="preserve">Question </w:t>
      </w:r>
      <w:r w:rsidR="00DD74F6">
        <w:rPr>
          <w:b/>
          <w:sz w:val="24"/>
          <w:szCs w:val="24"/>
        </w:rPr>
        <w:t>2</w:t>
      </w:r>
      <w:r w:rsidRPr="00DD74F6">
        <w:rPr>
          <w:b/>
          <w:sz w:val="24"/>
          <w:szCs w:val="24"/>
        </w:rPr>
        <w:t>:</w:t>
      </w:r>
      <w:r w:rsidR="00DD74F6">
        <w:rPr>
          <w:b/>
          <w:sz w:val="24"/>
          <w:szCs w:val="24"/>
        </w:rPr>
        <w:t xml:space="preserve"> </w:t>
      </w:r>
      <w:r w:rsidRPr="00DD74F6">
        <w:rPr>
          <w:sz w:val="24"/>
          <w:szCs w:val="24"/>
        </w:rPr>
        <w:t>How do you usually travel to work?</w:t>
      </w:r>
    </w:p>
    <w:p w:rsidR="00F36319" w:rsidRDefault="00F36319" w:rsidP="00DD74F6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Pick one box only, for the longest part, by distance, of your usual journey to wor</w:t>
      </w:r>
      <w:r w:rsidR="00DD74F6">
        <w:rPr>
          <w:i/>
          <w:sz w:val="20"/>
          <w:szCs w:val="20"/>
        </w:rPr>
        <w:t>k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2310"/>
        <w:gridCol w:w="492"/>
        <w:gridCol w:w="2976"/>
        <w:gridCol w:w="426"/>
      </w:tblGrid>
      <w:tr w:rsidR="00DD74F6" w:rsidTr="00DD74F6">
        <w:tc>
          <w:tcPr>
            <w:tcW w:w="2310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 w:rsidRPr="00DD74F6">
              <w:rPr>
                <w:sz w:val="20"/>
                <w:szCs w:val="20"/>
              </w:rPr>
              <w:t>On Foot</w:t>
            </w:r>
          </w:p>
        </w:tc>
        <w:tc>
          <w:tcPr>
            <w:tcW w:w="492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 w:rsidRPr="00DD74F6">
              <w:rPr>
                <w:sz w:val="20"/>
                <w:szCs w:val="20"/>
              </w:rPr>
              <w:t>Driving a car (on my own)</w:t>
            </w:r>
          </w:p>
        </w:tc>
        <w:tc>
          <w:tcPr>
            <w:tcW w:w="42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DD74F6">
        <w:tc>
          <w:tcPr>
            <w:tcW w:w="2310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D74F6">
              <w:rPr>
                <w:sz w:val="20"/>
                <w:szCs w:val="20"/>
              </w:rPr>
              <w:t>Bicycle</w:t>
            </w:r>
          </w:p>
        </w:tc>
        <w:tc>
          <w:tcPr>
            <w:tcW w:w="492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D74F6">
              <w:rPr>
                <w:sz w:val="20"/>
                <w:szCs w:val="20"/>
              </w:rPr>
              <w:t>Driving a car (with a passenger)</w:t>
            </w:r>
          </w:p>
        </w:tc>
        <w:tc>
          <w:tcPr>
            <w:tcW w:w="426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DD74F6" w:rsidTr="00DD74F6">
        <w:tc>
          <w:tcPr>
            <w:tcW w:w="2310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D74F6">
              <w:rPr>
                <w:sz w:val="20"/>
                <w:szCs w:val="20"/>
              </w:rPr>
              <w:t>Bus, Minibus or coach</w:t>
            </w:r>
          </w:p>
        </w:tc>
        <w:tc>
          <w:tcPr>
            <w:tcW w:w="492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D74F6">
              <w:rPr>
                <w:sz w:val="20"/>
                <w:szCs w:val="20"/>
              </w:rPr>
              <w:t>Passenger in a car</w:t>
            </w:r>
          </w:p>
        </w:tc>
        <w:tc>
          <w:tcPr>
            <w:tcW w:w="426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DD74F6" w:rsidTr="00DD74F6">
        <w:tc>
          <w:tcPr>
            <w:tcW w:w="2310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D74F6">
              <w:rPr>
                <w:sz w:val="20"/>
                <w:szCs w:val="20"/>
              </w:rPr>
              <w:t>Train / Tram</w:t>
            </w:r>
          </w:p>
        </w:tc>
        <w:tc>
          <w:tcPr>
            <w:tcW w:w="492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D74F6">
              <w:rPr>
                <w:sz w:val="20"/>
                <w:szCs w:val="20"/>
              </w:rPr>
              <w:t>Taxi</w:t>
            </w:r>
          </w:p>
        </w:tc>
        <w:tc>
          <w:tcPr>
            <w:tcW w:w="426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  <w:tr w:rsidR="00DD74F6" w:rsidTr="00DD74F6">
        <w:tc>
          <w:tcPr>
            <w:tcW w:w="2310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DD74F6">
              <w:rPr>
                <w:sz w:val="20"/>
                <w:szCs w:val="20"/>
              </w:rPr>
              <w:t>Motorcycle/ Scooter</w:t>
            </w:r>
          </w:p>
        </w:tc>
        <w:tc>
          <w:tcPr>
            <w:tcW w:w="492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  <w:tc>
          <w:tcPr>
            <w:tcW w:w="426" w:type="dxa"/>
          </w:tcPr>
          <w:p w:rsidR="00DD74F6" w:rsidRPr="00DD74F6" w:rsidRDefault="00DD74F6" w:rsidP="00F36319">
            <w:pPr>
              <w:pStyle w:val="ListNumber"/>
              <w:numPr>
                <w:ilvl w:val="0"/>
                <w:numId w:val="0"/>
              </w:numPr>
              <w:rPr>
                <w:sz w:val="20"/>
                <w:szCs w:val="20"/>
              </w:rPr>
            </w:pPr>
          </w:p>
        </w:tc>
      </w:tr>
    </w:tbl>
    <w:p w:rsidR="00DD74F6" w:rsidRDefault="00DD74F6" w:rsidP="00DD74F6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</w:p>
    <w:p w:rsidR="00DD74F6" w:rsidRDefault="00DD74F6" w:rsidP="00DD74F6">
      <w:pPr>
        <w:pStyle w:val="ListNumber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Question 3</w:t>
      </w:r>
      <w:r w:rsidRPr="00DD74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D74F6">
        <w:rPr>
          <w:sz w:val="24"/>
          <w:szCs w:val="24"/>
        </w:rPr>
        <w:t>What are the main reasons for choosing this mode?</w:t>
      </w:r>
    </w:p>
    <w:p w:rsidR="00DD74F6" w:rsidRDefault="00DD74F6" w:rsidP="00DD74F6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lease choose all that apply.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2310"/>
        <w:gridCol w:w="492"/>
        <w:gridCol w:w="2976"/>
        <w:gridCol w:w="426"/>
      </w:tblGrid>
      <w:tr w:rsidR="00DD74F6" w:rsidTr="00F64EFD">
        <w:tc>
          <w:tcPr>
            <w:tcW w:w="2310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Cheapest</w:t>
            </w:r>
          </w:p>
        </w:tc>
        <w:tc>
          <w:tcPr>
            <w:tcW w:w="492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 Safety</w:t>
            </w:r>
          </w:p>
        </w:tc>
        <w:tc>
          <w:tcPr>
            <w:tcW w:w="42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Quickest</w:t>
            </w:r>
          </w:p>
        </w:tc>
        <w:tc>
          <w:tcPr>
            <w:tcW w:w="492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 commitments</w:t>
            </w:r>
          </w:p>
        </w:tc>
        <w:tc>
          <w:tcPr>
            <w:tcW w:w="42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Environmentally Friendly</w:t>
            </w:r>
          </w:p>
        </w:tc>
        <w:tc>
          <w:tcPr>
            <w:tcW w:w="492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Reliability</w:t>
            </w:r>
          </w:p>
        </w:tc>
        <w:tc>
          <w:tcPr>
            <w:tcW w:w="42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Lack of alternative</w:t>
            </w:r>
          </w:p>
        </w:tc>
        <w:tc>
          <w:tcPr>
            <w:tcW w:w="492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have a lot to carry </w:t>
            </w:r>
          </w:p>
        </w:tc>
        <w:tc>
          <w:tcPr>
            <w:tcW w:w="42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Habit</w:t>
            </w:r>
          </w:p>
        </w:tc>
        <w:tc>
          <w:tcPr>
            <w:tcW w:w="492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Other?</w:t>
            </w:r>
          </w:p>
        </w:tc>
        <w:tc>
          <w:tcPr>
            <w:tcW w:w="426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:rsidR="00DD74F6" w:rsidRDefault="00DD74F6" w:rsidP="00F36319">
      <w:pPr>
        <w:pStyle w:val="ListNumber"/>
        <w:numPr>
          <w:ilvl w:val="0"/>
          <w:numId w:val="0"/>
        </w:numPr>
        <w:rPr>
          <w:i/>
          <w:sz w:val="20"/>
          <w:szCs w:val="20"/>
        </w:rPr>
      </w:pPr>
    </w:p>
    <w:p w:rsidR="00DD74F6" w:rsidRDefault="00DD74F6" w:rsidP="00DD74F6">
      <w:pPr>
        <w:pStyle w:val="ListNumber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Question 4</w:t>
      </w:r>
      <w:r w:rsidRPr="00DD74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How far do you travel to school? </w:t>
      </w:r>
    </w:p>
    <w:p w:rsidR="00DD74F6" w:rsidRDefault="00DD74F6" w:rsidP="00DD74F6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lease pick one box only. 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2310"/>
        <w:gridCol w:w="492"/>
      </w:tblGrid>
      <w:tr w:rsidR="00DD74F6" w:rsidTr="00F64EFD">
        <w:tc>
          <w:tcPr>
            <w:tcW w:w="2310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1km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– 3km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– 5km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– 10km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than 10km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know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:rsidR="00DD74F6" w:rsidRDefault="00DD74F6" w:rsidP="00DD74F6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</w:p>
    <w:p w:rsidR="00DD74F6" w:rsidRDefault="00DD74F6" w:rsidP="00DD74F6">
      <w:pPr>
        <w:pStyle w:val="ListNumber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Question 5</w:t>
      </w:r>
      <w:r w:rsidRPr="00DD74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How long does it take you to get to school? </w:t>
      </w:r>
    </w:p>
    <w:p w:rsidR="00DD74F6" w:rsidRDefault="00DD74F6" w:rsidP="00DD74F6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 xml:space="preserve">lease pick one box only. 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2310"/>
        <w:gridCol w:w="492"/>
      </w:tblGrid>
      <w:tr w:rsidR="00DD74F6" w:rsidTr="00F64EFD">
        <w:tc>
          <w:tcPr>
            <w:tcW w:w="2310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Less than 15 minutes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DD74F6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– 30 minutes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 – 45 minutes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 – 60 minutes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 – 90 minutes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 minutes or more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:rsidR="00DD74F6" w:rsidRDefault="00DD74F6" w:rsidP="00DD74F6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</w:p>
    <w:p w:rsidR="005F029F" w:rsidRDefault="005F029F" w:rsidP="005F029F">
      <w:pPr>
        <w:pStyle w:val="ListNumber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Question 9</w:t>
      </w:r>
      <w:r w:rsidRPr="00DD74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Do you have access to a car?  </w:t>
      </w:r>
    </w:p>
    <w:p w:rsidR="005F029F" w:rsidRDefault="005F029F" w:rsidP="005F029F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lease pick one.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1680"/>
        <w:gridCol w:w="425"/>
        <w:gridCol w:w="1560"/>
        <w:gridCol w:w="425"/>
        <w:gridCol w:w="1701"/>
        <w:gridCol w:w="425"/>
      </w:tblGrid>
      <w:tr w:rsidR="005F029F" w:rsidTr="00F64EFD">
        <w:tc>
          <w:tcPr>
            <w:tcW w:w="1680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always</w:t>
            </w:r>
          </w:p>
        </w:tc>
        <w:tc>
          <w:tcPr>
            <w:tcW w:w="425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Yes, sometimes</w:t>
            </w:r>
          </w:p>
        </w:tc>
        <w:tc>
          <w:tcPr>
            <w:tcW w:w="425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No, never</w:t>
            </w:r>
          </w:p>
        </w:tc>
        <w:tc>
          <w:tcPr>
            <w:tcW w:w="425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:rsidR="005F029F" w:rsidRDefault="005F029F" w:rsidP="005F029F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</w:p>
    <w:p w:rsidR="005F029F" w:rsidRDefault="005F029F" w:rsidP="005F029F">
      <w:pPr>
        <w:pStyle w:val="ListNumber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Question 9</w:t>
      </w:r>
      <w:r w:rsidRPr="00DD74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F029F">
        <w:rPr>
          <w:sz w:val="24"/>
          <w:szCs w:val="24"/>
        </w:rPr>
        <w:t>D</w:t>
      </w:r>
      <w:r w:rsidRPr="00A707EB">
        <w:rPr>
          <w:sz w:val="24"/>
          <w:szCs w:val="24"/>
        </w:rPr>
        <w:t>o you need a car for doing your job throughout the day?</w:t>
      </w:r>
    </w:p>
    <w:p w:rsidR="005F029F" w:rsidRDefault="005F029F" w:rsidP="005F029F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lease pick one.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1538"/>
        <w:gridCol w:w="426"/>
        <w:gridCol w:w="1417"/>
        <w:gridCol w:w="425"/>
        <w:gridCol w:w="1985"/>
        <w:gridCol w:w="425"/>
      </w:tblGrid>
      <w:tr w:rsidR="005F029F" w:rsidTr="00F64EFD">
        <w:tc>
          <w:tcPr>
            <w:tcW w:w="1538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Yes</w:t>
            </w:r>
          </w:p>
        </w:tc>
        <w:tc>
          <w:tcPr>
            <w:tcW w:w="426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425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drive to work</w:t>
            </w:r>
          </w:p>
        </w:tc>
        <w:tc>
          <w:tcPr>
            <w:tcW w:w="425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:rsidR="005F029F" w:rsidRDefault="005F029F" w:rsidP="00DD74F6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</w:p>
    <w:p w:rsidR="005F029F" w:rsidRDefault="005F029F" w:rsidP="005F029F">
      <w:pPr>
        <w:pStyle w:val="ListNumber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Question 9</w:t>
      </w:r>
      <w:r w:rsidRPr="00DD74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5F029F">
        <w:rPr>
          <w:sz w:val="24"/>
          <w:szCs w:val="24"/>
        </w:rPr>
        <w:t>Where do you usually park?</w:t>
      </w:r>
      <w:r>
        <w:rPr>
          <w:b/>
          <w:sz w:val="24"/>
          <w:szCs w:val="24"/>
        </w:rPr>
        <w:t xml:space="preserve"> </w:t>
      </w:r>
    </w:p>
    <w:p w:rsidR="005F029F" w:rsidRDefault="005F029F" w:rsidP="005F029F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lease pick one.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5507"/>
        <w:gridCol w:w="709"/>
      </w:tblGrid>
      <w:tr w:rsidR="005F029F" w:rsidTr="005F029F">
        <w:tc>
          <w:tcPr>
            <w:tcW w:w="5507" w:type="dxa"/>
          </w:tcPr>
          <w:p w:rsidR="005F029F" w:rsidRPr="00DD74F6" w:rsidRDefault="005F029F" w:rsidP="005F029F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Dedicated parking space in car park</w:t>
            </w:r>
          </w:p>
        </w:tc>
        <w:tc>
          <w:tcPr>
            <w:tcW w:w="709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5F029F" w:rsidTr="005F029F">
        <w:tc>
          <w:tcPr>
            <w:tcW w:w="5507" w:type="dxa"/>
          </w:tcPr>
          <w:p w:rsidR="005F029F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School car park (but I don’t have a dedicated space)</w:t>
            </w:r>
          </w:p>
        </w:tc>
        <w:tc>
          <w:tcPr>
            <w:tcW w:w="709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5F029F" w:rsidTr="005F029F">
        <w:tc>
          <w:tcPr>
            <w:tcW w:w="5507" w:type="dxa"/>
          </w:tcPr>
          <w:p w:rsidR="005F029F" w:rsidRDefault="005F029F" w:rsidP="005F029F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 from school - on street</w:t>
            </w:r>
          </w:p>
        </w:tc>
        <w:tc>
          <w:tcPr>
            <w:tcW w:w="709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5F029F" w:rsidTr="005F029F">
        <w:tc>
          <w:tcPr>
            <w:tcW w:w="5507" w:type="dxa"/>
          </w:tcPr>
          <w:p w:rsidR="005F029F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Away from school – in a car park</w:t>
            </w:r>
          </w:p>
        </w:tc>
        <w:tc>
          <w:tcPr>
            <w:tcW w:w="709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5F029F" w:rsidTr="005F029F">
        <w:tc>
          <w:tcPr>
            <w:tcW w:w="5507" w:type="dxa"/>
          </w:tcPr>
          <w:p w:rsidR="005F029F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don’t drive to school</w:t>
            </w:r>
          </w:p>
        </w:tc>
        <w:tc>
          <w:tcPr>
            <w:tcW w:w="709" w:type="dxa"/>
          </w:tcPr>
          <w:p w:rsidR="005F029F" w:rsidRPr="00DD74F6" w:rsidRDefault="005F029F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:rsidR="005F029F" w:rsidRDefault="005F029F" w:rsidP="00DD74F6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</w:p>
    <w:p w:rsidR="00DD74F6" w:rsidRDefault="00DD74F6" w:rsidP="00DD74F6">
      <w:pPr>
        <w:pStyle w:val="ListNumber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Question 6</w:t>
      </w:r>
      <w:r w:rsidRPr="00DD74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D74F6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would encourage you to </w:t>
      </w:r>
      <w:r w:rsidR="00A707EB">
        <w:rPr>
          <w:sz w:val="24"/>
          <w:szCs w:val="24"/>
        </w:rPr>
        <w:t xml:space="preserve">use public transport to get to school? </w:t>
      </w:r>
    </w:p>
    <w:p w:rsidR="00DD74F6" w:rsidRDefault="00DD74F6" w:rsidP="00DD74F6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lease choose all that apply.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2310"/>
        <w:gridCol w:w="492"/>
        <w:gridCol w:w="2976"/>
        <w:gridCol w:w="426"/>
      </w:tblGrid>
      <w:tr w:rsidR="00DD74F6" w:rsidTr="00F64EFD">
        <w:tc>
          <w:tcPr>
            <w:tcW w:w="2310" w:type="dxa"/>
          </w:tcPr>
          <w:p w:rsidR="00DD74F6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already do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frequent services</w:t>
            </w:r>
          </w:p>
        </w:tc>
        <w:tc>
          <w:tcPr>
            <w:tcW w:w="426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about routes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More direct services</w:t>
            </w:r>
          </w:p>
        </w:tc>
        <w:tc>
          <w:tcPr>
            <w:tcW w:w="426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DD74F6" w:rsidTr="00F64EFD">
        <w:tc>
          <w:tcPr>
            <w:tcW w:w="2310" w:type="dxa"/>
          </w:tcPr>
          <w:p w:rsidR="00DD74F6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Discounted tickets</w:t>
            </w:r>
          </w:p>
        </w:tc>
        <w:tc>
          <w:tcPr>
            <w:tcW w:w="492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DD74F6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</w:t>
            </w:r>
          </w:p>
        </w:tc>
        <w:tc>
          <w:tcPr>
            <w:tcW w:w="426" w:type="dxa"/>
          </w:tcPr>
          <w:p w:rsidR="00DD74F6" w:rsidRPr="00DD74F6" w:rsidRDefault="00DD74F6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:rsidR="005F029F" w:rsidRDefault="005F029F" w:rsidP="00A707EB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</w:p>
    <w:p w:rsidR="00A707EB" w:rsidRDefault="00A707EB" w:rsidP="00A707EB">
      <w:pPr>
        <w:pStyle w:val="ListNumber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Question 7</w:t>
      </w:r>
      <w:r w:rsidRPr="00DD74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D74F6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would encourage you to walk / cycle to school? </w:t>
      </w:r>
    </w:p>
    <w:p w:rsidR="00A707EB" w:rsidRDefault="00A707EB" w:rsidP="00A707EB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lease choose all that apply.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2310"/>
        <w:gridCol w:w="492"/>
        <w:gridCol w:w="2976"/>
        <w:gridCol w:w="426"/>
      </w:tblGrid>
      <w:tr w:rsidR="00A707EB" w:rsidTr="00F64EFD">
        <w:tc>
          <w:tcPr>
            <w:tcW w:w="2310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already do</w:t>
            </w:r>
          </w:p>
        </w:tc>
        <w:tc>
          <w:tcPr>
            <w:tcW w:w="492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707EB" w:rsidRPr="00DD74F6" w:rsidRDefault="00A707EB" w:rsidP="00A707EB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shower /changing facilities</w:t>
            </w:r>
          </w:p>
        </w:tc>
        <w:tc>
          <w:tcPr>
            <w:tcW w:w="42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A707EB" w:rsidTr="00F64EFD">
        <w:tc>
          <w:tcPr>
            <w:tcW w:w="2310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about routes</w:t>
            </w:r>
          </w:p>
        </w:tc>
        <w:tc>
          <w:tcPr>
            <w:tcW w:w="492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Fellow cyclists / walkers</w:t>
            </w:r>
          </w:p>
        </w:tc>
        <w:tc>
          <w:tcPr>
            <w:tcW w:w="42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A707EB" w:rsidTr="00F64EFD">
        <w:tc>
          <w:tcPr>
            <w:tcW w:w="2310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Cycle training</w:t>
            </w:r>
          </w:p>
        </w:tc>
        <w:tc>
          <w:tcPr>
            <w:tcW w:w="492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Safer routes</w:t>
            </w:r>
          </w:p>
        </w:tc>
        <w:tc>
          <w:tcPr>
            <w:tcW w:w="42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A707EB" w:rsidTr="00A707EB">
        <w:tc>
          <w:tcPr>
            <w:tcW w:w="2310" w:type="dxa"/>
          </w:tcPr>
          <w:p w:rsidR="00A707EB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Bicycle maintenance </w:t>
            </w:r>
          </w:p>
        </w:tc>
        <w:tc>
          <w:tcPr>
            <w:tcW w:w="492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purchasing bike/equipment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A707EB" w:rsidTr="00A707EB">
        <w:tc>
          <w:tcPr>
            <w:tcW w:w="2310" w:type="dxa"/>
          </w:tcPr>
          <w:p w:rsidR="00A707EB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Secure cycle parking</w:t>
            </w:r>
          </w:p>
        </w:tc>
        <w:tc>
          <w:tcPr>
            <w:tcW w:w="492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A707EB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</w:t>
            </w:r>
          </w:p>
        </w:tc>
        <w:tc>
          <w:tcPr>
            <w:tcW w:w="426" w:type="dxa"/>
            <w:shd w:val="clear" w:color="auto" w:fill="auto"/>
          </w:tcPr>
          <w:p w:rsidR="00A707EB" w:rsidRPr="00A707EB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  <w:highlight w:val="lightGray"/>
              </w:rPr>
            </w:pPr>
          </w:p>
        </w:tc>
      </w:tr>
      <w:tr w:rsidR="00A707EB" w:rsidTr="00A707EB">
        <w:tc>
          <w:tcPr>
            <w:tcW w:w="2310" w:type="dxa"/>
          </w:tcPr>
          <w:p w:rsidR="00A707EB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Provision of lockers</w:t>
            </w:r>
          </w:p>
        </w:tc>
        <w:tc>
          <w:tcPr>
            <w:tcW w:w="492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  <w:shd w:val="clear" w:color="auto" w:fill="auto"/>
          </w:tcPr>
          <w:p w:rsidR="00A707EB" w:rsidRPr="00A707EB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  <w:highlight w:val="lightGray"/>
              </w:rPr>
            </w:pPr>
            <w:r w:rsidRPr="00A707EB">
              <w:rPr>
                <w:sz w:val="20"/>
                <w:szCs w:val="20"/>
              </w:rPr>
              <w:t>Other?</w:t>
            </w:r>
          </w:p>
        </w:tc>
        <w:tc>
          <w:tcPr>
            <w:tcW w:w="426" w:type="dxa"/>
            <w:shd w:val="clear" w:color="auto" w:fill="auto"/>
          </w:tcPr>
          <w:p w:rsidR="00A707EB" w:rsidRPr="00A707EB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  <w:highlight w:val="lightGray"/>
              </w:rPr>
            </w:pPr>
          </w:p>
        </w:tc>
      </w:tr>
    </w:tbl>
    <w:p w:rsidR="00DD74F6" w:rsidRDefault="00DD74F6" w:rsidP="00DD74F6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  <w:bookmarkStart w:id="0" w:name="_GoBack"/>
      <w:bookmarkEnd w:id="0"/>
    </w:p>
    <w:p w:rsidR="00A707EB" w:rsidRDefault="00A707EB" w:rsidP="00A707EB">
      <w:pPr>
        <w:pStyle w:val="ListNumber"/>
        <w:numPr>
          <w:ilvl w:val="0"/>
          <w:numId w:val="0"/>
        </w:numPr>
        <w:rPr>
          <w:sz w:val="24"/>
          <w:szCs w:val="24"/>
        </w:rPr>
      </w:pPr>
      <w:r>
        <w:rPr>
          <w:b/>
          <w:sz w:val="24"/>
          <w:szCs w:val="24"/>
        </w:rPr>
        <w:t>Question 8</w:t>
      </w:r>
      <w:r w:rsidRPr="00DD74F6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Pr="00DD74F6">
        <w:rPr>
          <w:sz w:val="24"/>
          <w:szCs w:val="24"/>
        </w:rPr>
        <w:t xml:space="preserve">What </w:t>
      </w:r>
      <w:r>
        <w:rPr>
          <w:sz w:val="24"/>
          <w:szCs w:val="24"/>
        </w:rPr>
        <w:t xml:space="preserve">would encourage you to car share to work? </w:t>
      </w:r>
    </w:p>
    <w:p w:rsidR="00A707EB" w:rsidRDefault="00A707EB" w:rsidP="00A707EB">
      <w:pPr>
        <w:pStyle w:val="ListNumber"/>
        <w:numPr>
          <w:ilvl w:val="0"/>
          <w:numId w:val="0"/>
        </w:numPr>
        <w:contextualSpacing w:val="0"/>
        <w:rPr>
          <w:i/>
          <w:sz w:val="20"/>
          <w:szCs w:val="20"/>
        </w:rPr>
      </w:pPr>
      <w:r w:rsidRPr="00DD74F6">
        <w:rPr>
          <w:i/>
          <w:sz w:val="20"/>
          <w:szCs w:val="20"/>
        </w:rPr>
        <w:t>P</w:t>
      </w:r>
      <w:r>
        <w:rPr>
          <w:i/>
          <w:sz w:val="20"/>
          <w:szCs w:val="20"/>
        </w:rPr>
        <w:t>lease choose all that apply.</w:t>
      </w:r>
    </w:p>
    <w:tbl>
      <w:tblPr>
        <w:tblStyle w:val="TableGrid"/>
        <w:tblW w:w="0" w:type="auto"/>
        <w:tblInd w:w="1405" w:type="dxa"/>
        <w:tblLook w:val="04A0" w:firstRow="1" w:lastRow="0" w:firstColumn="1" w:lastColumn="0" w:noHBand="0" w:noVBand="1"/>
      </w:tblPr>
      <w:tblGrid>
        <w:gridCol w:w="2310"/>
        <w:gridCol w:w="492"/>
        <w:gridCol w:w="2976"/>
        <w:gridCol w:w="426"/>
      </w:tblGrid>
      <w:tr w:rsidR="00A707EB" w:rsidTr="00F64EFD">
        <w:tc>
          <w:tcPr>
            <w:tcW w:w="2310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already do</w:t>
            </w:r>
          </w:p>
        </w:tc>
        <w:tc>
          <w:tcPr>
            <w:tcW w:w="492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Help finding a car share partner</w:t>
            </w:r>
          </w:p>
        </w:tc>
        <w:tc>
          <w:tcPr>
            <w:tcW w:w="42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A707EB" w:rsidTr="00F64EFD">
        <w:tc>
          <w:tcPr>
            <w:tcW w:w="2310" w:type="dxa"/>
          </w:tcPr>
          <w:p w:rsidR="00A707EB" w:rsidRPr="00DD74F6" w:rsidRDefault="00A707EB" w:rsidP="00A707EB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Priority car share bays</w:t>
            </w:r>
          </w:p>
        </w:tc>
        <w:tc>
          <w:tcPr>
            <w:tcW w:w="492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Nothing</w:t>
            </w:r>
          </w:p>
        </w:tc>
        <w:tc>
          <w:tcPr>
            <w:tcW w:w="42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  <w:tr w:rsidR="00A707EB" w:rsidTr="00F64EFD">
        <w:tc>
          <w:tcPr>
            <w:tcW w:w="2310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Guaranteed ride home</w:t>
            </w:r>
          </w:p>
        </w:tc>
        <w:tc>
          <w:tcPr>
            <w:tcW w:w="492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Other?</w:t>
            </w:r>
          </w:p>
        </w:tc>
        <w:tc>
          <w:tcPr>
            <w:tcW w:w="426" w:type="dxa"/>
          </w:tcPr>
          <w:p w:rsidR="00A707EB" w:rsidRPr="00DD74F6" w:rsidRDefault="00A707EB" w:rsidP="00F64EFD">
            <w:pPr>
              <w:pStyle w:val="ListNumber"/>
              <w:numPr>
                <w:ilvl w:val="0"/>
                <w:numId w:val="0"/>
              </w:numPr>
              <w:contextualSpacing w:val="0"/>
              <w:rPr>
                <w:sz w:val="20"/>
                <w:szCs w:val="20"/>
              </w:rPr>
            </w:pPr>
          </w:p>
        </w:tc>
      </w:tr>
    </w:tbl>
    <w:p w:rsidR="00A707EB" w:rsidRDefault="00A707EB" w:rsidP="00DD74F6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</w:p>
    <w:p w:rsidR="00A707EB" w:rsidRDefault="00337B92" w:rsidP="00DD74F6">
      <w:pPr>
        <w:pStyle w:val="ListNumber"/>
        <w:numPr>
          <w:ilvl w:val="0"/>
          <w:numId w:val="0"/>
        </w:numPr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259080</wp:posOffset>
                </wp:positionV>
                <wp:extent cx="5836920" cy="1508760"/>
                <wp:effectExtent l="0" t="0" r="11430" b="1524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6920" cy="1508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65818" id="Rectangle 1" o:spid="_x0000_s1026" style="position:absolute;margin-left:4.2pt;margin-top:20.4pt;width:459.6pt;height:118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" filled="f" strokecolor="#243f60 [1604]" strokeweight="2pt"/>
            </w:pict>
          </mc:Fallback>
        </mc:AlternateContent>
      </w:r>
      <w:r>
        <w:rPr>
          <w:b/>
          <w:sz w:val="24"/>
          <w:szCs w:val="24"/>
        </w:rPr>
        <w:t>Question 9: Do you have any other comments about your journey to work?</w:t>
      </w:r>
    </w:p>
    <w:sectPr w:rsidR="00A707EB" w:rsidSect="00A707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24984C8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6319"/>
    <w:rsid w:val="00337B92"/>
    <w:rsid w:val="005F029F"/>
    <w:rsid w:val="00636A70"/>
    <w:rsid w:val="00644F31"/>
    <w:rsid w:val="00A707EB"/>
    <w:rsid w:val="00DD74F6"/>
    <w:rsid w:val="00F3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9AF12"/>
  <w15:docId w15:val="{8BF1A62C-5074-4A45-81FD-31D9010B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F36319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DD7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AECOM</Company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Carpenter, Georgina</dc:creator>
  <cp:lastModifiedBy>Godfrey, Daniel</cp:lastModifiedBy>
  <cp:revision>2</cp:revision>
  <dcterms:created xsi:type="dcterms:W3CDTF">2019-06-14T11:58:00Z</dcterms:created>
  <dcterms:modified xsi:type="dcterms:W3CDTF">2019-06-17T14:39:00Z</dcterms:modified>
</cp:coreProperties>
</file>