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3E62" w14:textId="77777777" w:rsidR="003D020D" w:rsidRPr="008A061F" w:rsidRDefault="00D04734" w:rsidP="008A061F">
      <w:pPr>
        <w:pStyle w:val="Heading1"/>
        <w:ind w:left="0" w:right="-285" w:firstLine="0"/>
        <w:jc w:val="right"/>
      </w:pPr>
      <w:r w:rsidRPr="008A061F">
        <w:rPr>
          <w:noProof/>
        </w:rPr>
        <w:drawing>
          <wp:inline distT="0" distB="0" distL="0" distR="0" wp14:anchorId="1A9F720B" wp14:editId="71E6D7C6">
            <wp:extent cx="2952753" cy="495303"/>
            <wp:effectExtent l="0" t="0" r="0" b="0"/>
            <wp:docPr id="1" name="Picture 15"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952753" cy="495303"/>
                    </a:xfrm>
                    <a:prstGeom prst="rect">
                      <a:avLst/>
                    </a:prstGeom>
                    <a:noFill/>
                    <a:ln>
                      <a:noFill/>
                      <a:prstDash/>
                    </a:ln>
                  </pic:spPr>
                </pic:pic>
              </a:graphicData>
            </a:graphic>
          </wp:inline>
        </w:drawing>
      </w:r>
    </w:p>
    <w:p w14:paraId="07234762" w14:textId="2B87638C"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6F763A37" w14:textId="143CE6B1" w:rsidR="003D020D" w:rsidRDefault="00D04734" w:rsidP="008A061F">
      <w:pPr>
        <w:spacing w:after="0" w:line="247" w:lineRule="auto"/>
        <w:ind w:left="0" w:right="-2" w:firstLine="0"/>
        <w:rPr>
          <w:b/>
          <w:sz w:val="24"/>
          <w:szCs w:val="24"/>
        </w:rPr>
      </w:pPr>
      <w:r w:rsidRPr="008A061F">
        <w:rPr>
          <w:b/>
          <w:sz w:val="24"/>
          <w:szCs w:val="24"/>
        </w:rPr>
        <w:t xml:space="preserve"> </w:t>
      </w:r>
    </w:p>
    <w:p w14:paraId="302F12D8" w14:textId="77777777" w:rsidR="008E3577" w:rsidRPr="008A061F" w:rsidRDefault="008E3577" w:rsidP="008A061F">
      <w:pPr>
        <w:spacing w:after="0" w:line="247" w:lineRule="auto"/>
        <w:ind w:left="0" w:right="-2" w:firstLine="0"/>
      </w:pPr>
    </w:p>
    <w:p w14:paraId="37CEDB16" w14:textId="3BE6C4C8" w:rsidR="00731CD6" w:rsidRDefault="00731CD6" w:rsidP="00731CD6">
      <w:pPr>
        <w:pStyle w:val="Default"/>
      </w:pPr>
    </w:p>
    <w:p w14:paraId="1FED20B3" w14:textId="35961185" w:rsidR="00731CD6" w:rsidRDefault="00731CD6" w:rsidP="008E3577">
      <w:pPr>
        <w:pStyle w:val="Default"/>
        <w:jc w:val="center"/>
        <w:rPr>
          <w:b/>
          <w:bCs/>
          <w:sz w:val="72"/>
          <w:szCs w:val="72"/>
        </w:rPr>
      </w:pPr>
      <w:r>
        <w:rPr>
          <w:b/>
          <w:bCs/>
          <w:sz w:val="72"/>
          <w:szCs w:val="72"/>
        </w:rPr>
        <w:t>Invitation to Submit an</w:t>
      </w:r>
    </w:p>
    <w:p w14:paraId="20258CA5" w14:textId="4F707119" w:rsidR="00731CD6" w:rsidRDefault="00731CD6" w:rsidP="008E3577">
      <w:pPr>
        <w:pStyle w:val="Default"/>
        <w:jc w:val="center"/>
        <w:rPr>
          <w:b/>
          <w:bCs/>
          <w:sz w:val="72"/>
          <w:szCs w:val="72"/>
        </w:rPr>
      </w:pPr>
      <w:r>
        <w:rPr>
          <w:b/>
          <w:bCs/>
          <w:sz w:val="72"/>
          <w:szCs w:val="72"/>
        </w:rPr>
        <w:t>Expression of Interest to run a new primary school</w:t>
      </w:r>
    </w:p>
    <w:p w14:paraId="5A7E19E5" w14:textId="77777777" w:rsidR="00731CD6" w:rsidRDefault="00731CD6" w:rsidP="00731CD6">
      <w:pPr>
        <w:pStyle w:val="Default"/>
        <w:rPr>
          <w:sz w:val="72"/>
          <w:szCs w:val="72"/>
        </w:rPr>
      </w:pPr>
    </w:p>
    <w:p w14:paraId="4AED8A99" w14:textId="77777777" w:rsidR="00D03F94" w:rsidRDefault="00D03F94" w:rsidP="00D03F94">
      <w:pPr>
        <w:pStyle w:val="Default"/>
        <w:jc w:val="center"/>
        <w:rPr>
          <w:b/>
          <w:bCs/>
          <w:sz w:val="72"/>
          <w:szCs w:val="72"/>
        </w:rPr>
      </w:pPr>
      <w:r>
        <w:rPr>
          <w:b/>
          <w:bCs/>
          <w:sz w:val="72"/>
          <w:szCs w:val="72"/>
        </w:rPr>
        <w:t xml:space="preserve">Background, </w:t>
      </w:r>
      <w:r w:rsidR="00731CD6">
        <w:rPr>
          <w:b/>
          <w:bCs/>
          <w:sz w:val="72"/>
          <w:szCs w:val="72"/>
        </w:rPr>
        <w:t xml:space="preserve">School </w:t>
      </w:r>
    </w:p>
    <w:p w14:paraId="5B915BD9" w14:textId="36AC02B5" w:rsidR="00731CD6" w:rsidRDefault="00731CD6" w:rsidP="00D03F94">
      <w:pPr>
        <w:pStyle w:val="Default"/>
        <w:jc w:val="center"/>
        <w:rPr>
          <w:b/>
          <w:bCs/>
          <w:sz w:val="72"/>
          <w:szCs w:val="72"/>
        </w:rPr>
      </w:pPr>
      <w:r>
        <w:rPr>
          <w:b/>
          <w:bCs/>
          <w:sz w:val="72"/>
          <w:szCs w:val="72"/>
        </w:rPr>
        <w:t>Specification</w:t>
      </w:r>
      <w:r w:rsidR="00D03F94">
        <w:rPr>
          <w:b/>
          <w:bCs/>
          <w:sz w:val="72"/>
          <w:szCs w:val="72"/>
        </w:rPr>
        <w:t xml:space="preserve"> &amp; Application</w:t>
      </w:r>
    </w:p>
    <w:p w14:paraId="32B43AA3" w14:textId="5C862B72" w:rsidR="00731CD6" w:rsidRPr="00E8154C" w:rsidRDefault="00E8154C" w:rsidP="00E8154C">
      <w:pPr>
        <w:pStyle w:val="Default"/>
        <w:jc w:val="center"/>
        <w:rPr>
          <w:sz w:val="40"/>
          <w:szCs w:val="28"/>
        </w:rPr>
      </w:pPr>
      <w:r w:rsidRPr="00E8154C">
        <w:rPr>
          <w:sz w:val="40"/>
          <w:szCs w:val="28"/>
        </w:rPr>
        <w:t>for</w:t>
      </w:r>
    </w:p>
    <w:p w14:paraId="5C572A23" w14:textId="048A56E6" w:rsidR="00731CD6" w:rsidRPr="00891CC9" w:rsidRDefault="00874AD4" w:rsidP="00E8154C">
      <w:pPr>
        <w:pStyle w:val="Default"/>
        <w:jc w:val="center"/>
        <w:rPr>
          <w:bCs/>
          <w:sz w:val="36"/>
          <w:szCs w:val="40"/>
        </w:rPr>
      </w:pPr>
      <w:r w:rsidRPr="00891CC9">
        <w:rPr>
          <w:bCs/>
          <w:sz w:val="36"/>
          <w:szCs w:val="40"/>
        </w:rPr>
        <w:t xml:space="preserve">A </w:t>
      </w:r>
      <w:r w:rsidRPr="00DC7DCE">
        <w:rPr>
          <w:bCs/>
          <w:sz w:val="36"/>
          <w:szCs w:val="40"/>
        </w:rPr>
        <w:t>new</w:t>
      </w:r>
      <w:r w:rsidR="00891CC9" w:rsidRPr="00DC7DCE">
        <w:rPr>
          <w:bCs/>
          <w:color w:val="auto"/>
          <w:sz w:val="36"/>
          <w:szCs w:val="40"/>
        </w:rPr>
        <w:t>,</w:t>
      </w:r>
      <w:r w:rsidRPr="00DC7DCE">
        <w:rPr>
          <w:bCs/>
          <w:color w:val="auto"/>
          <w:sz w:val="36"/>
          <w:szCs w:val="40"/>
        </w:rPr>
        <w:t xml:space="preserve"> </w:t>
      </w:r>
      <w:r w:rsidR="00FB5DF9" w:rsidRPr="00DC7DCE">
        <w:rPr>
          <w:bCs/>
          <w:color w:val="auto"/>
          <w:sz w:val="36"/>
          <w:szCs w:val="40"/>
        </w:rPr>
        <w:t>210</w:t>
      </w:r>
      <w:r w:rsidR="00731CD6" w:rsidRPr="00DC7DCE">
        <w:rPr>
          <w:bCs/>
          <w:color w:val="auto"/>
          <w:sz w:val="36"/>
          <w:szCs w:val="40"/>
        </w:rPr>
        <w:t xml:space="preserve"> place</w:t>
      </w:r>
      <w:r w:rsidR="00D8029C" w:rsidRPr="00DC7DCE">
        <w:rPr>
          <w:bCs/>
          <w:color w:val="auto"/>
          <w:sz w:val="36"/>
          <w:szCs w:val="40"/>
        </w:rPr>
        <w:t xml:space="preserve"> </w:t>
      </w:r>
      <w:r w:rsidR="00731CD6" w:rsidRPr="00DC7DCE">
        <w:rPr>
          <w:bCs/>
          <w:color w:val="auto"/>
          <w:sz w:val="36"/>
          <w:szCs w:val="40"/>
        </w:rPr>
        <w:t xml:space="preserve">primary </w:t>
      </w:r>
      <w:r w:rsidR="0089739F" w:rsidRPr="00DC7DCE">
        <w:rPr>
          <w:bCs/>
          <w:sz w:val="36"/>
          <w:szCs w:val="40"/>
        </w:rPr>
        <w:t>F</w:t>
      </w:r>
      <w:r w:rsidR="00731CD6" w:rsidRPr="00DC7DCE">
        <w:rPr>
          <w:bCs/>
          <w:sz w:val="36"/>
          <w:szCs w:val="40"/>
        </w:rPr>
        <w:t xml:space="preserve">ree </w:t>
      </w:r>
      <w:r w:rsidR="0089739F" w:rsidRPr="00DC7DCE">
        <w:rPr>
          <w:bCs/>
          <w:sz w:val="36"/>
          <w:szCs w:val="40"/>
        </w:rPr>
        <w:t>S</w:t>
      </w:r>
      <w:r w:rsidR="00731CD6" w:rsidRPr="00DC7DCE">
        <w:rPr>
          <w:bCs/>
          <w:sz w:val="36"/>
          <w:szCs w:val="40"/>
        </w:rPr>
        <w:t>chool</w:t>
      </w:r>
      <w:r w:rsidR="00731CD6" w:rsidRPr="00891CC9">
        <w:rPr>
          <w:bCs/>
          <w:sz w:val="36"/>
          <w:szCs w:val="40"/>
        </w:rPr>
        <w:t xml:space="preserve"> to serve </w:t>
      </w:r>
      <w:r w:rsidR="0089739F">
        <w:rPr>
          <w:bCs/>
          <w:sz w:val="36"/>
          <w:szCs w:val="40"/>
        </w:rPr>
        <w:t xml:space="preserve">the </w:t>
      </w:r>
      <w:r w:rsidR="00731CD6" w:rsidRPr="00891CC9">
        <w:rPr>
          <w:bCs/>
          <w:sz w:val="36"/>
          <w:szCs w:val="40"/>
        </w:rPr>
        <w:t>new housing</w:t>
      </w:r>
      <w:r w:rsidR="0089739F">
        <w:rPr>
          <w:bCs/>
          <w:sz w:val="36"/>
          <w:szCs w:val="40"/>
        </w:rPr>
        <w:t xml:space="preserve"> development</w:t>
      </w:r>
      <w:r w:rsidR="00731CD6" w:rsidRPr="00891CC9">
        <w:rPr>
          <w:bCs/>
          <w:sz w:val="36"/>
          <w:szCs w:val="40"/>
        </w:rPr>
        <w:t xml:space="preserve"> at:</w:t>
      </w:r>
    </w:p>
    <w:p w14:paraId="54FDF9FC" w14:textId="1CA2505A" w:rsidR="00731CD6" w:rsidRDefault="005162E7" w:rsidP="00731CD6">
      <w:pPr>
        <w:pStyle w:val="Default"/>
        <w:rPr>
          <w:b/>
          <w:bCs/>
          <w:sz w:val="40"/>
          <w:szCs w:val="40"/>
        </w:rPr>
      </w:pPr>
      <w:r w:rsidRPr="005162E7">
        <w:rPr>
          <w:b/>
          <w:bCs/>
          <w:noProof/>
          <w:sz w:val="40"/>
          <w:szCs w:val="40"/>
        </w:rPr>
        <mc:AlternateContent>
          <mc:Choice Requires="wps">
            <w:drawing>
              <wp:anchor distT="45720" distB="45720" distL="114300" distR="114300" simplePos="0" relativeHeight="251659264" behindDoc="0" locked="0" layoutInCell="1" allowOverlap="1" wp14:anchorId="60C6AAC4" wp14:editId="35A8D57E">
                <wp:simplePos x="0" y="0"/>
                <wp:positionH relativeFrom="column">
                  <wp:posOffset>207645</wp:posOffset>
                </wp:positionH>
                <wp:positionV relativeFrom="paragraph">
                  <wp:posOffset>149225</wp:posOffset>
                </wp:positionV>
                <wp:extent cx="5324475" cy="1562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562100"/>
                        </a:xfrm>
                        <a:prstGeom prst="rect">
                          <a:avLst/>
                        </a:prstGeom>
                        <a:solidFill>
                          <a:srgbClr val="FFFFFF"/>
                        </a:solidFill>
                        <a:ln w="9525">
                          <a:solidFill>
                            <a:srgbClr val="000000"/>
                          </a:solidFill>
                          <a:miter lim="800000"/>
                          <a:headEnd/>
                          <a:tailEnd/>
                        </a:ln>
                      </wps:spPr>
                      <wps:txbx>
                        <w:txbxContent>
                          <w:p w14:paraId="71279F96" w14:textId="42A5010B" w:rsidR="00C25355" w:rsidRPr="00E327E4" w:rsidRDefault="00C25355" w:rsidP="00D8029C">
                            <w:pPr>
                              <w:pStyle w:val="Default"/>
                              <w:jc w:val="center"/>
                              <w:rPr>
                                <w:b/>
                                <w:bCs/>
                                <w:color w:val="auto"/>
                                <w:sz w:val="40"/>
                                <w:szCs w:val="40"/>
                              </w:rPr>
                            </w:pPr>
                            <w:r w:rsidRPr="00E327E4">
                              <w:rPr>
                                <w:b/>
                                <w:bCs/>
                                <w:color w:val="auto"/>
                                <w:sz w:val="40"/>
                                <w:szCs w:val="40"/>
                              </w:rPr>
                              <w:t>Thoresby Vale</w:t>
                            </w:r>
                          </w:p>
                          <w:p w14:paraId="487B77BF" w14:textId="72AC70C6" w:rsidR="00C25355" w:rsidRPr="00E327E4" w:rsidRDefault="00C25355" w:rsidP="00D8029C">
                            <w:pPr>
                              <w:pStyle w:val="Default"/>
                              <w:jc w:val="center"/>
                              <w:rPr>
                                <w:b/>
                                <w:bCs/>
                                <w:color w:val="auto"/>
                                <w:sz w:val="40"/>
                                <w:szCs w:val="40"/>
                              </w:rPr>
                            </w:pPr>
                            <w:r w:rsidRPr="00E327E4">
                              <w:rPr>
                                <w:b/>
                                <w:bCs/>
                                <w:color w:val="auto"/>
                                <w:sz w:val="40"/>
                                <w:szCs w:val="40"/>
                              </w:rPr>
                              <w:t xml:space="preserve">  </w:t>
                            </w:r>
                            <w:r>
                              <w:rPr>
                                <w:b/>
                                <w:bCs/>
                                <w:color w:val="auto"/>
                                <w:sz w:val="40"/>
                                <w:szCs w:val="40"/>
                              </w:rPr>
                              <w:t>Ollerton</w:t>
                            </w:r>
                            <w:r w:rsidRPr="00E327E4">
                              <w:rPr>
                                <w:b/>
                                <w:bCs/>
                                <w:color w:val="auto"/>
                                <w:sz w:val="40"/>
                                <w:szCs w:val="40"/>
                              </w:rPr>
                              <w:t xml:space="preserve"> Road</w:t>
                            </w:r>
                          </w:p>
                          <w:p w14:paraId="79582D35" w14:textId="540C528F" w:rsidR="00C25355" w:rsidRPr="00E327E4" w:rsidRDefault="00C25355" w:rsidP="00FD2079">
                            <w:pPr>
                              <w:pStyle w:val="Default"/>
                              <w:jc w:val="center"/>
                              <w:rPr>
                                <w:b/>
                                <w:bCs/>
                                <w:color w:val="auto"/>
                                <w:sz w:val="40"/>
                                <w:szCs w:val="40"/>
                              </w:rPr>
                            </w:pPr>
                            <w:r w:rsidRPr="00E327E4">
                              <w:rPr>
                                <w:b/>
                                <w:bCs/>
                                <w:color w:val="auto"/>
                                <w:sz w:val="40"/>
                                <w:szCs w:val="40"/>
                              </w:rPr>
                              <w:t>Edwinstowe</w:t>
                            </w:r>
                          </w:p>
                          <w:p w14:paraId="401D03A7" w14:textId="435A1014" w:rsidR="00C25355" w:rsidRPr="00E327E4" w:rsidRDefault="00C25355" w:rsidP="00D8029C">
                            <w:pPr>
                              <w:pStyle w:val="Default"/>
                              <w:jc w:val="center"/>
                              <w:rPr>
                                <w:b/>
                                <w:bCs/>
                                <w:color w:val="auto"/>
                                <w:sz w:val="40"/>
                                <w:szCs w:val="40"/>
                              </w:rPr>
                            </w:pPr>
                            <w:r w:rsidRPr="00E327E4">
                              <w:rPr>
                                <w:b/>
                                <w:bCs/>
                                <w:color w:val="auto"/>
                                <w:sz w:val="40"/>
                                <w:szCs w:val="40"/>
                              </w:rPr>
                              <w:t>Nottinghamshire</w:t>
                            </w:r>
                          </w:p>
                          <w:p w14:paraId="3421EAFF" w14:textId="626DA9E4" w:rsidR="00C25355" w:rsidRPr="00E327E4" w:rsidRDefault="00C25355" w:rsidP="00D8029C">
                            <w:pPr>
                              <w:pStyle w:val="Default"/>
                              <w:jc w:val="center"/>
                              <w:rPr>
                                <w:b/>
                                <w:bCs/>
                                <w:color w:val="auto"/>
                                <w:sz w:val="40"/>
                                <w:szCs w:val="40"/>
                              </w:rPr>
                            </w:pPr>
                            <w:r w:rsidRPr="00E327E4">
                              <w:rPr>
                                <w:b/>
                                <w:bCs/>
                                <w:color w:val="auto"/>
                                <w:sz w:val="40"/>
                                <w:szCs w:val="40"/>
                              </w:rPr>
                              <w:t>NG21 9PS</w:t>
                            </w:r>
                          </w:p>
                          <w:p w14:paraId="3686C979" w14:textId="10D768BB" w:rsidR="00C25355" w:rsidRDefault="00C253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AAC4" id="_x0000_t202" coordsize="21600,21600" o:spt="202" path="m,l,21600r21600,l21600,xe">
                <v:stroke joinstyle="miter"/>
                <v:path gradientshapeok="t" o:connecttype="rect"/>
              </v:shapetype>
              <v:shape id="Text Box 2" o:spid="_x0000_s1026" type="#_x0000_t202" style="position:absolute;margin-left:16.35pt;margin-top:11.75pt;width:419.25pt;height:1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">
                <v:textbox>
                  <w:txbxContent>
                    <w:p w14:paraId="71279F96" w14:textId="42A5010B" w:rsidR="00C25355" w:rsidRPr="00E327E4" w:rsidRDefault="00C25355" w:rsidP="00D8029C">
                      <w:pPr>
                        <w:pStyle w:val="Default"/>
                        <w:jc w:val="center"/>
                        <w:rPr>
                          <w:b/>
                          <w:bCs/>
                          <w:color w:val="auto"/>
                          <w:sz w:val="40"/>
                          <w:szCs w:val="40"/>
                        </w:rPr>
                      </w:pPr>
                      <w:r w:rsidRPr="00E327E4">
                        <w:rPr>
                          <w:b/>
                          <w:bCs/>
                          <w:color w:val="auto"/>
                          <w:sz w:val="40"/>
                          <w:szCs w:val="40"/>
                        </w:rPr>
                        <w:t>Thoresby Vale</w:t>
                      </w:r>
                    </w:p>
                    <w:p w14:paraId="487B77BF" w14:textId="72AC70C6" w:rsidR="00C25355" w:rsidRPr="00E327E4" w:rsidRDefault="00C25355" w:rsidP="00D8029C">
                      <w:pPr>
                        <w:pStyle w:val="Default"/>
                        <w:jc w:val="center"/>
                        <w:rPr>
                          <w:b/>
                          <w:bCs/>
                          <w:color w:val="auto"/>
                          <w:sz w:val="40"/>
                          <w:szCs w:val="40"/>
                        </w:rPr>
                      </w:pPr>
                      <w:r w:rsidRPr="00E327E4">
                        <w:rPr>
                          <w:b/>
                          <w:bCs/>
                          <w:color w:val="auto"/>
                          <w:sz w:val="40"/>
                          <w:szCs w:val="40"/>
                        </w:rPr>
                        <w:t xml:space="preserve">  </w:t>
                      </w:r>
                      <w:r>
                        <w:rPr>
                          <w:b/>
                          <w:bCs/>
                          <w:color w:val="auto"/>
                          <w:sz w:val="40"/>
                          <w:szCs w:val="40"/>
                        </w:rPr>
                        <w:t>Ollerton</w:t>
                      </w:r>
                      <w:r w:rsidRPr="00E327E4">
                        <w:rPr>
                          <w:b/>
                          <w:bCs/>
                          <w:color w:val="auto"/>
                          <w:sz w:val="40"/>
                          <w:szCs w:val="40"/>
                        </w:rPr>
                        <w:t xml:space="preserve"> Road</w:t>
                      </w:r>
                    </w:p>
                    <w:p w14:paraId="79582D35" w14:textId="540C528F" w:rsidR="00C25355" w:rsidRPr="00E327E4" w:rsidRDefault="00C25355" w:rsidP="00FD2079">
                      <w:pPr>
                        <w:pStyle w:val="Default"/>
                        <w:jc w:val="center"/>
                        <w:rPr>
                          <w:b/>
                          <w:bCs/>
                          <w:color w:val="auto"/>
                          <w:sz w:val="40"/>
                          <w:szCs w:val="40"/>
                        </w:rPr>
                      </w:pPr>
                      <w:r w:rsidRPr="00E327E4">
                        <w:rPr>
                          <w:b/>
                          <w:bCs/>
                          <w:color w:val="auto"/>
                          <w:sz w:val="40"/>
                          <w:szCs w:val="40"/>
                        </w:rPr>
                        <w:t>Edwinstowe</w:t>
                      </w:r>
                    </w:p>
                    <w:p w14:paraId="401D03A7" w14:textId="435A1014" w:rsidR="00C25355" w:rsidRPr="00E327E4" w:rsidRDefault="00C25355" w:rsidP="00D8029C">
                      <w:pPr>
                        <w:pStyle w:val="Default"/>
                        <w:jc w:val="center"/>
                        <w:rPr>
                          <w:b/>
                          <w:bCs/>
                          <w:color w:val="auto"/>
                          <w:sz w:val="40"/>
                          <w:szCs w:val="40"/>
                        </w:rPr>
                      </w:pPr>
                      <w:r w:rsidRPr="00E327E4">
                        <w:rPr>
                          <w:b/>
                          <w:bCs/>
                          <w:color w:val="auto"/>
                          <w:sz w:val="40"/>
                          <w:szCs w:val="40"/>
                        </w:rPr>
                        <w:t>Nottinghamshire</w:t>
                      </w:r>
                    </w:p>
                    <w:p w14:paraId="3421EAFF" w14:textId="626DA9E4" w:rsidR="00C25355" w:rsidRPr="00E327E4" w:rsidRDefault="00C25355" w:rsidP="00D8029C">
                      <w:pPr>
                        <w:pStyle w:val="Default"/>
                        <w:jc w:val="center"/>
                        <w:rPr>
                          <w:b/>
                          <w:bCs/>
                          <w:color w:val="auto"/>
                          <w:sz w:val="40"/>
                          <w:szCs w:val="40"/>
                        </w:rPr>
                      </w:pPr>
                      <w:r w:rsidRPr="00E327E4">
                        <w:rPr>
                          <w:b/>
                          <w:bCs/>
                          <w:color w:val="auto"/>
                          <w:sz w:val="40"/>
                          <w:szCs w:val="40"/>
                        </w:rPr>
                        <w:t>NG21 9PS</w:t>
                      </w:r>
                    </w:p>
                    <w:p w14:paraId="3686C979" w14:textId="10D768BB" w:rsidR="00C25355" w:rsidRDefault="00C25355"/>
                  </w:txbxContent>
                </v:textbox>
                <w10:wrap type="square"/>
              </v:shape>
            </w:pict>
          </mc:Fallback>
        </mc:AlternateContent>
      </w:r>
    </w:p>
    <w:p w14:paraId="1C35A6C6" w14:textId="2ADDDE35" w:rsidR="005162E7" w:rsidRDefault="005162E7" w:rsidP="00731CD6">
      <w:pPr>
        <w:pStyle w:val="Default"/>
        <w:rPr>
          <w:b/>
          <w:bCs/>
          <w:sz w:val="40"/>
          <w:szCs w:val="40"/>
        </w:rPr>
      </w:pPr>
    </w:p>
    <w:p w14:paraId="61E60252" w14:textId="77777777" w:rsidR="005162E7" w:rsidRPr="00731CD6" w:rsidRDefault="005162E7" w:rsidP="00731CD6">
      <w:pPr>
        <w:pStyle w:val="Default"/>
        <w:rPr>
          <w:b/>
          <w:bCs/>
          <w:sz w:val="40"/>
          <w:szCs w:val="40"/>
        </w:rPr>
      </w:pPr>
    </w:p>
    <w:p w14:paraId="06E28A78" w14:textId="77777777" w:rsidR="00731CD6" w:rsidRPr="00731CD6" w:rsidRDefault="00731CD6" w:rsidP="00731CD6">
      <w:pPr>
        <w:pStyle w:val="Default"/>
        <w:rPr>
          <w:b/>
          <w:bCs/>
          <w:sz w:val="40"/>
          <w:szCs w:val="40"/>
        </w:rPr>
      </w:pPr>
    </w:p>
    <w:p w14:paraId="4D854244" w14:textId="77777777" w:rsidR="005162E7" w:rsidRDefault="005162E7" w:rsidP="00731CD6">
      <w:pPr>
        <w:pStyle w:val="Default"/>
        <w:rPr>
          <w:bCs/>
          <w:color w:val="auto"/>
          <w:sz w:val="36"/>
          <w:szCs w:val="40"/>
        </w:rPr>
      </w:pPr>
    </w:p>
    <w:p w14:paraId="5BFAF2CC" w14:textId="77777777" w:rsidR="005162E7" w:rsidRDefault="005162E7" w:rsidP="00731CD6">
      <w:pPr>
        <w:pStyle w:val="Default"/>
        <w:rPr>
          <w:bCs/>
          <w:color w:val="auto"/>
          <w:sz w:val="36"/>
          <w:szCs w:val="40"/>
        </w:rPr>
      </w:pPr>
    </w:p>
    <w:p w14:paraId="75C4C5DF" w14:textId="77777777" w:rsidR="005162E7" w:rsidRDefault="005162E7" w:rsidP="00731CD6">
      <w:pPr>
        <w:pStyle w:val="Default"/>
        <w:rPr>
          <w:bCs/>
          <w:color w:val="auto"/>
          <w:sz w:val="36"/>
          <w:szCs w:val="40"/>
        </w:rPr>
      </w:pPr>
    </w:p>
    <w:p w14:paraId="727D7FBA" w14:textId="51D9F1EB" w:rsidR="00731CD6" w:rsidRPr="00DC7DCE" w:rsidRDefault="00D03F94" w:rsidP="00E8154C">
      <w:pPr>
        <w:pStyle w:val="Default"/>
        <w:jc w:val="center"/>
        <w:rPr>
          <w:b/>
          <w:bCs/>
          <w:color w:val="auto"/>
          <w:sz w:val="40"/>
          <w:szCs w:val="40"/>
        </w:rPr>
      </w:pPr>
      <w:r w:rsidRPr="0089739F">
        <w:rPr>
          <w:bCs/>
          <w:color w:val="auto"/>
          <w:sz w:val="40"/>
          <w:szCs w:val="40"/>
        </w:rPr>
        <w:t xml:space="preserve">School </w:t>
      </w:r>
      <w:r w:rsidRPr="00CA6AD0">
        <w:rPr>
          <w:bCs/>
          <w:color w:val="auto"/>
          <w:sz w:val="40"/>
          <w:szCs w:val="40"/>
        </w:rPr>
        <w:t>t</w:t>
      </w:r>
      <w:r w:rsidR="00B47607" w:rsidRPr="00CA6AD0">
        <w:rPr>
          <w:bCs/>
          <w:color w:val="auto"/>
          <w:sz w:val="40"/>
          <w:szCs w:val="40"/>
        </w:rPr>
        <w:t>o open in</w:t>
      </w:r>
      <w:r w:rsidR="00B47607" w:rsidRPr="00CA6AD0">
        <w:rPr>
          <w:b/>
          <w:bCs/>
          <w:color w:val="auto"/>
          <w:sz w:val="40"/>
          <w:szCs w:val="40"/>
        </w:rPr>
        <w:t xml:space="preserve"> September</w:t>
      </w:r>
      <w:r w:rsidR="00D50804" w:rsidRPr="00CA6AD0">
        <w:rPr>
          <w:b/>
          <w:bCs/>
          <w:color w:val="auto"/>
          <w:sz w:val="40"/>
          <w:szCs w:val="40"/>
        </w:rPr>
        <w:t xml:space="preserve"> </w:t>
      </w:r>
      <w:r w:rsidR="00D50804" w:rsidRPr="00DC7DCE">
        <w:rPr>
          <w:b/>
          <w:bCs/>
          <w:color w:val="auto"/>
          <w:sz w:val="40"/>
          <w:szCs w:val="40"/>
        </w:rPr>
        <w:t>202</w:t>
      </w:r>
      <w:r w:rsidR="00FD2079" w:rsidRPr="00DC7DCE">
        <w:rPr>
          <w:b/>
          <w:bCs/>
          <w:color w:val="auto"/>
          <w:sz w:val="40"/>
          <w:szCs w:val="40"/>
        </w:rPr>
        <w:t>3</w:t>
      </w:r>
    </w:p>
    <w:p w14:paraId="4A59A53D" w14:textId="77777777" w:rsidR="00731CD6" w:rsidRPr="00731CD6" w:rsidRDefault="00731CD6" w:rsidP="00731CD6">
      <w:pPr>
        <w:pStyle w:val="Default"/>
        <w:rPr>
          <w:sz w:val="40"/>
          <w:szCs w:val="40"/>
        </w:rPr>
      </w:pPr>
    </w:p>
    <w:p w14:paraId="0F3E5875" w14:textId="05BD3920" w:rsidR="00555064" w:rsidRPr="001126D7" w:rsidRDefault="00731CD6" w:rsidP="00D03F94">
      <w:pPr>
        <w:pStyle w:val="Default"/>
        <w:jc w:val="center"/>
        <w:rPr>
          <w:b/>
          <w:bCs/>
          <w:color w:val="auto"/>
          <w:sz w:val="40"/>
          <w:szCs w:val="40"/>
        </w:rPr>
      </w:pPr>
      <w:r w:rsidRPr="00731CD6">
        <w:rPr>
          <w:b/>
          <w:bCs/>
          <w:sz w:val="40"/>
          <w:szCs w:val="40"/>
        </w:rPr>
        <w:t xml:space="preserve">Closing </w:t>
      </w:r>
      <w:r w:rsidRPr="00CA6AD0">
        <w:rPr>
          <w:b/>
          <w:bCs/>
          <w:color w:val="auto"/>
          <w:sz w:val="40"/>
          <w:szCs w:val="40"/>
        </w:rPr>
        <w:t xml:space="preserve">date </w:t>
      </w:r>
      <w:r w:rsidRPr="00CA6AD0">
        <w:rPr>
          <w:bCs/>
          <w:color w:val="auto"/>
          <w:sz w:val="40"/>
          <w:szCs w:val="40"/>
        </w:rPr>
        <w:t xml:space="preserve">for </w:t>
      </w:r>
      <w:r w:rsidRPr="001126D7">
        <w:rPr>
          <w:bCs/>
          <w:color w:val="auto"/>
          <w:sz w:val="40"/>
          <w:szCs w:val="40"/>
        </w:rPr>
        <w:t>submission o</w:t>
      </w:r>
      <w:r w:rsidR="00B47607" w:rsidRPr="001126D7">
        <w:rPr>
          <w:bCs/>
          <w:color w:val="auto"/>
          <w:sz w:val="40"/>
          <w:szCs w:val="40"/>
        </w:rPr>
        <w:t>f bids is</w:t>
      </w:r>
      <w:r w:rsidR="00B47607" w:rsidRPr="001126D7">
        <w:rPr>
          <w:b/>
          <w:bCs/>
          <w:color w:val="auto"/>
          <w:sz w:val="40"/>
          <w:szCs w:val="40"/>
        </w:rPr>
        <w:t xml:space="preserve"> 5pm</w:t>
      </w:r>
      <w:r w:rsidR="00555064" w:rsidRPr="001126D7">
        <w:rPr>
          <w:b/>
          <w:bCs/>
          <w:color w:val="auto"/>
          <w:sz w:val="40"/>
          <w:szCs w:val="40"/>
        </w:rPr>
        <w:t xml:space="preserve"> on</w:t>
      </w:r>
    </w:p>
    <w:p w14:paraId="5EF81F44" w14:textId="6545FCF8" w:rsidR="00731CD6" w:rsidRPr="00CA6AD0" w:rsidRDefault="0089739F" w:rsidP="00D03F94">
      <w:pPr>
        <w:pStyle w:val="Default"/>
        <w:jc w:val="center"/>
        <w:rPr>
          <w:b/>
          <w:bCs/>
          <w:color w:val="auto"/>
          <w:sz w:val="40"/>
          <w:szCs w:val="40"/>
        </w:rPr>
      </w:pPr>
      <w:r w:rsidRPr="001126D7">
        <w:rPr>
          <w:b/>
          <w:bCs/>
          <w:color w:val="auto"/>
          <w:sz w:val="40"/>
          <w:szCs w:val="40"/>
        </w:rPr>
        <w:t xml:space="preserve"> </w:t>
      </w:r>
      <w:r w:rsidR="001126D7" w:rsidRPr="001126D7">
        <w:rPr>
          <w:b/>
          <w:bCs/>
          <w:color w:val="auto"/>
          <w:sz w:val="40"/>
          <w:szCs w:val="40"/>
        </w:rPr>
        <w:t>10</w:t>
      </w:r>
      <w:r w:rsidR="001126D7" w:rsidRPr="001126D7">
        <w:rPr>
          <w:b/>
          <w:bCs/>
          <w:color w:val="auto"/>
          <w:sz w:val="40"/>
          <w:szCs w:val="40"/>
          <w:vertAlign w:val="superscript"/>
        </w:rPr>
        <w:t>th</w:t>
      </w:r>
      <w:r w:rsidR="001126D7" w:rsidRPr="001126D7">
        <w:rPr>
          <w:b/>
          <w:bCs/>
          <w:color w:val="auto"/>
          <w:sz w:val="40"/>
          <w:szCs w:val="40"/>
        </w:rPr>
        <w:t xml:space="preserve"> April </w:t>
      </w:r>
      <w:r w:rsidR="00651281" w:rsidRPr="001126D7">
        <w:rPr>
          <w:b/>
          <w:bCs/>
          <w:color w:val="auto"/>
          <w:sz w:val="40"/>
          <w:szCs w:val="40"/>
        </w:rPr>
        <w:t xml:space="preserve"> </w:t>
      </w:r>
      <w:r w:rsidRPr="001126D7">
        <w:rPr>
          <w:b/>
          <w:bCs/>
          <w:color w:val="auto"/>
          <w:sz w:val="40"/>
          <w:szCs w:val="40"/>
        </w:rPr>
        <w:t>20</w:t>
      </w:r>
      <w:r w:rsidR="00D8029C" w:rsidRPr="001126D7">
        <w:rPr>
          <w:b/>
          <w:bCs/>
          <w:color w:val="auto"/>
          <w:sz w:val="40"/>
          <w:szCs w:val="40"/>
        </w:rPr>
        <w:t>2</w:t>
      </w:r>
      <w:r w:rsidR="00FD2079" w:rsidRPr="001126D7">
        <w:rPr>
          <w:b/>
          <w:bCs/>
          <w:color w:val="auto"/>
          <w:sz w:val="40"/>
          <w:szCs w:val="40"/>
        </w:rPr>
        <w:t>2</w:t>
      </w:r>
    </w:p>
    <w:p w14:paraId="3EB83EC8" w14:textId="77777777" w:rsidR="00731CD6" w:rsidRPr="00731CD6" w:rsidRDefault="00731CD6" w:rsidP="00731CD6">
      <w:pPr>
        <w:pStyle w:val="Default"/>
        <w:rPr>
          <w:b/>
          <w:bCs/>
          <w:sz w:val="40"/>
          <w:szCs w:val="40"/>
        </w:rPr>
      </w:pPr>
    </w:p>
    <w:p w14:paraId="21C80E5C" w14:textId="4BD5E313" w:rsidR="00731CD6" w:rsidRPr="00891CC9" w:rsidRDefault="00731CD6" w:rsidP="00891CC9">
      <w:pPr>
        <w:spacing w:after="11"/>
        <w:ind w:left="0" w:right="-2"/>
        <w:jc w:val="center"/>
        <w:rPr>
          <w:b/>
          <w:sz w:val="32"/>
          <w:szCs w:val="24"/>
        </w:rPr>
      </w:pPr>
      <w:r w:rsidRPr="00891CC9">
        <w:rPr>
          <w:b/>
          <w:bCs/>
          <w:color w:val="auto"/>
          <w:sz w:val="28"/>
        </w:rPr>
        <w:t xml:space="preserve">NB: It is the </w:t>
      </w:r>
      <w:r w:rsidR="00F13FA3" w:rsidRPr="00891CC9">
        <w:rPr>
          <w:b/>
          <w:bCs/>
          <w:color w:val="auto"/>
          <w:sz w:val="28"/>
        </w:rPr>
        <w:t xml:space="preserve">potential </w:t>
      </w:r>
      <w:r w:rsidRPr="00891CC9">
        <w:rPr>
          <w:b/>
          <w:bCs/>
          <w:color w:val="auto"/>
          <w:sz w:val="28"/>
        </w:rPr>
        <w:t xml:space="preserve">sponsor’s responsibility to check online regularly for any additional </w:t>
      </w:r>
      <w:r w:rsidR="0053244D" w:rsidRPr="00891CC9">
        <w:rPr>
          <w:b/>
          <w:bCs/>
          <w:color w:val="auto"/>
          <w:sz w:val="28"/>
        </w:rPr>
        <w:t>in</w:t>
      </w:r>
      <w:r w:rsidRPr="00891CC9">
        <w:rPr>
          <w:b/>
          <w:bCs/>
          <w:color w:val="auto"/>
          <w:sz w:val="28"/>
        </w:rPr>
        <w:t>formation</w:t>
      </w:r>
    </w:p>
    <w:p w14:paraId="12DB9F1D" w14:textId="77777777" w:rsidR="00731CD6" w:rsidRDefault="00731CD6" w:rsidP="008A061F">
      <w:pPr>
        <w:spacing w:after="11"/>
        <w:ind w:left="0" w:right="-2"/>
        <w:jc w:val="center"/>
        <w:rPr>
          <w:b/>
          <w:sz w:val="24"/>
          <w:szCs w:val="24"/>
        </w:rPr>
      </w:pPr>
    </w:p>
    <w:p w14:paraId="75DAE79D" w14:textId="77777777" w:rsidR="00731CD6" w:rsidRDefault="00731CD6" w:rsidP="008A061F">
      <w:pPr>
        <w:spacing w:after="11"/>
        <w:ind w:left="0" w:right="-2"/>
        <w:jc w:val="center"/>
        <w:rPr>
          <w:b/>
          <w:sz w:val="24"/>
          <w:szCs w:val="24"/>
        </w:rPr>
      </w:pPr>
    </w:p>
    <w:p w14:paraId="271E80DE" w14:textId="69AC4B0C" w:rsidR="003D020D" w:rsidRPr="008A061F" w:rsidRDefault="00D04734" w:rsidP="008A061F">
      <w:pPr>
        <w:spacing w:after="11"/>
        <w:ind w:left="0" w:right="-2"/>
        <w:jc w:val="center"/>
      </w:pPr>
      <w:r w:rsidRPr="008A061F">
        <w:rPr>
          <w:b/>
          <w:sz w:val="24"/>
          <w:szCs w:val="24"/>
        </w:rPr>
        <w:lastRenderedPageBreak/>
        <w:t xml:space="preserve"> </w:t>
      </w:r>
      <w:r w:rsidRPr="008A061F">
        <w:rPr>
          <w:sz w:val="24"/>
          <w:szCs w:val="24"/>
        </w:rPr>
        <w:t xml:space="preserve"> </w:t>
      </w:r>
    </w:p>
    <w:p w14:paraId="38821E2E" w14:textId="6F431998" w:rsidR="001E4585" w:rsidRPr="00706752" w:rsidRDefault="001E4585" w:rsidP="008A061F">
      <w:pPr>
        <w:pStyle w:val="Heading1"/>
        <w:ind w:left="0" w:right="-2" w:firstLine="0"/>
        <w:rPr>
          <w:i/>
          <w:iCs/>
          <w:color w:val="auto"/>
          <w:sz w:val="24"/>
          <w:szCs w:val="24"/>
        </w:rPr>
      </w:pPr>
      <w:bookmarkStart w:id="0" w:name="_Hlk86144222"/>
      <w:r w:rsidRPr="00706752">
        <w:rPr>
          <w:i/>
          <w:iCs/>
          <w:color w:val="auto"/>
          <w:sz w:val="24"/>
          <w:szCs w:val="24"/>
        </w:rPr>
        <w:t xml:space="preserve">Before completing your application, please ensure that you have read the </w:t>
      </w:r>
      <w:bookmarkStart w:id="1" w:name="_Hlk86154154"/>
      <w:r w:rsidR="00F5140E" w:rsidRPr="00706752">
        <w:rPr>
          <w:i/>
          <w:iCs/>
          <w:color w:val="auto"/>
          <w:sz w:val="24"/>
          <w:szCs w:val="24"/>
        </w:rPr>
        <w:t>F</w:t>
      </w:r>
      <w:r w:rsidRPr="00706752">
        <w:rPr>
          <w:i/>
          <w:iCs/>
          <w:color w:val="auto"/>
          <w:sz w:val="24"/>
          <w:szCs w:val="24"/>
        </w:rPr>
        <w:t xml:space="preserve">ree School </w:t>
      </w:r>
      <w:r w:rsidR="00F5140E" w:rsidRPr="00706752">
        <w:rPr>
          <w:i/>
          <w:iCs/>
          <w:color w:val="auto"/>
          <w:sz w:val="24"/>
          <w:szCs w:val="24"/>
        </w:rPr>
        <w:t>P</w:t>
      </w:r>
      <w:r w:rsidRPr="00706752">
        <w:rPr>
          <w:i/>
          <w:iCs/>
          <w:color w:val="auto"/>
          <w:sz w:val="24"/>
          <w:szCs w:val="24"/>
        </w:rPr>
        <w:t>resumption prospectus for Thoresby Vale</w:t>
      </w:r>
      <w:r w:rsidR="00F5140E" w:rsidRPr="00706752">
        <w:rPr>
          <w:i/>
          <w:iCs/>
          <w:color w:val="auto"/>
          <w:sz w:val="24"/>
          <w:szCs w:val="24"/>
        </w:rPr>
        <w:t xml:space="preserve"> Primary Academy below.</w:t>
      </w:r>
    </w:p>
    <w:bookmarkEnd w:id="0"/>
    <w:bookmarkEnd w:id="1"/>
    <w:p w14:paraId="1A918D30" w14:textId="77777777" w:rsidR="00591C15" w:rsidRDefault="00591C15" w:rsidP="008A061F">
      <w:pPr>
        <w:pStyle w:val="Heading1"/>
        <w:ind w:left="0" w:right="-2" w:firstLine="0"/>
        <w:rPr>
          <w:sz w:val="28"/>
          <w:szCs w:val="28"/>
          <w:u w:val="single"/>
        </w:rPr>
      </w:pPr>
    </w:p>
    <w:p w14:paraId="07F7EF30" w14:textId="3738D6B4" w:rsidR="001E4585" w:rsidRPr="00591C15" w:rsidRDefault="00591C15" w:rsidP="00591C15">
      <w:pPr>
        <w:pStyle w:val="Heading1"/>
        <w:ind w:left="0" w:right="-2" w:firstLine="0"/>
        <w:jc w:val="center"/>
        <w:rPr>
          <w:sz w:val="28"/>
          <w:szCs w:val="28"/>
          <w:u w:val="single"/>
        </w:rPr>
      </w:pPr>
      <w:r w:rsidRPr="00591C15">
        <w:rPr>
          <w:sz w:val="28"/>
          <w:szCs w:val="28"/>
          <w:u w:val="single"/>
        </w:rPr>
        <w:t>Prospectus</w:t>
      </w:r>
    </w:p>
    <w:p w14:paraId="7335B499" w14:textId="6E5E427F" w:rsidR="00591C15" w:rsidRDefault="00591C15" w:rsidP="00591C15"/>
    <w:p w14:paraId="584282D6" w14:textId="02B7D40B" w:rsidR="003D020D" w:rsidRPr="00706752" w:rsidRDefault="0024776F" w:rsidP="00F5140E">
      <w:pPr>
        <w:pStyle w:val="Heading1"/>
        <w:numPr>
          <w:ilvl w:val="0"/>
          <w:numId w:val="21"/>
        </w:numPr>
        <w:ind w:right="-2"/>
        <w:rPr>
          <w:sz w:val="24"/>
          <w:szCs w:val="24"/>
          <w:u w:val="single"/>
        </w:rPr>
      </w:pPr>
      <w:r w:rsidRPr="00706752">
        <w:rPr>
          <w:sz w:val="24"/>
          <w:szCs w:val="24"/>
          <w:u w:val="single"/>
        </w:rPr>
        <w:t>INTRODUCTION</w:t>
      </w:r>
    </w:p>
    <w:p w14:paraId="0AA242CF" w14:textId="77777777" w:rsidR="003D020D" w:rsidRPr="008A061F" w:rsidRDefault="00D04734" w:rsidP="00250ABB">
      <w:pPr>
        <w:spacing w:after="0"/>
        <w:ind w:left="0" w:right="-2" w:firstLine="0"/>
      </w:pPr>
      <w:r w:rsidRPr="008A061F">
        <w:rPr>
          <w:b/>
          <w:sz w:val="24"/>
          <w:szCs w:val="24"/>
        </w:rPr>
        <w:t xml:space="preserve"> </w:t>
      </w:r>
    </w:p>
    <w:p w14:paraId="4C17B7DC" w14:textId="799385FD" w:rsidR="00E57D4F" w:rsidRPr="00F5140E" w:rsidRDefault="00E57D4F" w:rsidP="00E57D4F">
      <w:pPr>
        <w:tabs>
          <w:tab w:val="left" w:pos="8175"/>
        </w:tabs>
        <w:rPr>
          <w:color w:val="auto"/>
          <w:sz w:val="24"/>
          <w:szCs w:val="24"/>
        </w:rPr>
      </w:pPr>
      <w:r w:rsidRPr="00F5140E">
        <w:rPr>
          <w:color w:val="auto"/>
          <w:sz w:val="24"/>
          <w:szCs w:val="24"/>
        </w:rPr>
        <w:t>Under section 6A of the Education and Inspections Act 2006 (the ‘free school presumption’)</w:t>
      </w:r>
      <w:r w:rsidR="001E5C00">
        <w:rPr>
          <w:color w:val="auto"/>
          <w:sz w:val="24"/>
          <w:szCs w:val="24"/>
        </w:rPr>
        <w:t>,</w:t>
      </w:r>
      <w:r w:rsidRPr="00F5140E">
        <w:rPr>
          <w:color w:val="auto"/>
          <w:sz w:val="24"/>
          <w:szCs w:val="24"/>
        </w:rPr>
        <w:t xml:space="preserve"> where a local authority identifies the need to establish a new school it must, in the first instance, seek proposals to establish an academy. Nottinghamshire County Council has identified the need to establish a new primary school i</w:t>
      </w:r>
      <w:r w:rsidR="00DC7DCE" w:rsidRPr="00F5140E">
        <w:rPr>
          <w:color w:val="auto"/>
          <w:sz w:val="24"/>
          <w:szCs w:val="24"/>
        </w:rPr>
        <w:t xml:space="preserve">n the </w:t>
      </w:r>
      <w:r w:rsidRPr="00F5140E">
        <w:rPr>
          <w:color w:val="auto"/>
          <w:sz w:val="24"/>
          <w:szCs w:val="24"/>
        </w:rPr>
        <w:t>Edwinstowe</w:t>
      </w:r>
      <w:r w:rsidR="00DC7DCE" w:rsidRPr="00F5140E">
        <w:rPr>
          <w:color w:val="auto"/>
          <w:sz w:val="24"/>
          <w:szCs w:val="24"/>
        </w:rPr>
        <w:t xml:space="preserve"> Planning Area</w:t>
      </w:r>
      <w:r w:rsidR="001E5C00">
        <w:rPr>
          <w:color w:val="auto"/>
          <w:sz w:val="24"/>
          <w:szCs w:val="24"/>
        </w:rPr>
        <w:t>,</w:t>
      </w:r>
      <w:r w:rsidR="00DC7DCE" w:rsidRPr="00F5140E">
        <w:rPr>
          <w:color w:val="auto"/>
          <w:sz w:val="24"/>
          <w:szCs w:val="24"/>
        </w:rPr>
        <w:t xml:space="preserve"> </w:t>
      </w:r>
      <w:r w:rsidRPr="00F5140E">
        <w:rPr>
          <w:color w:val="auto"/>
          <w:sz w:val="24"/>
          <w:szCs w:val="24"/>
        </w:rPr>
        <w:t xml:space="preserve"> to open in September 2023.</w:t>
      </w:r>
    </w:p>
    <w:p w14:paraId="44C13A60" w14:textId="77777777" w:rsidR="00E57D4F" w:rsidRDefault="00E57D4F" w:rsidP="00DC7DCE">
      <w:pPr>
        <w:spacing w:after="0"/>
        <w:ind w:left="0" w:right="-2" w:firstLine="0"/>
        <w:rPr>
          <w:sz w:val="24"/>
          <w:szCs w:val="24"/>
        </w:rPr>
      </w:pPr>
    </w:p>
    <w:p w14:paraId="0DE9A45E" w14:textId="0FC2F1C1" w:rsidR="003D020D" w:rsidRPr="00C97549" w:rsidRDefault="00D04734" w:rsidP="00250ABB">
      <w:pPr>
        <w:spacing w:after="0"/>
        <w:ind w:left="0" w:right="-2"/>
        <w:rPr>
          <w:color w:val="auto"/>
          <w:sz w:val="24"/>
          <w:szCs w:val="24"/>
        </w:rPr>
      </w:pPr>
      <w:r w:rsidRPr="008A061F">
        <w:rPr>
          <w:sz w:val="24"/>
          <w:szCs w:val="24"/>
        </w:rPr>
        <w:t>Nottin</w:t>
      </w:r>
      <w:r w:rsidR="0035638F">
        <w:rPr>
          <w:sz w:val="24"/>
          <w:szCs w:val="24"/>
        </w:rPr>
        <w:t xml:space="preserve">ghamshire County Council (NCC), </w:t>
      </w:r>
      <w:r w:rsidRPr="008A061F">
        <w:rPr>
          <w:sz w:val="24"/>
          <w:szCs w:val="24"/>
        </w:rPr>
        <w:t xml:space="preserve">as the Strategic Commissioner of Education Provision in the County, is responsible for ensuring there are </w:t>
      </w:r>
      <w:r w:rsidR="007A258F" w:rsidRPr="008A061F">
        <w:rPr>
          <w:sz w:val="24"/>
          <w:szCs w:val="24"/>
        </w:rPr>
        <w:t>enough</w:t>
      </w:r>
      <w:r w:rsidRPr="008A061F">
        <w:rPr>
          <w:sz w:val="24"/>
          <w:szCs w:val="24"/>
        </w:rPr>
        <w:t xml:space="preserve"> </w:t>
      </w:r>
      <w:r w:rsidR="007A258F" w:rsidRPr="008A061F">
        <w:rPr>
          <w:sz w:val="24"/>
          <w:szCs w:val="24"/>
        </w:rPr>
        <w:t>high-quality</w:t>
      </w:r>
      <w:r w:rsidRPr="008A061F">
        <w:rPr>
          <w:sz w:val="24"/>
          <w:szCs w:val="24"/>
        </w:rPr>
        <w:t xml:space="preserve"> places for all learners, while at the same time fulfilling the Local Authority’s other responsibilities to raise education standards and </w:t>
      </w:r>
      <w:r w:rsidR="00250ABB" w:rsidRPr="00C97549">
        <w:rPr>
          <w:color w:val="auto"/>
          <w:sz w:val="24"/>
          <w:szCs w:val="24"/>
        </w:rPr>
        <w:t xml:space="preserve">to </w:t>
      </w:r>
      <w:r w:rsidRPr="00C97549">
        <w:rPr>
          <w:color w:val="auto"/>
          <w:sz w:val="24"/>
          <w:szCs w:val="24"/>
        </w:rPr>
        <w:t xml:space="preserve">be the champion of children and their families in securing good quality education.  </w:t>
      </w:r>
    </w:p>
    <w:p w14:paraId="57536138" w14:textId="2B883EEF" w:rsidR="003D020D" w:rsidRPr="00C97549" w:rsidRDefault="003D020D" w:rsidP="00250ABB">
      <w:pPr>
        <w:spacing w:after="0"/>
        <w:ind w:left="0" w:right="-2" w:firstLine="0"/>
        <w:rPr>
          <w:color w:val="auto"/>
          <w:sz w:val="24"/>
          <w:szCs w:val="24"/>
        </w:rPr>
      </w:pPr>
    </w:p>
    <w:p w14:paraId="34C58E97" w14:textId="77777777" w:rsidR="003D020D" w:rsidRPr="00C97549" w:rsidRDefault="00D04734" w:rsidP="00250ABB">
      <w:pPr>
        <w:spacing w:after="0"/>
        <w:ind w:left="0" w:right="-2"/>
        <w:rPr>
          <w:color w:val="auto"/>
          <w:sz w:val="24"/>
          <w:szCs w:val="24"/>
        </w:rPr>
      </w:pPr>
      <w:r w:rsidRPr="00C97549">
        <w:rPr>
          <w:color w:val="auto"/>
          <w:sz w:val="24"/>
          <w:szCs w:val="24"/>
        </w:rPr>
        <w:t xml:space="preserve">The Local Authority has been working closely with its partner Planning Authorities to identify where significant housing development will require new school place provision.  </w:t>
      </w:r>
    </w:p>
    <w:p w14:paraId="19FC0A41" w14:textId="77777777" w:rsidR="003D020D" w:rsidRPr="00C97549" w:rsidRDefault="003D020D" w:rsidP="00250ABB">
      <w:pPr>
        <w:spacing w:after="0"/>
        <w:ind w:left="0" w:right="-2" w:firstLine="0"/>
        <w:rPr>
          <w:color w:val="auto"/>
          <w:sz w:val="24"/>
          <w:szCs w:val="24"/>
        </w:rPr>
      </w:pPr>
    </w:p>
    <w:p w14:paraId="75221974" w14:textId="530C8C57" w:rsidR="003D020D" w:rsidRDefault="00D04734" w:rsidP="00250ABB">
      <w:pPr>
        <w:spacing w:after="0"/>
        <w:ind w:left="0" w:right="-2"/>
        <w:rPr>
          <w:color w:val="auto"/>
          <w:sz w:val="24"/>
          <w:szCs w:val="24"/>
        </w:rPr>
      </w:pPr>
      <w:r w:rsidRPr="00C97549">
        <w:rPr>
          <w:color w:val="auto"/>
          <w:sz w:val="24"/>
          <w:szCs w:val="24"/>
        </w:rPr>
        <w:t xml:space="preserve">The opening of new schools will be the subject of discussion with the appointed Free School </w:t>
      </w:r>
      <w:r w:rsidR="002F50C0" w:rsidRPr="00C97549">
        <w:rPr>
          <w:color w:val="auto"/>
          <w:sz w:val="24"/>
          <w:szCs w:val="24"/>
        </w:rPr>
        <w:t>s</w:t>
      </w:r>
      <w:r w:rsidRPr="00C97549">
        <w:rPr>
          <w:color w:val="auto"/>
          <w:sz w:val="24"/>
          <w:szCs w:val="24"/>
        </w:rPr>
        <w:t>ponsor to ensure they are timed to meet demand for places</w:t>
      </w:r>
      <w:r w:rsidR="00250ABB" w:rsidRPr="00C97549">
        <w:rPr>
          <w:color w:val="auto"/>
          <w:sz w:val="24"/>
          <w:szCs w:val="24"/>
        </w:rPr>
        <w:t xml:space="preserve"> arising</w:t>
      </w:r>
      <w:r w:rsidRPr="00C97549">
        <w:rPr>
          <w:color w:val="auto"/>
          <w:sz w:val="24"/>
          <w:szCs w:val="24"/>
        </w:rPr>
        <w:t xml:space="preserve"> from the new housing. </w:t>
      </w:r>
    </w:p>
    <w:p w14:paraId="482E00ED" w14:textId="27E67265" w:rsidR="00C46C0B" w:rsidRDefault="00C46C0B" w:rsidP="00250ABB">
      <w:pPr>
        <w:spacing w:after="0"/>
        <w:ind w:left="0" w:right="-2"/>
        <w:rPr>
          <w:color w:val="auto"/>
          <w:sz w:val="24"/>
          <w:szCs w:val="24"/>
        </w:rPr>
      </w:pPr>
    </w:p>
    <w:p w14:paraId="0C761EDA" w14:textId="1F5ECF2F" w:rsidR="00C46C0B" w:rsidRPr="00591C15" w:rsidRDefault="00C46C0B" w:rsidP="00591C15">
      <w:pPr>
        <w:pStyle w:val="ListParagraph"/>
        <w:numPr>
          <w:ilvl w:val="0"/>
          <w:numId w:val="21"/>
        </w:numPr>
        <w:spacing w:after="0"/>
        <w:ind w:right="-2"/>
        <w:rPr>
          <w:b/>
          <w:color w:val="auto"/>
          <w:sz w:val="24"/>
          <w:szCs w:val="24"/>
          <w:u w:val="single"/>
        </w:rPr>
      </w:pPr>
      <w:r w:rsidRPr="00591C15">
        <w:rPr>
          <w:b/>
          <w:color w:val="auto"/>
          <w:sz w:val="24"/>
          <w:szCs w:val="24"/>
          <w:u w:val="single"/>
        </w:rPr>
        <w:t xml:space="preserve">A NEW SCHOOL FOR THORESBY </w:t>
      </w:r>
      <w:r w:rsidR="00DC7DCE" w:rsidRPr="00591C15">
        <w:rPr>
          <w:b/>
          <w:color w:val="auto"/>
          <w:sz w:val="24"/>
          <w:szCs w:val="24"/>
          <w:u w:val="single"/>
        </w:rPr>
        <w:t>VALE</w:t>
      </w:r>
    </w:p>
    <w:p w14:paraId="2A8A5A41" w14:textId="77777777" w:rsidR="00C46C0B" w:rsidRDefault="00C46C0B" w:rsidP="00C46C0B">
      <w:pPr>
        <w:spacing w:after="0"/>
        <w:ind w:left="0" w:right="-2"/>
        <w:rPr>
          <w:b/>
          <w:color w:val="auto"/>
          <w:sz w:val="24"/>
          <w:szCs w:val="24"/>
        </w:rPr>
      </w:pPr>
    </w:p>
    <w:p w14:paraId="18B526EA" w14:textId="2F94F517" w:rsidR="00C46C0B" w:rsidRPr="001F7ED3" w:rsidRDefault="00C46C0B" w:rsidP="00C46C0B">
      <w:pPr>
        <w:spacing w:after="0"/>
        <w:ind w:left="0" w:right="-2"/>
        <w:rPr>
          <w:color w:val="auto"/>
          <w:sz w:val="24"/>
          <w:szCs w:val="24"/>
        </w:rPr>
      </w:pPr>
      <w:r w:rsidRPr="001F7ED3">
        <w:rPr>
          <w:color w:val="auto"/>
          <w:sz w:val="24"/>
          <w:szCs w:val="24"/>
        </w:rPr>
        <w:t>Th</w:t>
      </w:r>
      <w:r w:rsidR="00DC7DCE">
        <w:rPr>
          <w:color w:val="auto"/>
          <w:sz w:val="24"/>
          <w:szCs w:val="24"/>
        </w:rPr>
        <w:t xml:space="preserve">e Edwinstowe </w:t>
      </w:r>
      <w:r w:rsidR="001E5C00">
        <w:rPr>
          <w:color w:val="auto"/>
          <w:sz w:val="24"/>
          <w:szCs w:val="24"/>
        </w:rPr>
        <w:t xml:space="preserve">Primary </w:t>
      </w:r>
      <w:r w:rsidR="00DC7DCE">
        <w:rPr>
          <w:color w:val="auto"/>
          <w:sz w:val="24"/>
          <w:szCs w:val="24"/>
        </w:rPr>
        <w:t>Pl</w:t>
      </w:r>
      <w:r w:rsidRPr="001F7ED3">
        <w:rPr>
          <w:color w:val="auto"/>
          <w:sz w:val="24"/>
          <w:szCs w:val="24"/>
        </w:rPr>
        <w:t xml:space="preserve">anning </w:t>
      </w:r>
      <w:r w:rsidR="00DC7DCE">
        <w:rPr>
          <w:color w:val="auto"/>
          <w:sz w:val="24"/>
          <w:szCs w:val="24"/>
        </w:rPr>
        <w:t>A</w:t>
      </w:r>
      <w:r w:rsidRPr="001F7ED3">
        <w:rPr>
          <w:color w:val="auto"/>
          <w:sz w:val="24"/>
          <w:szCs w:val="24"/>
        </w:rPr>
        <w:t>rea has experienced significant population growth in recent years</w:t>
      </w:r>
      <w:r w:rsidR="00DC7DCE">
        <w:rPr>
          <w:color w:val="auto"/>
          <w:sz w:val="24"/>
          <w:szCs w:val="24"/>
        </w:rPr>
        <w:t>.</w:t>
      </w:r>
      <w:r w:rsidRPr="001F7ED3">
        <w:rPr>
          <w:color w:val="auto"/>
          <w:sz w:val="24"/>
          <w:szCs w:val="24"/>
        </w:rPr>
        <w:t xml:space="preserve"> </w:t>
      </w:r>
      <w:r w:rsidR="00DC7DCE">
        <w:rPr>
          <w:color w:val="auto"/>
          <w:sz w:val="24"/>
          <w:szCs w:val="24"/>
        </w:rPr>
        <w:t>To date, this has seen the creation of additional permanent classroom accommodation at King Edwin Primary School.</w:t>
      </w:r>
    </w:p>
    <w:p w14:paraId="78A2946E" w14:textId="77777777" w:rsidR="00C46C0B" w:rsidRDefault="00C46C0B" w:rsidP="00C46C0B">
      <w:pPr>
        <w:spacing w:after="0"/>
        <w:ind w:left="0" w:right="-2"/>
        <w:rPr>
          <w:b/>
          <w:color w:val="auto"/>
          <w:sz w:val="24"/>
          <w:szCs w:val="24"/>
        </w:rPr>
      </w:pPr>
    </w:p>
    <w:p w14:paraId="10252D5C" w14:textId="7B7BD2AE" w:rsidR="00C46C0B" w:rsidRDefault="00C46C0B" w:rsidP="00C46C0B">
      <w:pPr>
        <w:spacing w:after="0"/>
        <w:ind w:left="0" w:right="-2"/>
        <w:rPr>
          <w:sz w:val="24"/>
          <w:szCs w:val="24"/>
        </w:rPr>
      </w:pPr>
      <w:r w:rsidRPr="00F13FA3">
        <w:rPr>
          <w:sz w:val="24"/>
          <w:szCs w:val="24"/>
        </w:rPr>
        <w:t xml:space="preserve">Additional demand for primary school places is </w:t>
      </w:r>
      <w:r>
        <w:rPr>
          <w:sz w:val="24"/>
          <w:szCs w:val="24"/>
        </w:rPr>
        <w:t>anticipated to come</w:t>
      </w:r>
      <w:r w:rsidRPr="00F13FA3">
        <w:rPr>
          <w:sz w:val="24"/>
          <w:szCs w:val="24"/>
        </w:rPr>
        <w:t xml:space="preserve"> from the </w:t>
      </w:r>
      <w:r>
        <w:rPr>
          <w:sz w:val="24"/>
          <w:szCs w:val="24"/>
        </w:rPr>
        <w:t xml:space="preserve">housing </w:t>
      </w:r>
      <w:r w:rsidRPr="00DC7DCE">
        <w:rPr>
          <w:sz w:val="24"/>
          <w:szCs w:val="24"/>
        </w:rPr>
        <w:t xml:space="preserve">development at </w:t>
      </w:r>
      <w:r w:rsidR="00DC7DCE" w:rsidRPr="00DC7DCE">
        <w:rPr>
          <w:sz w:val="24"/>
          <w:szCs w:val="24"/>
        </w:rPr>
        <w:t>Thoresby Val</w:t>
      </w:r>
      <w:r w:rsidR="003E1C2A">
        <w:rPr>
          <w:sz w:val="24"/>
          <w:szCs w:val="24"/>
        </w:rPr>
        <w:t>e</w:t>
      </w:r>
      <w:r w:rsidRPr="00DC7DCE">
        <w:rPr>
          <w:sz w:val="24"/>
          <w:szCs w:val="24"/>
        </w:rPr>
        <w:t xml:space="preserve">.  </w:t>
      </w:r>
      <w:bookmarkStart w:id="2" w:name="_Hlk95141566"/>
      <w:r w:rsidRPr="00DC7DCE">
        <w:rPr>
          <w:sz w:val="24"/>
          <w:szCs w:val="24"/>
        </w:rPr>
        <w:t>This</w:t>
      </w:r>
      <w:r w:rsidRPr="00CE05AE">
        <w:rPr>
          <w:sz w:val="24"/>
          <w:szCs w:val="24"/>
        </w:rPr>
        <w:t xml:space="preserve"> housing plan has secured section 106 funding </w:t>
      </w:r>
      <w:r w:rsidRPr="00E327E4">
        <w:rPr>
          <w:sz w:val="24"/>
          <w:szCs w:val="24"/>
        </w:rPr>
        <w:t xml:space="preserve">together with a </w:t>
      </w:r>
      <w:r w:rsidR="00E327E4" w:rsidRPr="00E327E4">
        <w:rPr>
          <w:sz w:val="24"/>
          <w:szCs w:val="24"/>
        </w:rPr>
        <w:t>2.58</w:t>
      </w:r>
      <w:r w:rsidRPr="00E327E4">
        <w:rPr>
          <w:sz w:val="24"/>
          <w:szCs w:val="24"/>
        </w:rPr>
        <w:t xml:space="preserve"> hectare site, which is large</w:t>
      </w:r>
      <w:r w:rsidRPr="00DC7DCE">
        <w:rPr>
          <w:sz w:val="24"/>
          <w:szCs w:val="24"/>
        </w:rPr>
        <w:t xml:space="preserve"> enough to accommodate a one form entry (1 FE) 210 place school,</w:t>
      </w:r>
      <w:r w:rsidRPr="00CE05AE">
        <w:rPr>
          <w:sz w:val="24"/>
          <w:szCs w:val="24"/>
        </w:rPr>
        <w:t xml:space="preserve"> </w:t>
      </w:r>
      <w:r w:rsidRPr="00DC7DCE">
        <w:rPr>
          <w:sz w:val="24"/>
          <w:szCs w:val="24"/>
        </w:rPr>
        <w:t xml:space="preserve">with the capacity to extend to </w:t>
      </w:r>
      <w:r w:rsidR="00C25355">
        <w:rPr>
          <w:sz w:val="24"/>
          <w:szCs w:val="24"/>
        </w:rPr>
        <w:t>2</w:t>
      </w:r>
      <w:r w:rsidRPr="00DC7DCE">
        <w:rPr>
          <w:sz w:val="24"/>
          <w:szCs w:val="24"/>
        </w:rPr>
        <w:t xml:space="preserve"> FE, </w:t>
      </w:r>
      <w:r w:rsidR="00C25355">
        <w:rPr>
          <w:sz w:val="24"/>
          <w:szCs w:val="24"/>
        </w:rPr>
        <w:t>420</w:t>
      </w:r>
      <w:r w:rsidRPr="00DC7DCE">
        <w:rPr>
          <w:sz w:val="24"/>
          <w:szCs w:val="24"/>
        </w:rPr>
        <w:t xml:space="preserve"> places, should the need arise.</w:t>
      </w:r>
      <w:r w:rsidRPr="00F13FA3">
        <w:rPr>
          <w:sz w:val="24"/>
          <w:szCs w:val="24"/>
        </w:rPr>
        <w:t xml:space="preserve">  </w:t>
      </w:r>
    </w:p>
    <w:bookmarkEnd w:id="2"/>
    <w:p w14:paraId="7D49DD63" w14:textId="77777777" w:rsidR="00C46C0B" w:rsidRDefault="00C46C0B" w:rsidP="00C46C0B">
      <w:pPr>
        <w:spacing w:after="0"/>
        <w:ind w:left="0" w:right="-2"/>
        <w:rPr>
          <w:sz w:val="24"/>
          <w:szCs w:val="24"/>
        </w:rPr>
      </w:pPr>
    </w:p>
    <w:p w14:paraId="15BF1D4C" w14:textId="6D448C82" w:rsidR="00C46C0B" w:rsidRDefault="00C46C0B" w:rsidP="00C46C0B">
      <w:pPr>
        <w:spacing w:after="0"/>
        <w:ind w:left="0" w:right="-2"/>
        <w:rPr>
          <w:sz w:val="24"/>
          <w:szCs w:val="24"/>
        </w:rPr>
      </w:pPr>
      <w:r w:rsidRPr="00F13FA3">
        <w:rPr>
          <w:sz w:val="24"/>
          <w:szCs w:val="24"/>
        </w:rPr>
        <w:t xml:space="preserve">The creation </w:t>
      </w:r>
      <w:r w:rsidRPr="00F5140E">
        <w:rPr>
          <w:sz w:val="24"/>
          <w:szCs w:val="24"/>
        </w:rPr>
        <w:t>of this 210</w:t>
      </w:r>
      <w:r w:rsidR="00B50C12">
        <w:rPr>
          <w:sz w:val="24"/>
          <w:szCs w:val="24"/>
        </w:rPr>
        <w:t xml:space="preserve"> </w:t>
      </w:r>
      <w:r w:rsidRPr="00F5140E">
        <w:rPr>
          <w:sz w:val="24"/>
          <w:szCs w:val="24"/>
        </w:rPr>
        <w:t>place primary school</w:t>
      </w:r>
      <w:r w:rsidRPr="00F13FA3">
        <w:rPr>
          <w:sz w:val="24"/>
          <w:szCs w:val="24"/>
        </w:rPr>
        <w:t xml:space="preserve"> will meet the projected demand for primary phase places in the </w:t>
      </w:r>
      <w:r w:rsidR="00F5140E">
        <w:rPr>
          <w:sz w:val="24"/>
          <w:szCs w:val="24"/>
        </w:rPr>
        <w:t>P</w:t>
      </w:r>
      <w:r w:rsidRPr="00F13FA3">
        <w:rPr>
          <w:sz w:val="24"/>
          <w:szCs w:val="24"/>
        </w:rPr>
        <w:t xml:space="preserve">lanning </w:t>
      </w:r>
      <w:r w:rsidR="00F5140E">
        <w:rPr>
          <w:sz w:val="24"/>
          <w:szCs w:val="24"/>
        </w:rPr>
        <w:t>A</w:t>
      </w:r>
      <w:r w:rsidRPr="00F13FA3">
        <w:rPr>
          <w:sz w:val="24"/>
          <w:szCs w:val="24"/>
        </w:rPr>
        <w:t xml:space="preserve">rea.  </w:t>
      </w:r>
      <w:r>
        <w:rPr>
          <w:sz w:val="24"/>
          <w:szCs w:val="24"/>
        </w:rPr>
        <w:t>However, the new school’s capacity to expand reflects the possibility of</w:t>
      </w:r>
      <w:r w:rsidRPr="00F13FA3">
        <w:rPr>
          <w:sz w:val="24"/>
          <w:szCs w:val="24"/>
        </w:rPr>
        <w:t xml:space="preserve"> further house building</w:t>
      </w:r>
      <w:r>
        <w:rPr>
          <w:sz w:val="24"/>
          <w:szCs w:val="24"/>
        </w:rPr>
        <w:t xml:space="preserve"> in the future. </w:t>
      </w:r>
    </w:p>
    <w:p w14:paraId="5FD3A9AD" w14:textId="77777777" w:rsidR="00C46C0B" w:rsidRDefault="00C46C0B" w:rsidP="00C46C0B">
      <w:pPr>
        <w:spacing w:after="0"/>
        <w:ind w:left="0" w:right="-2"/>
        <w:rPr>
          <w:sz w:val="24"/>
          <w:szCs w:val="24"/>
        </w:rPr>
      </w:pPr>
    </w:p>
    <w:p w14:paraId="56212D1C" w14:textId="6AD81C4C" w:rsidR="00C46C0B" w:rsidRPr="00800F02" w:rsidRDefault="00800F02" w:rsidP="00C46C0B">
      <w:pPr>
        <w:spacing w:after="0"/>
        <w:ind w:left="0" w:right="-2"/>
        <w:rPr>
          <w:bCs/>
          <w:sz w:val="24"/>
          <w:szCs w:val="24"/>
        </w:rPr>
      </w:pPr>
      <w:r>
        <w:rPr>
          <w:sz w:val="24"/>
          <w:szCs w:val="24"/>
        </w:rPr>
        <w:t>It is envisaged that t</w:t>
      </w:r>
      <w:r w:rsidR="00C46C0B" w:rsidRPr="00F13FA3">
        <w:rPr>
          <w:sz w:val="24"/>
          <w:szCs w:val="24"/>
        </w:rPr>
        <w:t xml:space="preserve">his primary school will be linked to </w:t>
      </w:r>
      <w:r w:rsidR="00C46C0B" w:rsidRPr="00800F02">
        <w:rPr>
          <w:sz w:val="24"/>
          <w:szCs w:val="24"/>
        </w:rPr>
        <w:t xml:space="preserve">the </w:t>
      </w:r>
      <w:r w:rsidRPr="00800F02">
        <w:rPr>
          <w:sz w:val="24"/>
          <w:szCs w:val="24"/>
        </w:rPr>
        <w:t>Dukeries</w:t>
      </w:r>
      <w:r w:rsidR="00C46C0B" w:rsidRPr="00800F02">
        <w:rPr>
          <w:sz w:val="24"/>
          <w:szCs w:val="24"/>
        </w:rPr>
        <w:t xml:space="preserve"> (secondary</w:t>
      </w:r>
      <w:r w:rsidR="00C46C0B" w:rsidRPr="00F13FA3">
        <w:rPr>
          <w:sz w:val="24"/>
          <w:szCs w:val="24"/>
        </w:rPr>
        <w:t xml:space="preserve">) </w:t>
      </w:r>
      <w:r w:rsidR="00C46C0B" w:rsidRPr="00800F02">
        <w:rPr>
          <w:bCs/>
          <w:sz w:val="24"/>
          <w:szCs w:val="24"/>
        </w:rPr>
        <w:t>Academy.</w:t>
      </w:r>
    </w:p>
    <w:p w14:paraId="51CC6E27" w14:textId="77777777" w:rsidR="00C46C0B" w:rsidRDefault="00C46C0B" w:rsidP="00C46C0B">
      <w:pPr>
        <w:spacing w:after="0"/>
        <w:ind w:left="0" w:right="-2"/>
        <w:rPr>
          <w:sz w:val="24"/>
          <w:szCs w:val="24"/>
        </w:rPr>
      </w:pPr>
    </w:p>
    <w:p w14:paraId="15ECC566" w14:textId="6AD6F0BE" w:rsidR="00C46C0B" w:rsidRPr="00591C15" w:rsidRDefault="00591C15" w:rsidP="00C46C0B">
      <w:pPr>
        <w:spacing w:after="0"/>
        <w:ind w:left="0" w:right="-2"/>
        <w:rPr>
          <w:b/>
          <w:sz w:val="24"/>
          <w:szCs w:val="24"/>
          <w:u w:val="single"/>
        </w:rPr>
      </w:pPr>
      <w:r>
        <w:rPr>
          <w:b/>
          <w:sz w:val="24"/>
          <w:szCs w:val="24"/>
        </w:rPr>
        <w:t xml:space="preserve">2.1  </w:t>
      </w:r>
      <w:r w:rsidR="00C46C0B" w:rsidRPr="00591C15">
        <w:rPr>
          <w:b/>
          <w:sz w:val="24"/>
          <w:szCs w:val="24"/>
          <w:u w:val="single"/>
        </w:rPr>
        <w:t>The need for a new school</w:t>
      </w:r>
    </w:p>
    <w:p w14:paraId="375D9E51" w14:textId="77777777" w:rsidR="00C46C0B" w:rsidRDefault="00C46C0B" w:rsidP="00C46C0B">
      <w:pPr>
        <w:spacing w:after="0"/>
        <w:ind w:left="0" w:right="-2"/>
        <w:rPr>
          <w:sz w:val="24"/>
          <w:szCs w:val="24"/>
        </w:rPr>
      </w:pPr>
    </w:p>
    <w:p w14:paraId="1DDABC2B" w14:textId="77096095" w:rsidR="00C46C0B" w:rsidRDefault="00C46C0B" w:rsidP="000D3470">
      <w:pPr>
        <w:spacing w:after="0"/>
        <w:ind w:left="0" w:right="-2"/>
        <w:rPr>
          <w:sz w:val="24"/>
          <w:szCs w:val="24"/>
        </w:rPr>
      </w:pPr>
      <w:r>
        <w:rPr>
          <w:sz w:val="24"/>
          <w:szCs w:val="24"/>
        </w:rPr>
        <w:t xml:space="preserve">Current </w:t>
      </w:r>
      <w:r w:rsidR="001E5C00">
        <w:rPr>
          <w:sz w:val="24"/>
          <w:szCs w:val="24"/>
        </w:rPr>
        <w:t>(</w:t>
      </w:r>
      <w:r>
        <w:rPr>
          <w:sz w:val="24"/>
          <w:szCs w:val="24"/>
        </w:rPr>
        <w:t>20</w:t>
      </w:r>
      <w:r w:rsidR="00800F02">
        <w:rPr>
          <w:sz w:val="24"/>
          <w:szCs w:val="24"/>
        </w:rPr>
        <w:t>21</w:t>
      </w:r>
      <w:r w:rsidR="001E5C00">
        <w:rPr>
          <w:sz w:val="24"/>
          <w:szCs w:val="24"/>
        </w:rPr>
        <w:t>)</w:t>
      </w:r>
      <w:r>
        <w:rPr>
          <w:sz w:val="24"/>
          <w:szCs w:val="24"/>
        </w:rPr>
        <w:t xml:space="preserve"> pupil projections for </w:t>
      </w:r>
      <w:r w:rsidRPr="00800F02">
        <w:rPr>
          <w:sz w:val="24"/>
          <w:szCs w:val="24"/>
        </w:rPr>
        <w:t>the E</w:t>
      </w:r>
      <w:r w:rsidR="00800F02" w:rsidRPr="00800F02">
        <w:rPr>
          <w:sz w:val="24"/>
          <w:szCs w:val="24"/>
        </w:rPr>
        <w:t xml:space="preserve">dwinstowe </w:t>
      </w:r>
      <w:r w:rsidRPr="00800F02">
        <w:rPr>
          <w:sz w:val="24"/>
          <w:szCs w:val="24"/>
        </w:rPr>
        <w:t xml:space="preserve">primary </w:t>
      </w:r>
      <w:r w:rsidR="00800F02" w:rsidRPr="00800F02">
        <w:rPr>
          <w:sz w:val="24"/>
          <w:szCs w:val="24"/>
        </w:rPr>
        <w:t>P</w:t>
      </w:r>
      <w:r w:rsidRPr="00800F02">
        <w:rPr>
          <w:sz w:val="24"/>
          <w:szCs w:val="24"/>
        </w:rPr>
        <w:t>lanning</w:t>
      </w:r>
      <w:r>
        <w:rPr>
          <w:sz w:val="24"/>
          <w:szCs w:val="24"/>
        </w:rPr>
        <w:t xml:space="preserve"> </w:t>
      </w:r>
      <w:r w:rsidR="00800F02">
        <w:rPr>
          <w:sz w:val="24"/>
          <w:szCs w:val="24"/>
        </w:rPr>
        <w:t>A</w:t>
      </w:r>
      <w:r>
        <w:rPr>
          <w:sz w:val="24"/>
          <w:szCs w:val="24"/>
        </w:rPr>
        <w:t>rea are as follows:</w:t>
      </w:r>
    </w:p>
    <w:p w14:paraId="6B716CAC" w14:textId="77777777" w:rsidR="00C46C0B" w:rsidRDefault="00C46C0B" w:rsidP="00C46C0B">
      <w:pPr>
        <w:spacing w:after="0"/>
        <w:ind w:left="0" w:right="-2"/>
        <w:rPr>
          <w:sz w:val="24"/>
          <w:szCs w:val="24"/>
        </w:rPr>
      </w:pPr>
    </w:p>
    <w:p w14:paraId="79630562" w14:textId="33B27FF2" w:rsidR="00C46C0B" w:rsidRDefault="00C46C0B" w:rsidP="00C46C0B">
      <w:pPr>
        <w:spacing w:after="0"/>
        <w:ind w:left="0" w:right="-2"/>
        <w:rPr>
          <w:noProof/>
        </w:rPr>
      </w:pPr>
    </w:p>
    <w:p w14:paraId="61E334FD" w14:textId="29E25D8A" w:rsidR="001E5C00" w:rsidRDefault="001E5C00" w:rsidP="00C46C0B">
      <w:pPr>
        <w:spacing w:after="0"/>
        <w:ind w:left="0" w:right="-2"/>
        <w:rPr>
          <w:sz w:val="24"/>
          <w:szCs w:val="24"/>
        </w:rPr>
      </w:pPr>
      <w:r>
        <w:rPr>
          <w:noProof/>
        </w:rPr>
        <w:lastRenderedPageBreak/>
        <w:drawing>
          <wp:inline distT="0" distB="0" distL="0" distR="0" wp14:anchorId="6C2B50E5" wp14:editId="567E1E43">
            <wp:extent cx="5762625" cy="171434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3531" cy="1729489"/>
                    </a:xfrm>
                    <a:prstGeom prst="rect">
                      <a:avLst/>
                    </a:prstGeom>
                  </pic:spPr>
                </pic:pic>
              </a:graphicData>
            </a:graphic>
          </wp:inline>
        </w:drawing>
      </w:r>
    </w:p>
    <w:p w14:paraId="6B4A5A19" w14:textId="77777777" w:rsidR="00C46C0B" w:rsidRPr="00800F02" w:rsidRDefault="00C46C0B" w:rsidP="000D3470">
      <w:pPr>
        <w:spacing w:after="0"/>
        <w:ind w:left="0" w:right="-2" w:firstLine="0"/>
        <w:rPr>
          <w:color w:val="C00000"/>
          <w:sz w:val="24"/>
          <w:szCs w:val="24"/>
        </w:rPr>
      </w:pPr>
    </w:p>
    <w:p w14:paraId="620DDCD5" w14:textId="16D905D5" w:rsidR="00C46C0B" w:rsidRDefault="00C46C0B" w:rsidP="00B50C12">
      <w:pPr>
        <w:spacing w:after="0"/>
        <w:ind w:left="0" w:right="-2"/>
        <w:rPr>
          <w:color w:val="auto"/>
          <w:sz w:val="24"/>
          <w:szCs w:val="23"/>
        </w:rPr>
      </w:pPr>
      <w:r>
        <w:rPr>
          <w:sz w:val="24"/>
          <w:szCs w:val="24"/>
        </w:rPr>
        <w:t xml:space="preserve">The above indicates </w:t>
      </w:r>
      <w:r w:rsidRPr="005A0D33">
        <w:rPr>
          <w:color w:val="auto"/>
          <w:sz w:val="24"/>
          <w:szCs w:val="24"/>
        </w:rPr>
        <w:t xml:space="preserve">that </w:t>
      </w:r>
      <w:r w:rsidRPr="00800F02">
        <w:rPr>
          <w:color w:val="auto"/>
          <w:sz w:val="24"/>
          <w:szCs w:val="24"/>
        </w:rPr>
        <w:t xml:space="preserve">the </w:t>
      </w:r>
      <w:r w:rsidR="00800F02" w:rsidRPr="00800F02">
        <w:rPr>
          <w:color w:val="auto"/>
          <w:sz w:val="24"/>
          <w:szCs w:val="24"/>
        </w:rPr>
        <w:t>Thoresby Vale development</w:t>
      </w:r>
      <w:r w:rsidRPr="00800F02">
        <w:rPr>
          <w:color w:val="auto"/>
          <w:sz w:val="24"/>
          <w:szCs w:val="24"/>
        </w:rPr>
        <w:t xml:space="preserve"> </w:t>
      </w:r>
      <w:r w:rsidRPr="00800F02">
        <w:rPr>
          <w:sz w:val="24"/>
          <w:szCs w:val="24"/>
        </w:rPr>
        <w:t>will</w:t>
      </w:r>
      <w:r>
        <w:rPr>
          <w:sz w:val="24"/>
          <w:szCs w:val="24"/>
        </w:rPr>
        <w:t xml:space="preserve"> necessitate additional school places. </w:t>
      </w:r>
      <w:r>
        <w:rPr>
          <w:color w:val="auto"/>
          <w:sz w:val="24"/>
          <w:szCs w:val="23"/>
        </w:rPr>
        <w:t xml:space="preserve">Nottinghamshire County Council’s assessment is that there </w:t>
      </w:r>
      <w:r w:rsidR="00B50C12">
        <w:rPr>
          <w:color w:val="auto"/>
          <w:sz w:val="24"/>
          <w:szCs w:val="23"/>
        </w:rPr>
        <w:t xml:space="preserve">will be </w:t>
      </w:r>
      <w:r w:rsidR="00F5140E">
        <w:rPr>
          <w:color w:val="auto"/>
          <w:sz w:val="24"/>
          <w:szCs w:val="23"/>
        </w:rPr>
        <w:t xml:space="preserve"> insufficient capacity</w:t>
      </w:r>
      <w:r>
        <w:rPr>
          <w:color w:val="auto"/>
          <w:sz w:val="24"/>
          <w:szCs w:val="23"/>
        </w:rPr>
        <w:t xml:space="preserve"> at existing schools</w:t>
      </w:r>
      <w:r w:rsidR="001E5C00">
        <w:rPr>
          <w:color w:val="auto"/>
          <w:sz w:val="24"/>
          <w:szCs w:val="23"/>
        </w:rPr>
        <w:t xml:space="preserve"> in the planning area</w:t>
      </w:r>
      <w:r>
        <w:rPr>
          <w:color w:val="auto"/>
          <w:sz w:val="24"/>
          <w:szCs w:val="23"/>
        </w:rPr>
        <w:t>, which are listed below:</w:t>
      </w:r>
    </w:p>
    <w:p w14:paraId="48DDBFE7" w14:textId="77777777" w:rsidR="00C46C0B" w:rsidRDefault="00C46C0B" w:rsidP="00C46C0B">
      <w:pPr>
        <w:spacing w:after="0"/>
        <w:ind w:left="0" w:right="-2"/>
        <w:rPr>
          <w:color w:val="auto"/>
          <w:sz w:val="24"/>
          <w:szCs w:val="23"/>
        </w:rPr>
      </w:pPr>
    </w:p>
    <w:tbl>
      <w:tblPr>
        <w:tblStyle w:val="TableGrid"/>
        <w:tblW w:w="0" w:type="auto"/>
        <w:tblLook w:val="04A0" w:firstRow="1" w:lastRow="0" w:firstColumn="1" w:lastColumn="0" w:noHBand="0" w:noVBand="1"/>
      </w:tblPr>
      <w:tblGrid>
        <w:gridCol w:w="2830"/>
        <w:gridCol w:w="1418"/>
        <w:gridCol w:w="1276"/>
        <w:gridCol w:w="1417"/>
        <w:gridCol w:w="1418"/>
        <w:gridCol w:w="1127"/>
      </w:tblGrid>
      <w:tr w:rsidR="00C46C0B" w14:paraId="3D8A9C30" w14:textId="77777777" w:rsidTr="001E5C00">
        <w:tc>
          <w:tcPr>
            <w:tcW w:w="2830" w:type="dxa"/>
            <w:shd w:val="clear" w:color="auto" w:fill="FFFFFF" w:themeFill="background1"/>
            <w:vAlign w:val="bottom"/>
          </w:tcPr>
          <w:p w14:paraId="2C8AD983" w14:textId="77777777" w:rsidR="00C46C0B" w:rsidRPr="001E5C00" w:rsidRDefault="00C46C0B" w:rsidP="00C46C0B">
            <w:pPr>
              <w:spacing w:after="0"/>
              <w:ind w:left="0" w:right="-2" w:firstLine="0"/>
              <w:jc w:val="center"/>
              <w:rPr>
                <w:b/>
                <w:color w:val="auto"/>
                <w:sz w:val="22"/>
              </w:rPr>
            </w:pPr>
          </w:p>
          <w:p w14:paraId="65C749AF" w14:textId="77777777" w:rsidR="00C46C0B" w:rsidRPr="001E5C00" w:rsidRDefault="00C46C0B" w:rsidP="00C46C0B">
            <w:pPr>
              <w:spacing w:after="0"/>
              <w:ind w:left="0" w:right="-2" w:firstLine="0"/>
              <w:jc w:val="center"/>
              <w:rPr>
                <w:b/>
                <w:color w:val="auto"/>
                <w:sz w:val="22"/>
              </w:rPr>
            </w:pPr>
          </w:p>
          <w:p w14:paraId="2962A946" w14:textId="77777777" w:rsidR="00C46C0B" w:rsidRPr="001E5C00" w:rsidRDefault="00C46C0B" w:rsidP="00C46C0B">
            <w:pPr>
              <w:spacing w:after="0"/>
              <w:ind w:left="0" w:right="-2" w:firstLine="0"/>
              <w:jc w:val="center"/>
              <w:rPr>
                <w:b/>
                <w:color w:val="auto"/>
                <w:sz w:val="22"/>
              </w:rPr>
            </w:pPr>
          </w:p>
          <w:p w14:paraId="4904AF15" w14:textId="77777777" w:rsidR="00C46C0B" w:rsidRPr="001E5C00" w:rsidRDefault="00C46C0B" w:rsidP="001E5C00">
            <w:pPr>
              <w:spacing w:after="0"/>
              <w:ind w:left="0" w:right="-2" w:firstLine="0"/>
              <w:rPr>
                <w:b/>
                <w:color w:val="auto"/>
                <w:sz w:val="22"/>
              </w:rPr>
            </w:pPr>
            <w:r w:rsidRPr="001E5C00">
              <w:rPr>
                <w:b/>
                <w:color w:val="auto"/>
                <w:sz w:val="22"/>
              </w:rPr>
              <w:t>School</w:t>
            </w:r>
          </w:p>
        </w:tc>
        <w:tc>
          <w:tcPr>
            <w:tcW w:w="1418" w:type="dxa"/>
            <w:shd w:val="clear" w:color="auto" w:fill="FFFFFF" w:themeFill="background1"/>
            <w:vAlign w:val="bottom"/>
          </w:tcPr>
          <w:p w14:paraId="53BD8B80" w14:textId="77777777" w:rsidR="00C46C0B" w:rsidRPr="001E5C00" w:rsidRDefault="00C46C0B" w:rsidP="00C46C0B">
            <w:pPr>
              <w:spacing w:after="0"/>
              <w:ind w:left="0" w:right="-2" w:firstLine="0"/>
              <w:jc w:val="center"/>
              <w:rPr>
                <w:b/>
                <w:color w:val="auto"/>
                <w:sz w:val="22"/>
              </w:rPr>
            </w:pPr>
          </w:p>
          <w:p w14:paraId="299D834B" w14:textId="77777777" w:rsidR="00C46C0B" w:rsidRPr="001E5C00" w:rsidRDefault="00C46C0B" w:rsidP="00C46C0B">
            <w:pPr>
              <w:spacing w:after="0"/>
              <w:ind w:left="0" w:right="-2" w:firstLine="0"/>
              <w:jc w:val="center"/>
              <w:rPr>
                <w:b/>
                <w:color w:val="auto"/>
                <w:sz w:val="22"/>
              </w:rPr>
            </w:pPr>
          </w:p>
          <w:p w14:paraId="1AC2AD43" w14:textId="77777777" w:rsidR="00C46C0B" w:rsidRPr="001E5C00" w:rsidRDefault="00C46C0B" w:rsidP="001E5C00">
            <w:pPr>
              <w:spacing w:after="0"/>
              <w:ind w:left="0" w:right="-2" w:firstLine="0"/>
              <w:rPr>
                <w:b/>
                <w:color w:val="auto"/>
                <w:sz w:val="22"/>
              </w:rPr>
            </w:pPr>
            <w:r w:rsidRPr="001E5C00">
              <w:rPr>
                <w:b/>
                <w:color w:val="auto"/>
                <w:sz w:val="22"/>
              </w:rPr>
              <w:t>Type of School</w:t>
            </w:r>
          </w:p>
        </w:tc>
        <w:tc>
          <w:tcPr>
            <w:tcW w:w="1276" w:type="dxa"/>
            <w:shd w:val="clear" w:color="auto" w:fill="FFFFFF" w:themeFill="background1"/>
            <w:vAlign w:val="bottom"/>
          </w:tcPr>
          <w:p w14:paraId="397DB516" w14:textId="77777777" w:rsidR="00C46C0B" w:rsidRPr="001E5C00" w:rsidRDefault="00C46C0B" w:rsidP="00C46C0B">
            <w:pPr>
              <w:spacing w:after="0"/>
              <w:ind w:left="0" w:right="-2" w:firstLine="0"/>
              <w:jc w:val="center"/>
              <w:rPr>
                <w:b/>
                <w:color w:val="auto"/>
                <w:sz w:val="22"/>
              </w:rPr>
            </w:pPr>
          </w:p>
          <w:p w14:paraId="2698ED5A" w14:textId="77777777" w:rsidR="00C46C0B" w:rsidRPr="001E5C00" w:rsidRDefault="00C46C0B" w:rsidP="001E5C00">
            <w:pPr>
              <w:spacing w:after="0"/>
              <w:ind w:left="0" w:right="-2" w:firstLine="0"/>
              <w:rPr>
                <w:b/>
                <w:color w:val="auto"/>
                <w:sz w:val="22"/>
              </w:rPr>
            </w:pPr>
          </w:p>
          <w:p w14:paraId="53D65FCC" w14:textId="77777777" w:rsidR="00C46C0B" w:rsidRPr="001E5C00" w:rsidRDefault="00C46C0B" w:rsidP="001E5C00">
            <w:pPr>
              <w:spacing w:after="0"/>
              <w:ind w:left="0" w:right="-2" w:firstLine="0"/>
              <w:rPr>
                <w:b/>
                <w:color w:val="auto"/>
                <w:sz w:val="22"/>
              </w:rPr>
            </w:pPr>
            <w:r w:rsidRPr="001E5C00">
              <w:rPr>
                <w:b/>
                <w:color w:val="auto"/>
                <w:sz w:val="22"/>
              </w:rPr>
              <w:t>Ofsted Rating</w:t>
            </w:r>
          </w:p>
        </w:tc>
        <w:tc>
          <w:tcPr>
            <w:tcW w:w="1417" w:type="dxa"/>
            <w:vAlign w:val="bottom"/>
          </w:tcPr>
          <w:p w14:paraId="62260799" w14:textId="3CFB6F98" w:rsidR="00C46C0B" w:rsidRPr="007A301E" w:rsidRDefault="00C46C0B" w:rsidP="00C46C0B">
            <w:pPr>
              <w:spacing w:after="0"/>
              <w:ind w:left="0" w:right="-2" w:firstLine="0"/>
              <w:jc w:val="center"/>
              <w:rPr>
                <w:color w:val="auto"/>
                <w:sz w:val="24"/>
                <w:szCs w:val="23"/>
              </w:rPr>
            </w:pPr>
            <w:r w:rsidRPr="001E5C00">
              <w:rPr>
                <w:b/>
                <w:color w:val="auto"/>
                <w:sz w:val="22"/>
              </w:rPr>
              <w:t>Published Admission Number</w:t>
            </w:r>
            <w:r w:rsidRPr="001E5C00">
              <w:rPr>
                <w:color w:val="auto"/>
                <w:sz w:val="22"/>
              </w:rPr>
              <w:t xml:space="preserve"> </w:t>
            </w:r>
            <w:r w:rsidRPr="007A301E">
              <w:rPr>
                <w:color w:val="auto"/>
                <w:sz w:val="20"/>
                <w:szCs w:val="20"/>
              </w:rPr>
              <w:t>(Sept. 202</w:t>
            </w:r>
            <w:r w:rsidR="00800F02" w:rsidRPr="007A301E">
              <w:rPr>
                <w:color w:val="auto"/>
                <w:sz w:val="20"/>
                <w:szCs w:val="20"/>
              </w:rPr>
              <w:t>1</w:t>
            </w:r>
            <w:r w:rsidRPr="007A301E">
              <w:rPr>
                <w:color w:val="auto"/>
                <w:sz w:val="20"/>
                <w:szCs w:val="20"/>
              </w:rPr>
              <w:t>)</w:t>
            </w:r>
          </w:p>
        </w:tc>
        <w:tc>
          <w:tcPr>
            <w:tcW w:w="1418" w:type="dxa"/>
            <w:vAlign w:val="bottom"/>
          </w:tcPr>
          <w:p w14:paraId="67FE6766" w14:textId="77777777" w:rsidR="00C46C0B" w:rsidRPr="007A301E" w:rsidRDefault="00C46C0B" w:rsidP="00C46C0B">
            <w:pPr>
              <w:spacing w:after="0"/>
              <w:ind w:left="0" w:right="-2" w:firstLine="0"/>
              <w:jc w:val="center"/>
              <w:rPr>
                <w:color w:val="auto"/>
                <w:sz w:val="24"/>
                <w:szCs w:val="23"/>
              </w:rPr>
            </w:pPr>
          </w:p>
          <w:p w14:paraId="25D1A6B2" w14:textId="49DAA873" w:rsidR="00C46C0B" w:rsidRPr="007A301E" w:rsidRDefault="00C46C0B" w:rsidP="00C46C0B">
            <w:pPr>
              <w:spacing w:after="0"/>
              <w:ind w:left="0" w:right="-2" w:firstLine="0"/>
              <w:jc w:val="center"/>
              <w:rPr>
                <w:color w:val="auto"/>
                <w:sz w:val="24"/>
                <w:szCs w:val="23"/>
              </w:rPr>
            </w:pPr>
            <w:r w:rsidRPr="001E5C00">
              <w:rPr>
                <w:b/>
                <w:color w:val="auto"/>
                <w:sz w:val="22"/>
              </w:rPr>
              <w:t>Net Capacity</w:t>
            </w:r>
            <w:r w:rsidRPr="001E5C00">
              <w:rPr>
                <w:color w:val="auto"/>
                <w:sz w:val="22"/>
              </w:rPr>
              <w:t xml:space="preserve"> </w:t>
            </w:r>
            <w:r w:rsidRPr="007A301E">
              <w:rPr>
                <w:color w:val="auto"/>
                <w:sz w:val="20"/>
                <w:szCs w:val="20"/>
              </w:rPr>
              <w:t>(Sept.202</w:t>
            </w:r>
            <w:r w:rsidR="00800F02" w:rsidRPr="007A301E">
              <w:rPr>
                <w:color w:val="auto"/>
                <w:sz w:val="20"/>
                <w:szCs w:val="20"/>
              </w:rPr>
              <w:t>1</w:t>
            </w:r>
            <w:r w:rsidRPr="007A301E">
              <w:rPr>
                <w:color w:val="auto"/>
                <w:sz w:val="20"/>
                <w:szCs w:val="20"/>
              </w:rPr>
              <w:t>)</w:t>
            </w:r>
          </w:p>
        </w:tc>
        <w:tc>
          <w:tcPr>
            <w:tcW w:w="1127" w:type="dxa"/>
            <w:vAlign w:val="bottom"/>
          </w:tcPr>
          <w:p w14:paraId="76F4D10E" w14:textId="77777777" w:rsidR="00C46C0B" w:rsidRPr="001E5C00" w:rsidRDefault="00C46C0B" w:rsidP="00C46C0B">
            <w:pPr>
              <w:spacing w:after="0"/>
              <w:ind w:left="0" w:right="-2" w:firstLine="0"/>
              <w:jc w:val="center"/>
              <w:rPr>
                <w:color w:val="auto"/>
                <w:sz w:val="22"/>
              </w:rPr>
            </w:pPr>
            <w:r w:rsidRPr="001E5C00">
              <w:rPr>
                <w:b/>
                <w:color w:val="auto"/>
                <w:sz w:val="22"/>
              </w:rPr>
              <w:t>Number of pupils on roll</w:t>
            </w:r>
            <w:r w:rsidRPr="001E5C00">
              <w:rPr>
                <w:color w:val="auto"/>
                <w:sz w:val="22"/>
              </w:rPr>
              <w:t xml:space="preserve"> </w:t>
            </w:r>
          </w:p>
          <w:p w14:paraId="2904F07C" w14:textId="3062D1E3" w:rsidR="00C46C0B" w:rsidRPr="007A301E" w:rsidRDefault="00C46C0B" w:rsidP="00C46C0B">
            <w:pPr>
              <w:spacing w:after="0"/>
              <w:ind w:left="0" w:right="-2" w:firstLine="0"/>
              <w:jc w:val="center"/>
              <w:rPr>
                <w:color w:val="auto"/>
                <w:sz w:val="24"/>
                <w:szCs w:val="23"/>
              </w:rPr>
            </w:pPr>
            <w:r w:rsidRPr="007A301E">
              <w:rPr>
                <w:color w:val="auto"/>
                <w:sz w:val="20"/>
                <w:szCs w:val="20"/>
              </w:rPr>
              <w:t xml:space="preserve">(school census </w:t>
            </w:r>
            <w:r w:rsidR="00B50C12">
              <w:rPr>
                <w:color w:val="auto"/>
                <w:sz w:val="20"/>
                <w:szCs w:val="20"/>
              </w:rPr>
              <w:t xml:space="preserve">Oct. </w:t>
            </w:r>
            <w:r w:rsidRPr="007A301E">
              <w:rPr>
                <w:color w:val="auto"/>
                <w:sz w:val="20"/>
                <w:szCs w:val="20"/>
              </w:rPr>
              <w:t>202</w:t>
            </w:r>
            <w:r w:rsidR="00800F02" w:rsidRPr="007A301E">
              <w:rPr>
                <w:color w:val="auto"/>
                <w:sz w:val="20"/>
                <w:szCs w:val="20"/>
              </w:rPr>
              <w:t>1</w:t>
            </w:r>
            <w:r w:rsidRPr="007A301E">
              <w:rPr>
                <w:color w:val="auto"/>
                <w:sz w:val="20"/>
                <w:szCs w:val="20"/>
              </w:rPr>
              <w:t>)</w:t>
            </w:r>
          </w:p>
        </w:tc>
      </w:tr>
      <w:tr w:rsidR="00C46C0B" w14:paraId="59E95BAF" w14:textId="77777777" w:rsidTr="001E5C00">
        <w:tc>
          <w:tcPr>
            <w:tcW w:w="2830" w:type="dxa"/>
          </w:tcPr>
          <w:p w14:paraId="0996C0CC" w14:textId="5AF7277B" w:rsidR="00C46C0B" w:rsidRPr="00800F02" w:rsidRDefault="00800F02" w:rsidP="00C46C0B">
            <w:pPr>
              <w:spacing w:after="0"/>
              <w:ind w:left="0" w:right="-2" w:firstLine="0"/>
              <w:rPr>
                <w:color w:val="auto"/>
                <w:sz w:val="24"/>
                <w:szCs w:val="23"/>
              </w:rPr>
            </w:pPr>
            <w:r w:rsidRPr="00800F02">
              <w:rPr>
                <w:color w:val="auto"/>
                <w:sz w:val="24"/>
                <w:szCs w:val="23"/>
              </w:rPr>
              <w:t>St Mary’s C</w:t>
            </w:r>
            <w:r w:rsidR="001E5C00">
              <w:rPr>
                <w:color w:val="auto"/>
                <w:sz w:val="24"/>
                <w:szCs w:val="23"/>
              </w:rPr>
              <w:t xml:space="preserve"> </w:t>
            </w:r>
            <w:r w:rsidRPr="00800F02">
              <w:rPr>
                <w:color w:val="auto"/>
                <w:sz w:val="24"/>
                <w:szCs w:val="23"/>
              </w:rPr>
              <w:t>of E Pr</w:t>
            </w:r>
            <w:r w:rsidR="001E5C00">
              <w:rPr>
                <w:color w:val="auto"/>
                <w:sz w:val="24"/>
                <w:szCs w:val="23"/>
              </w:rPr>
              <w:t>imary</w:t>
            </w:r>
          </w:p>
        </w:tc>
        <w:tc>
          <w:tcPr>
            <w:tcW w:w="1418" w:type="dxa"/>
          </w:tcPr>
          <w:p w14:paraId="776F000A" w14:textId="416D5AD7" w:rsidR="00C46C0B" w:rsidRPr="00800F02" w:rsidRDefault="00800F02" w:rsidP="00C46C0B">
            <w:pPr>
              <w:spacing w:after="0"/>
              <w:ind w:left="0" w:right="-2" w:firstLine="0"/>
              <w:rPr>
                <w:color w:val="auto"/>
                <w:sz w:val="24"/>
                <w:szCs w:val="23"/>
              </w:rPr>
            </w:pPr>
            <w:r w:rsidRPr="00800F02">
              <w:rPr>
                <w:color w:val="auto"/>
                <w:sz w:val="24"/>
                <w:szCs w:val="23"/>
              </w:rPr>
              <w:t>Voluntary Aided academy</w:t>
            </w:r>
          </w:p>
        </w:tc>
        <w:tc>
          <w:tcPr>
            <w:tcW w:w="1276" w:type="dxa"/>
          </w:tcPr>
          <w:p w14:paraId="786166BB" w14:textId="0B2AAD38" w:rsidR="00C46C0B" w:rsidRPr="007A301E" w:rsidRDefault="00800F02" w:rsidP="00C46C0B">
            <w:pPr>
              <w:spacing w:after="0"/>
              <w:ind w:left="0" w:right="-2" w:firstLine="0"/>
              <w:rPr>
                <w:color w:val="auto"/>
                <w:sz w:val="24"/>
                <w:szCs w:val="23"/>
              </w:rPr>
            </w:pPr>
            <w:r w:rsidRPr="007A301E">
              <w:rPr>
                <w:color w:val="auto"/>
                <w:sz w:val="24"/>
                <w:szCs w:val="23"/>
              </w:rPr>
              <w:t>n/a</w:t>
            </w:r>
          </w:p>
        </w:tc>
        <w:tc>
          <w:tcPr>
            <w:tcW w:w="1417" w:type="dxa"/>
          </w:tcPr>
          <w:p w14:paraId="4BAF11BD" w14:textId="323B4401" w:rsidR="00C46C0B" w:rsidRPr="007A301E" w:rsidRDefault="00800F02" w:rsidP="00C46C0B">
            <w:pPr>
              <w:spacing w:after="0"/>
              <w:ind w:left="0" w:right="-2" w:firstLine="0"/>
              <w:jc w:val="center"/>
              <w:rPr>
                <w:color w:val="auto"/>
                <w:sz w:val="24"/>
                <w:szCs w:val="23"/>
              </w:rPr>
            </w:pPr>
            <w:r w:rsidRPr="007A301E">
              <w:rPr>
                <w:color w:val="auto"/>
                <w:sz w:val="24"/>
                <w:szCs w:val="23"/>
              </w:rPr>
              <w:t>15</w:t>
            </w:r>
          </w:p>
        </w:tc>
        <w:tc>
          <w:tcPr>
            <w:tcW w:w="1418" w:type="dxa"/>
          </w:tcPr>
          <w:p w14:paraId="1648589A" w14:textId="6E8F07DA" w:rsidR="00C46C0B" w:rsidRPr="007A301E" w:rsidRDefault="00800F02" w:rsidP="00C46C0B">
            <w:pPr>
              <w:spacing w:after="0"/>
              <w:ind w:left="0" w:right="-2" w:firstLine="0"/>
              <w:jc w:val="center"/>
              <w:rPr>
                <w:color w:val="auto"/>
                <w:sz w:val="24"/>
                <w:szCs w:val="23"/>
              </w:rPr>
            </w:pPr>
            <w:r w:rsidRPr="007A301E">
              <w:rPr>
                <w:color w:val="auto"/>
                <w:sz w:val="24"/>
                <w:szCs w:val="23"/>
              </w:rPr>
              <w:t>105</w:t>
            </w:r>
          </w:p>
        </w:tc>
        <w:tc>
          <w:tcPr>
            <w:tcW w:w="1127" w:type="dxa"/>
          </w:tcPr>
          <w:p w14:paraId="707BD6B9" w14:textId="7BF06804" w:rsidR="00C46C0B" w:rsidRPr="00B50C12" w:rsidRDefault="00B50C12" w:rsidP="00C46C0B">
            <w:pPr>
              <w:spacing w:after="0"/>
              <w:ind w:left="0" w:right="-2" w:firstLine="0"/>
              <w:jc w:val="center"/>
              <w:rPr>
                <w:color w:val="auto"/>
                <w:sz w:val="24"/>
                <w:szCs w:val="23"/>
              </w:rPr>
            </w:pPr>
            <w:r>
              <w:rPr>
                <w:color w:val="auto"/>
                <w:sz w:val="24"/>
                <w:szCs w:val="23"/>
              </w:rPr>
              <w:t>98</w:t>
            </w:r>
          </w:p>
        </w:tc>
      </w:tr>
      <w:tr w:rsidR="00C46C0B" w14:paraId="4C84A197" w14:textId="77777777" w:rsidTr="001E5C00">
        <w:tc>
          <w:tcPr>
            <w:tcW w:w="2830" w:type="dxa"/>
          </w:tcPr>
          <w:p w14:paraId="686F38BD" w14:textId="47B472C8" w:rsidR="00C46C0B" w:rsidRPr="00800F02" w:rsidRDefault="00800F02" w:rsidP="00C46C0B">
            <w:pPr>
              <w:spacing w:after="0"/>
              <w:ind w:left="0" w:right="-2" w:firstLine="0"/>
              <w:rPr>
                <w:color w:val="auto"/>
                <w:sz w:val="24"/>
                <w:szCs w:val="23"/>
              </w:rPr>
            </w:pPr>
            <w:r w:rsidRPr="00800F02">
              <w:rPr>
                <w:color w:val="auto"/>
                <w:sz w:val="24"/>
                <w:szCs w:val="23"/>
              </w:rPr>
              <w:t xml:space="preserve">King Edwin Primary School </w:t>
            </w:r>
          </w:p>
        </w:tc>
        <w:tc>
          <w:tcPr>
            <w:tcW w:w="1418" w:type="dxa"/>
          </w:tcPr>
          <w:p w14:paraId="0DE0A7A5" w14:textId="6EE0B6E8" w:rsidR="00C46C0B" w:rsidRPr="00800F02" w:rsidRDefault="00800F02" w:rsidP="00C46C0B">
            <w:pPr>
              <w:spacing w:after="0"/>
              <w:ind w:left="0" w:right="-2" w:firstLine="0"/>
              <w:rPr>
                <w:color w:val="auto"/>
                <w:sz w:val="24"/>
                <w:szCs w:val="23"/>
              </w:rPr>
            </w:pPr>
            <w:r w:rsidRPr="00800F02">
              <w:rPr>
                <w:color w:val="auto"/>
                <w:sz w:val="24"/>
                <w:szCs w:val="23"/>
              </w:rPr>
              <w:t xml:space="preserve">NCC maintained </w:t>
            </w:r>
          </w:p>
        </w:tc>
        <w:tc>
          <w:tcPr>
            <w:tcW w:w="1276" w:type="dxa"/>
          </w:tcPr>
          <w:p w14:paraId="7E8C1784" w14:textId="77777777" w:rsidR="00C46C0B" w:rsidRPr="007A301E" w:rsidRDefault="00C46C0B" w:rsidP="00C46C0B">
            <w:pPr>
              <w:spacing w:after="0"/>
              <w:ind w:left="0" w:right="-2" w:firstLine="0"/>
              <w:rPr>
                <w:color w:val="auto"/>
                <w:sz w:val="24"/>
                <w:szCs w:val="23"/>
              </w:rPr>
            </w:pPr>
            <w:r w:rsidRPr="007A301E">
              <w:rPr>
                <w:color w:val="auto"/>
                <w:sz w:val="24"/>
                <w:szCs w:val="23"/>
              </w:rPr>
              <w:t>Good</w:t>
            </w:r>
          </w:p>
        </w:tc>
        <w:tc>
          <w:tcPr>
            <w:tcW w:w="1417" w:type="dxa"/>
          </w:tcPr>
          <w:p w14:paraId="5F6F1418" w14:textId="68F8B401" w:rsidR="00C46C0B" w:rsidRPr="007A301E" w:rsidRDefault="00800F02" w:rsidP="00C46C0B">
            <w:pPr>
              <w:spacing w:after="0"/>
              <w:ind w:left="0" w:right="-2" w:firstLine="0"/>
              <w:jc w:val="center"/>
              <w:rPr>
                <w:color w:val="auto"/>
                <w:sz w:val="24"/>
                <w:szCs w:val="23"/>
              </w:rPr>
            </w:pPr>
            <w:r w:rsidRPr="007A301E">
              <w:rPr>
                <w:color w:val="auto"/>
                <w:sz w:val="24"/>
                <w:szCs w:val="23"/>
              </w:rPr>
              <w:t>60</w:t>
            </w:r>
          </w:p>
          <w:p w14:paraId="4362C159" w14:textId="77777777" w:rsidR="00C46C0B" w:rsidRPr="007A301E" w:rsidRDefault="00C46C0B" w:rsidP="00C46C0B">
            <w:pPr>
              <w:spacing w:after="0"/>
              <w:ind w:left="0" w:right="-2" w:firstLine="0"/>
              <w:jc w:val="center"/>
              <w:rPr>
                <w:color w:val="auto"/>
                <w:sz w:val="24"/>
                <w:szCs w:val="23"/>
              </w:rPr>
            </w:pPr>
          </w:p>
        </w:tc>
        <w:tc>
          <w:tcPr>
            <w:tcW w:w="1418" w:type="dxa"/>
          </w:tcPr>
          <w:p w14:paraId="3EA04B00" w14:textId="1C507CF8" w:rsidR="00C46C0B" w:rsidRPr="007A301E" w:rsidRDefault="00800F02" w:rsidP="00C46C0B">
            <w:pPr>
              <w:spacing w:after="0"/>
              <w:ind w:left="0" w:right="-2" w:firstLine="0"/>
              <w:jc w:val="center"/>
              <w:rPr>
                <w:color w:val="auto"/>
                <w:sz w:val="24"/>
                <w:szCs w:val="23"/>
              </w:rPr>
            </w:pPr>
            <w:r w:rsidRPr="007A301E">
              <w:rPr>
                <w:color w:val="auto"/>
                <w:sz w:val="24"/>
                <w:szCs w:val="23"/>
              </w:rPr>
              <w:t>420</w:t>
            </w:r>
          </w:p>
        </w:tc>
        <w:tc>
          <w:tcPr>
            <w:tcW w:w="1127" w:type="dxa"/>
          </w:tcPr>
          <w:p w14:paraId="266A0669" w14:textId="59F16FD2" w:rsidR="00C46C0B" w:rsidRPr="00B50C12" w:rsidRDefault="00B50C12" w:rsidP="00C46C0B">
            <w:pPr>
              <w:spacing w:after="0"/>
              <w:ind w:left="0" w:right="-2" w:firstLine="0"/>
              <w:jc w:val="center"/>
              <w:rPr>
                <w:color w:val="auto"/>
                <w:sz w:val="24"/>
                <w:szCs w:val="23"/>
              </w:rPr>
            </w:pPr>
            <w:r>
              <w:rPr>
                <w:color w:val="auto"/>
                <w:sz w:val="24"/>
                <w:szCs w:val="23"/>
              </w:rPr>
              <w:t>392</w:t>
            </w:r>
          </w:p>
        </w:tc>
      </w:tr>
      <w:tr w:rsidR="00C46C0B" w14:paraId="5E33F95F" w14:textId="77777777" w:rsidTr="001E5C00">
        <w:tc>
          <w:tcPr>
            <w:tcW w:w="2830" w:type="dxa"/>
          </w:tcPr>
          <w:p w14:paraId="17380795" w14:textId="4D55D26D" w:rsidR="00C46C0B" w:rsidRPr="007A301E" w:rsidRDefault="007A301E" w:rsidP="00C46C0B">
            <w:pPr>
              <w:spacing w:after="0"/>
              <w:ind w:left="0" w:right="-2" w:firstLine="0"/>
              <w:rPr>
                <w:color w:val="auto"/>
                <w:sz w:val="24"/>
                <w:szCs w:val="23"/>
              </w:rPr>
            </w:pPr>
            <w:r w:rsidRPr="007A301E">
              <w:rPr>
                <w:color w:val="auto"/>
                <w:sz w:val="24"/>
                <w:szCs w:val="23"/>
              </w:rPr>
              <w:t xml:space="preserve">Samuel Barlow primary Academy </w:t>
            </w:r>
          </w:p>
        </w:tc>
        <w:tc>
          <w:tcPr>
            <w:tcW w:w="1418" w:type="dxa"/>
          </w:tcPr>
          <w:p w14:paraId="5B879DEB" w14:textId="18A587BB" w:rsidR="00C46C0B" w:rsidRPr="007A301E" w:rsidRDefault="007A301E" w:rsidP="00C46C0B">
            <w:pPr>
              <w:spacing w:after="0"/>
              <w:ind w:left="0" w:right="-2" w:firstLine="0"/>
              <w:rPr>
                <w:color w:val="auto"/>
                <w:sz w:val="24"/>
                <w:szCs w:val="23"/>
              </w:rPr>
            </w:pPr>
            <w:r w:rsidRPr="007A301E">
              <w:rPr>
                <w:color w:val="auto"/>
                <w:sz w:val="24"/>
                <w:szCs w:val="23"/>
              </w:rPr>
              <w:t xml:space="preserve">Academy </w:t>
            </w:r>
            <w:r w:rsidR="00C46C0B" w:rsidRPr="007A301E">
              <w:rPr>
                <w:color w:val="auto"/>
                <w:sz w:val="24"/>
                <w:szCs w:val="23"/>
              </w:rPr>
              <w:t xml:space="preserve"> </w:t>
            </w:r>
          </w:p>
        </w:tc>
        <w:tc>
          <w:tcPr>
            <w:tcW w:w="1276" w:type="dxa"/>
          </w:tcPr>
          <w:p w14:paraId="7CC22273" w14:textId="43638BC5" w:rsidR="00C46C0B" w:rsidRPr="007A301E" w:rsidRDefault="007A301E" w:rsidP="00C46C0B">
            <w:pPr>
              <w:spacing w:after="0"/>
              <w:ind w:left="0" w:right="-2" w:firstLine="0"/>
              <w:rPr>
                <w:color w:val="auto"/>
                <w:sz w:val="24"/>
                <w:szCs w:val="23"/>
              </w:rPr>
            </w:pPr>
            <w:r w:rsidRPr="007A301E">
              <w:rPr>
                <w:color w:val="auto"/>
                <w:sz w:val="24"/>
                <w:szCs w:val="23"/>
              </w:rPr>
              <w:t>n/a</w:t>
            </w:r>
            <w:r w:rsidR="00C46C0B" w:rsidRPr="007A301E">
              <w:rPr>
                <w:color w:val="auto"/>
                <w:sz w:val="24"/>
                <w:szCs w:val="23"/>
              </w:rPr>
              <w:t xml:space="preserve"> </w:t>
            </w:r>
          </w:p>
        </w:tc>
        <w:tc>
          <w:tcPr>
            <w:tcW w:w="1417" w:type="dxa"/>
          </w:tcPr>
          <w:p w14:paraId="3EB08D10" w14:textId="496CD137" w:rsidR="00C46C0B" w:rsidRPr="00472BF8" w:rsidRDefault="007A301E" w:rsidP="00C46C0B">
            <w:pPr>
              <w:spacing w:after="0"/>
              <w:ind w:left="0" w:right="-2" w:firstLine="0"/>
              <w:jc w:val="center"/>
              <w:rPr>
                <w:color w:val="auto"/>
                <w:sz w:val="24"/>
                <w:szCs w:val="23"/>
                <w:highlight w:val="yellow"/>
              </w:rPr>
            </w:pPr>
            <w:r w:rsidRPr="007A301E">
              <w:rPr>
                <w:color w:val="auto"/>
                <w:sz w:val="24"/>
                <w:szCs w:val="23"/>
              </w:rPr>
              <w:t>40</w:t>
            </w:r>
          </w:p>
        </w:tc>
        <w:tc>
          <w:tcPr>
            <w:tcW w:w="1418" w:type="dxa"/>
          </w:tcPr>
          <w:p w14:paraId="16207F40" w14:textId="1112092F" w:rsidR="00C46C0B" w:rsidRPr="007A301E" w:rsidRDefault="007A301E" w:rsidP="00C46C0B">
            <w:pPr>
              <w:spacing w:after="0"/>
              <w:ind w:left="0" w:right="-2" w:firstLine="0"/>
              <w:jc w:val="center"/>
              <w:rPr>
                <w:color w:val="auto"/>
                <w:sz w:val="24"/>
                <w:szCs w:val="23"/>
              </w:rPr>
            </w:pPr>
            <w:r>
              <w:rPr>
                <w:color w:val="auto"/>
                <w:sz w:val="24"/>
                <w:szCs w:val="23"/>
              </w:rPr>
              <w:t>231</w:t>
            </w:r>
          </w:p>
        </w:tc>
        <w:tc>
          <w:tcPr>
            <w:tcW w:w="1127" w:type="dxa"/>
          </w:tcPr>
          <w:p w14:paraId="77BE64F5" w14:textId="60CDCD55" w:rsidR="00C46C0B" w:rsidRPr="00B50C12" w:rsidRDefault="00B50C12" w:rsidP="00C46C0B">
            <w:pPr>
              <w:spacing w:after="0"/>
              <w:ind w:left="0" w:right="-2" w:firstLine="0"/>
              <w:jc w:val="center"/>
              <w:rPr>
                <w:color w:val="auto"/>
                <w:sz w:val="24"/>
                <w:szCs w:val="23"/>
              </w:rPr>
            </w:pPr>
            <w:r>
              <w:rPr>
                <w:color w:val="auto"/>
                <w:sz w:val="24"/>
                <w:szCs w:val="23"/>
              </w:rPr>
              <w:t>236</w:t>
            </w:r>
          </w:p>
        </w:tc>
      </w:tr>
    </w:tbl>
    <w:p w14:paraId="0AF2A0C9" w14:textId="77777777" w:rsidR="00C46C0B" w:rsidRDefault="00C46C0B" w:rsidP="00C46C0B">
      <w:pPr>
        <w:spacing w:after="0"/>
        <w:ind w:left="0" w:right="-2"/>
        <w:rPr>
          <w:color w:val="auto"/>
          <w:sz w:val="24"/>
          <w:szCs w:val="23"/>
        </w:rPr>
      </w:pPr>
    </w:p>
    <w:p w14:paraId="19BE4E0F" w14:textId="77777777" w:rsidR="001E5C00" w:rsidRDefault="001E5C00" w:rsidP="00C46C0B">
      <w:pPr>
        <w:spacing w:after="0"/>
        <w:ind w:left="0" w:right="-2"/>
        <w:rPr>
          <w:b/>
          <w:sz w:val="24"/>
          <w:szCs w:val="24"/>
        </w:rPr>
      </w:pPr>
    </w:p>
    <w:p w14:paraId="1659E4DC" w14:textId="56B285A7" w:rsidR="00C46C0B" w:rsidRPr="00E018B5" w:rsidRDefault="00591C15" w:rsidP="00C46C0B">
      <w:pPr>
        <w:spacing w:after="0"/>
        <w:ind w:left="0" w:right="-2"/>
        <w:rPr>
          <w:b/>
          <w:sz w:val="24"/>
          <w:szCs w:val="24"/>
        </w:rPr>
      </w:pPr>
      <w:r>
        <w:rPr>
          <w:b/>
          <w:sz w:val="24"/>
          <w:szCs w:val="24"/>
        </w:rPr>
        <w:t xml:space="preserve">2.2  </w:t>
      </w:r>
      <w:r w:rsidR="00C46C0B" w:rsidRPr="00591C15">
        <w:rPr>
          <w:b/>
          <w:sz w:val="24"/>
          <w:szCs w:val="24"/>
          <w:u w:val="single"/>
        </w:rPr>
        <w:t>The local area</w:t>
      </w:r>
    </w:p>
    <w:p w14:paraId="11AD8E50" w14:textId="77777777" w:rsidR="00C46C0B" w:rsidRDefault="00C46C0B" w:rsidP="00C46C0B">
      <w:pPr>
        <w:spacing w:after="0"/>
        <w:ind w:left="0" w:right="-2"/>
        <w:rPr>
          <w:sz w:val="24"/>
          <w:szCs w:val="24"/>
        </w:rPr>
      </w:pPr>
    </w:p>
    <w:p w14:paraId="4A3943FE" w14:textId="11C0D04B" w:rsidR="00C46C0B" w:rsidRPr="007A301E" w:rsidRDefault="00C46C0B" w:rsidP="00C46C0B">
      <w:pPr>
        <w:spacing w:after="0"/>
        <w:ind w:left="0" w:right="-2"/>
        <w:rPr>
          <w:color w:val="auto"/>
          <w:sz w:val="24"/>
          <w:szCs w:val="24"/>
        </w:rPr>
      </w:pPr>
      <w:r w:rsidRPr="007A301E">
        <w:rPr>
          <w:color w:val="auto"/>
          <w:sz w:val="24"/>
          <w:szCs w:val="24"/>
        </w:rPr>
        <w:t>The E</w:t>
      </w:r>
      <w:r w:rsidR="007A301E" w:rsidRPr="007A301E">
        <w:rPr>
          <w:color w:val="auto"/>
          <w:sz w:val="24"/>
          <w:szCs w:val="24"/>
        </w:rPr>
        <w:t xml:space="preserve">dwinstowe </w:t>
      </w:r>
      <w:r w:rsidRPr="007A301E">
        <w:rPr>
          <w:color w:val="auto"/>
          <w:sz w:val="24"/>
          <w:szCs w:val="24"/>
        </w:rPr>
        <w:t xml:space="preserve">planning area is located in the wider Newark and Sherwood </w:t>
      </w:r>
      <w:r w:rsidR="007A301E" w:rsidRPr="007A301E">
        <w:rPr>
          <w:color w:val="auto"/>
          <w:sz w:val="24"/>
          <w:szCs w:val="24"/>
        </w:rPr>
        <w:t>D</w:t>
      </w:r>
      <w:r w:rsidRPr="007A301E">
        <w:rPr>
          <w:color w:val="auto"/>
          <w:sz w:val="24"/>
          <w:szCs w:val="24"/>
        </w:rPr>
        <w:t xml:space="preserve">istrict. </w:t>
      </w:r>
    </w:p>
    <w:p w14:paraId="11F23234" w14:textId="77777777" w:rsidR="00C46C0B" w:rsidRPr="007A301E" w:rsidRDefault="00C46C0B" w:rsidP="00C46C0B">
      <w:pPr>
        <w:spacing w:after="0"/>
        <w:ind w:left="0" w:right="-2"/>
        <w:rPr>
          <w:color w:val="auto"/>
          <w:sz w:val="24"/>
          <w:szCs w:val="24"/>
        </w:rPr>
      </w:pPr>
    </w:p>
    <w:p w14:paraId="137CC0F2" w14:textId="4758D5B6" w:rsidR="00C46C0B" w:rsidRPr="00A50891" w:rsidRDefault="00C46C0B" w:rsidP="00C46C0B">
      <w:pPr>
        <w:spacing w:after="0"/>
        <w:ind w:left="0" w:right="-2"/>
        <w:rPr>
          <w:color w:val="auto"/>
          <w:sz w:val="24"/>
          <w:szCs w:val="24"/>
        </w:rPr>
      </w:pPr>
      <w:r w:rsidRPr="007A301E">
        <w:rPr>
          <w:color w:val="auto"/>
          <w:sz w:val="24"/>
          <w:szCs w:val="24"/>
        </w:rPr>
        <w:t>Pupils attending primary schools in E</w:t>
      </w:r>
      <w:r w:rsidR="007A301E" w:rsidRPr="007A301E">
        <w:rPr>
          <w:color w:val="auto"/>
          <w:sz w:val="24"/>
          <w:szCs w:val="24"/>
        </w:rPr>
        <w:t xml:space="preserve">dwinstowe </w:t>
      </w:r>
      <w:r w:rsidRPr="007A301E">
        <w:rPr>
          <w:color w:val="auto"/>
          <w:sz w:val="24"/>
          <w:szCs w:val="24"/>
        </w:rPr>
        <w:t>show</w:t>
      </w:r>
      <w:r w:rsidR="00551B38">
        <w:rPr>
          <w:color w:val="auto"/>
          <w:sz w:val="24"/>
          <w:szCs w:val="24"/>
        </w:rPr>
        <w:t>ed</w:t>
      </w:r>
      <w:r w:rsidRPr="007A301E">
        <w:rPr>
          <w:color w:val="auto"/>
          <w:sz w:val="24"/>
          <w:szCs w:val="24"/>
        </w:rPr>
        <w:t xml:space="preserve"> the following characteristics</w:t>
      </w:r>
      <w:r w:rsidR="00551B38">
        <w:rPr>
          <w:color w:val="auto"/>
          <w:sz w:val="24"/>
          <w:szCs w:val="24"/>
        </w:rPr>
        <w:t xml:space="preserve"> as at Jan. 2021</w:t>
      </w:r>
      <w:r w:rsidRPr="007A301E">
        <w:rPr>
          <w:color w:val="auto"/>
          <w:sz w:val="24"/>
          <w:szCs w:val="24"/>
        </w:rPr>
        <w:t>:</w:t>
      </w:r>
    </w:p>
    <w:p w14:paraId="3402C567" w14:textId="77777777" w:rsidR="00C46C0B" w:rsidRPr="00A50891" w:rsidRDefault="00C46C0B" w:rsidP="00C46C0B">
      <w:pPr>
        <w:spacing w:after="0"/>
        <w:ind w:left="0" w:right="-2"/>
        <w:rPr>
          <w:color w:val="auto"/>
          <w:sz w:val="24"/>
          <w:szCs w:val="24"/>
        </w:rPr>
      </w:pPr>
    </w:p>
    <w:p w14:paraId="695BD0D0" w14:textId="7A92D4C6" w:rsidR="00C46C0B" w:rsidRPr="00551B38" w:rsidRDefault="000837D4" w:rsidP="00C46C0B">
      <w:pPr>
        <w:pStyle w:val="ListParagraph"/>
        <w:numPr>
          <w:ilvl w:val="0"/>
          <w:numId w:val="13"/>
        </w:numPr>
        <w:spacing w:after="0"/>
        <w:ind w:right="-2"/>
        <w:rPr>
          <w:color w:val="auto"/>
          <w:sz w:val="24"/>
          <w:szCs w:val="24"/>
        </w:rPr>
      </w:pPr>
      <w:r w:rsidRPr="00551B38">
        <w:rPr>
          <w:color w:val="auto"/>
          <w:sz w:val="24"/>
          <w:szCs w:val="24"/>
        </w:rPr>
        <w:t>6</w:t>
      </w:r>
      <w:r w:rsidR="00C46C0B" w:rsidRPr="00551B38">
        <w:rPr>
          <w:color w:val="auto"/>
          <w:sz w:val="24"/>
          <w:szCs w:val="24"/>
        </w:rPr>
        <w:t>% are Black Asian Minority Ethnic</w:t>
      </w:r>
    </w:p>
    <w:p w14:paraId="0266B7F3" w14:textId="6A209146" w:rsidR="00C46C0B" w:rsidRPr="00551B38" w:rsidRDefault="000837D4" w:rsidP="00C46C0B">
      <w:pPr>
        <w:pStyle w:val="ListParagraph"/>
        <w:numPr>
          <w:ilvl w:val="0"/>
          <w:numId w:val="13"/>
        </w:numPr>
        <w:spacing w:after="0"/>
        <w:ind w:right="-2"/>
        <w:rPr>
          <w:color w:val="auto"/>
          <w:sz w:val="24"/>
          <w:szCs w:val="24"/>
        </w:rPr>
      </w:pPr>
      <w:r w:rsidRPr="00551B38">
        <w:rPr>
          <w:color w:val="auto"/>
          <w:sz w:val="24"/>
          <w:szCs w:val="24"/>
        </w:rPr>
        <w:t>23</w:t>
      </w:r>
      <w:r w:rsidR="00C46C0B" w:rsidRPr="00551B38">
        <w:rPr>
          <w:color w:val="auto"/>
          <w:sz w:val="24"/>
          <w:szCs w:val="24"/>
        </w:rPr>
        <w:t>% are eligible for Free School Meals</w:t>
      </w:r>
    </w:p>
    <w:p w14:paraId="39AB8679" w14:textId="7BDC7478" w:rsidR="00C46C0B" w:rsidRPr="00551B38" w:rsidRDefault="000837D4" w:rsidP="00C46C0B">
      <w:pPr>
        <w:pStyle w:val="ListParagraph"/>
        <w:numPr>
          <w:ilvl w:val="0"/>
          <w:numId w:val="13"/>
        </w:numPr>
        <w:spacing w:after="0"/>
        <w:ind w:right="-2"/>
        <w:rPr>
          <w:color w:val="auto"/>
          <w:sz w:val="24"/>
          <w:szCs w:val="24"/>
        </w:rPr>
      </w:pPr>
      <w:r w:rsidRPr="00551B38">
        <w:rPr>
          <w:color w:val="auto"/>
          <w:sz w:val="24"/>
          <w:szCs w:val="24"/>
        </w:rPr>
        <w:t>28</w:t>
      </w:r>
      <w:r w:rsidR="00C46C0B" w:rsidRPr="00551B38">
        <w:rPr>
          <w:color w:val="auto"/>
          <w:sz w:val="24"/>
          <w:szCs w:val="24"/>
        </w:rPr>
        <w:t>% are eligible for Pupil Premium - for deprivation, Looked After Children (LAC or post-LAC)</w:t>
      </w:r>
    </w:p>
    <w:p w14:paraId="6B4B158E" w14:textId="060BA1E4" w:rsidR="007A301E" w:rsidRPr="00551B38" w:rsidRDefault="000837D4" w:rsidP="00C46C0B">
      <w:pPr>
        <w:pStyle w:val="ListParagraph"/>
        <w:numPr>
          <w:ilvl w:val="0"/>
          <w:numId w:val="13"/>
        </w:numPr>
        <w:spacing w:after="0"/>
        <w:ind w:right="-2"/>
        <w:rPr>
          <w:color w:val="auto"/>
          <w:sz w:val="24"/>
          <w:szCs w:val="24"/>
        </w:rPr>
      </w:pPr>
      <w:r w:rsidRPr="00551B38">
        <w:rPr>
          <w:color w:val="auto"/>
          <w:sz w:val="24"/>
          <w:szCs w:val="24"/>
        </w:rPr>
        <w:t>2%</w:t>
      </w:r>
      <w:r w:rsidR="007A301E" w:rsidRPr="00551B38">
        <w:rPr>
          <w:color w:val="auto"/>
          <w:sz w:val="24"/>
          <w:szCs w:val="24"/>
        </w:rPr>
        <w:t xml:space="preserve"> </w:t>
      </w:r>
      <w:r w:rsidR="000A5D5A" w:rsidRPr="00551B38">
        <w:rPr>
          <w:color w:val="auto"/>
          <w:sz w:val="24"/>
          <w:szCs w:val="24"/>
        </w:rPr>
        <w:t xml:space="preserve">are eligible for </w:t>
      </w:r>
      <w:r w:rsidR="007A301E" w:rsidRPr="00551B38">
        <w:rPr>
          <w:color w:val="auto"/>
          <w:sz w:val="24"/>
          <w:szCs w:val="24"/>
        </w:rPr>
        <w:t xml:space="preserve">Service </w:t>
      </w:r>
      <w:r w:rsidRPr="00551B38">
        <w:rPr>
          <w:color w:val="auto"/>
          <w:sz w:val="24"/>
          <w:szCs w:val="24"/>
        </w:rPr>
        <w:t>Child premium</w:t>
      </w:r>
    </w:p>
    <w:p w14:paraId="04529559" w14:textId="4CAECCE3" w:rsidR="00C46C0B" w:rsidRPr="00551B38" w:rsidRDefault="000837D4" w:rsidP="00C46C0B">
      <w:pPr>
        <w:pStyle w:val="ListParagraph"/>
        <w:numPr>
          <w:ilvl w:val="0"/>
          <w:numId w:val="13"/>
        </w:numPr>
        <w:spacing w:after="0"/>
        <w:ind w:right="-2"/>
        <w:rPr>
          <w:color w:val="auto"/>
          <w:sz w:val="24"/>
          <w:szCs w:val="24"/>
        </w:rPr>
      </w:pPr>
      <w:r w:rsidRPr="00551B38">
        <w:rPr>
          <w:color w:val="auto"/>
          <w:sz w:val="24"/>
          <w:szCs w:val="24"/>
        </w:rPr>
        <w:t>11</w:t>
      </w:r>
      <w:r w:rsidR="00C46C0B" w:rsidRPr="00551B38">
        <w:rPr>
          <w:color w:val="auto"/>
          <w:sz w:val="24"/>
          <w:szCs w:val="24"/>
        </w:rPr>
        <w:t>% have identified Special Educational Needs and Disability (SEND)</w:t>
      </w:r>
    </w:p>
    <w:p w14:paraId="6F382316" w14:textId="77777777" w:rsidR="00C46C0B" w:rsidRPr="00E018B5" w:rsidRDefault="00C46C0B" w:rsidP="00C46C0B">
      <w:pPr>
        <w:spacing w:after="0"/>
        <w:ind w:left="0" w:right="-2"/>
        <w:rPr>
          <w:color w:val="auto"/>
          <w:sz w:val="24"/>
          <w:szCs w:val="24"/>
        </w:rPr>
      </w:pPr>
    </w:p>
    <w:p w14:paraId="3DA561BD" w14:textId="754ABBD9" w:rsidR="00C46C0B" w:rsidRDefault="00C46C0B" w:rsidP="00C46C0B">
      <w:pPr>
        <w:spacing w:after="0"/>
        <w:ind w:left="0" w:right="-2"/>
        <w:rPr>
          <w:color w:val="auto"/>
          <w:sz w:val="24"/>
          <w:szCs w:val="24"/>
        </w:rPr>
      </w:pPr>
    </w:p>
    <w:p w14:paraId="72594136" w14:textId="03DAD63D" w:rsidR="00C46C0B" w:rsidRPr="00591C15" w:rsidRDefault="00591C15" w:rsidP="00C46C0B">
      <w:pPr>
        <w:pStyle w:val="Heading1"/>
        <w:spacing w:after="0"/>
        <w:ind w:left="0" w:right="-2"/>
        <w:jc w:val="both"/>
        <w:rPr>
          <w:color w:val="auto"/>
          <w:sz w:val="24"/>
          <w:szCs w:val="24"/>
          <w:u w:val="single"/>
        </w:rPr>
      </w:pPr>
      <w:r>
        <w:rPr>
          <w:color w:val="auto"/>
          <w:sz w:val="24"/>
          <w:szCs w:val="24"/>
        </w:rPr>
        <w:t xml:space="preserve">2.3  </w:t>
      </w:r>
      <w:r w:rsidR="00C46C0B" w:rsidRPr="00591C15">
        <w:rPr>
          <w:color w:val="auto"/>
          <w:sz w:val="24"/>
          <w:szCs w:val="24"/>
          <w:u w:val="single"/>
        </w:rPr>
        <w:t xml:space="preserve">School Specification </w:t>
      </w:r>
    </w:p>
    <w:p w14:paraId="6527A396" w14:textId="77777777" w:rsidR="00C46C0B" w:rsidRPr="0024776F" w:rsidRDefault="00C46C0B" w:rsidP="00C46C0B">
      <w:pPr>
        <w:spacing w:after="0"/>
        <w:ind w:left="0" w:right="-2" w:firstLine="0"/>
        <w:rPr>
          <w:color w:val="auto"/>
        </w:rPr>
      </w:pPr>
      <w:r w:rsidRPr="0024776F">
        <w:rPr>
          <w:b/>
          <w:color w:val="auto"/>
          <w:sz w:val="24"/>
          <w:szCs w:val="24"/>
        </w:rPr>
        <w:t xml:space="preserve"> </w:t>
      </w:r>
    </w:p>
    <w:p w14:paraId="3CBB8BC8" w14:textId="7125B6C5" w:rsidR="00C46C0B" w:rsidRDefault="00C46C0B" w:rsidP="00C46C0B">
      <w:pPr>
        <w:spacing w:after="0"/>
        <w:ind w:left="0" w:right="-2" w:firstLine="0"/>
        <w:rPr>
          <w:color w:val="auto"/>
          <w:sz w:val="24"/>
          <w:szCs w:val="24"/>
        </w:rPr>
      </w:pPr>
      <w:r w:rsidRPr="0024776F">
        <w:rPr>
          <w:color w:val="auto"/>
          <w:sz w:val="24"/>
          <w:szCs w:val="24"/>
        </w:rPr>
        <w:t xml:space="preserve">The </w:t>
      </w:r>
      <w:r>
        <w:rPr>
          <w:color w:val="auto"/>
          <w:sz w:val="24"/>
          <w:szCs w:val="24"/>
        </w:rPr>
        <w:t xml:space="preserve">new </w:t>
      </w:r>
      <w:r w:rsidRPr="00223D75">
        <w:rPr>
          <w:color w:val="auto"/>
          <w:sz w:val="24"/>
          <w:szCs w:val="24"/>
        </w:rPr>
        <w:t>school will be procured by NCC</w:t>
      </w:r>
      <w:r w:rsidR="000A5D5A">
        <w:rPr>
          <w:color w:val="auto"/>
          <w:sz w:val="24"/>
          <w:szCs w:val="24"/>
        </w:rPr>
        <w:t xml:space="preserve">, built to </w:t>
      </w:r>
      <w:r w:rsidRPr="0024776F">
        <w:rPr>
          <w:color w:val="auto"/>
          <w:sz w:val="24"/>
          <w:szCs w:val="24"/>
        </w:rPr>
        <w:t xml:space="preserve">the agreed </w:t>
      </w:r>
      <w:r w:rsidR="00BD7168">
        <w:rPr>
          <w:color w:val="auto"/>
          <w:sz w:val="24"/>
          <w:szCs w:val="24"/>
        </w:rPr>
        <w:t xml:space="preserve">DfE </w:t>
      </w:r>
      <w:r w:rsidRPr="0024776F">
        <w:rPr>
          <w:color w:val="auto"/>
          <w:sz w:val="24"/>
          <w:szCs w:val="24"/>
        </w:rPr>
        <w:t>specification</w:t>
      </w:r>
      <w:r>
        <w:rPr>
          <w:color w:val="auto"/>
          <w:sz w:val="24"/>
          <w:szCs w:val="24"/>
        </w:rPr>
        <w:t xml:space="preserve"> (Building Bulletin 103)</w:t>
      </w:r>
      <w:r w:rsidR="000A5D5A">
        <w:rPr>
          <w:color w:val="auto"/>
          <w:sz w:val="24"/>
          <w:szCs w:val="24"/>
        </w:rPr>
        <w:t xml:space="preserve">, and </w:t>
      </w:r>
      <w:r w:rsidR="00BD7168">
        <w:rPr>
          <w:color w:val="auto"/>
          <w:sz w:val="24"/>
          <w:szCs w:val="24"/>
        </w:rPr>
        <w:t xml:space="preserve">commissioned by </w:t>
      </w:r>
      <w:r w:rsidR="000A5D5A">
        <w:rPr>
          <w:color w:val="auto"/>
          <w:sz w:val="24"/>
          <w:szCs w:val="24"/>
        </w:rPr>
        <w:t>the developer of</w:t>
      </w:r>
      <w:r w:rsidR="00BD7168">
        <w:rPr>
          <w:color w:val="auto"/>
          <w:sz w:val="24"/>
          <w:szCs w:val="24"/>
        </w:rPr>
        <w:t xml:space="preserve"> Thoresby Vale. Lungfish, the architects and designers of this new school</w:t>
      </w:r>
      <w:r w:rsidR="004A2926">
        <w:rPr>
          <w:color w:val="auto"/>
          <w:sz w:val="24"/>
          <w:szCs w:val="24"/>
        </w:rPr>
        <w:t>,</w:t>
      </w:r>
      <w:r w:rsidR="00BD7168">
        <w:rPr>
          <w:color w:val="auto"/>
          <w:sz w:val="24"/>
          <w:szCs w:val="24"/>
        </w:rPr>
        <w:t xml:space="preserve"> have been commissioned to deliver a Forest School on a similar  pattern to that of the Cotton End Forest School for Bedford Borough Council</w:t>
      </w:r>
      <w:r w:rsidR="00551B38">
        <w:rPr>
          <w:color w:val="auto"/>
          <w:sz w:val="24"/>
          <w:szCs w:val="24"/>
        </w:rPr>
        <w:t xml:space="preserve"> (see</w:t>
      </w:r>
      <w:r w:rsidR="00BD7168">
        <w:rPr>
          <w:color w:val="auto"/>
          <w:sz w:val="24"/>
          <w:szCs w:val="24"/>
        </w:rPr>
        <w:t xml:space="preserve"> </w:t>
      </w:r>
      <w:hyperlink r:id="rId13" w:history="1">
        <w:r w:rsidR="00551B38" w:rsidRPr="00551B38">
          <w:rPr>
            <w:rStyle w:val="Hyperlink"/>
            <w:sz w:val="24"/>
            <w:szCs w:val="24"/>
          </w:rPr>
          <w:t>https://cottonendforestschool.co.uk/</w:t>
        </w:r>
      </w:hyperlink>
      <w:r w:rsidR="00551B38">
        <w:rPr>
          <w:color w:val="auto"/>
          <w:sz w:val="24"/>
          <w:szCs w:val="24"/>
        </w:rPr>
        <w:t xml:space="preserve"> )</w:t>
      </w:r>
      <w:r w:rsidR="004A2926">
        <w:rPr>
          <w:color w:val="auto"/>
          <w:sz w:val="24"/>
          <w:szCs w:val="24"/>
        </w:rPr>
        <w:t>.</w:t>
      </w:r>
    </w:p>
    <w:p w14:paraId="7A352ACF" w14:textId="64B845D3" w:rsidR="00551B38" w:rsidRDefault="00551B38" w:rsidP="00C46C0B">
      <w:pPr>
        <w:spacing w:after="0"/>
        <w:ind w:left="0" w:right="-2" w:firstLine="0"/>
        <w:rPr>
          <w:color w:val="auto"/>
          <w:sz w:val="24"/>
          <w:szCs w:val="24"/>
        </w:rPr>
      </w:pPr>
    </w:p>
    <w:p w14:paraId="0C5BAEF6" w14:textId="5C75951D" w:rsidR="00551B38" w:rsidRPr="00551B38" w:rsidRDefault="00551B38" w:rsidP="00551B38">
      <w:pPr>
        <w:suppressAutoHyphens w:val="0"/>
        <w:autoSpaceDN/>
        <w:spacing w:after="0"/>
        <w:ind w:left="0" w:right="-2" w:firstLine="0"/>
        <w:contextualSpacing/>
        <w:textAlignment w:val="auto"/>
        <w:rPr>
          <w:rFonts w:eastAsiaTheme="minorHAnsi"/>
          <w:color w:val="auto"/>
          <w:sz w:val="24"/>
          <w:szCs w:val="24"/>
        </w:rPr>
      </w:pPr>
      <w:r w:rsidRPr="00551B38">
        <w:rPr>
          <w:sz w:val="24"/>
          <w:szCs w:val="24"/>
        </w:rPr>
        <w:t>While the school is likely to be built as a Forest School style building, the curriculum model followed, when operational, will be totally decided by the MAT appointed to run the school.</w:t>
      </w:r>
    </w:p>
    <w:p w14:paraId="01EE4CC7" w14:textId="77777777" w:rsidR="00C46C0B" w:rsidRDefault="00C46C0B" w:rsidP="00C46C0B">
      <w:pPr>
        <w:spacing w:after="0"/>
        <w:ind w:left="0" w:right="-2" w:firstLine="0"/>
        <w:rPr>
          <w:color w:val="auto"/>
          <w:sz w:val="24"/>
          <w:szCs w:val="24"/>
        </w:rPr>
      </w:pPr>
    </w:p>
    <w:p w14:paraId="2E042EF5" w14:textId="77777777" w:rsidR="00C46C0B" w:rsidRPr="0024776F" w:rsidRDefault="00C46C0B" w:rsidP="00C46C0B">
      <w:pPr>
        <w:spacing w:after="0"/>
        <w:ind w:left="0" w:right="-2" w:firstLine="0"/>
        <w:rPr>
          <w:color w:val="auto"/>
          <w:sz w:val="24"/>
          <w:szCs w:val="24"/>
        </w:rPr>
      </w:pPr>
      <w:r w:rsidRPr="0024776F">
        <w:rPr>
          <w:color w:val="auto"/>
          <w:sz w:val="24"/>
          <w:szCs w:val="24"/>
        </w:rPr>
        <w:t>The site and buildings will be leased</w:t>
      </w:r>
      <w:r>
        <w:rPr>
          <w:color w:val="auto"/>
          <w:sz w:val="24"/>
          <w:szCs w:val="24"/>
        </w:rPr>
        <w:t xml:space="preserve"> by NCC</w:t>
      </w:r>
      <w:r w:rsidRPr="0024776F">
        <w:rPr>
          <w:color w:val="auto"/>
          <w:sz w:val="24"/>
          <w:szCs w:val="24"/>
        </w:rPr>
        <w:t xml:space="preserve"> to the Academy Trust for 125 years. </w:t>
      </w:r>
    </w:p>
    <w:p w14:paraId="5F65654F" w14:textId="77777777" w:rsidR="00C46C0B" w:rsidRDefault="00C46C0B" w:rsidP="00C46C0B">
      <w:pPr>
        <w:spacing w:after="0"/>
        <w:ind w:left="0" w:right="-2"/>
        <w:rPr>
          <w:b/>
          <w:color w:val="auto"/>
          <w:sz w:val="24"/>
          <w:szCs w:val="24"/>
        </w:rPr>
      </w:pPr>
    </w:p>
    <w:p w14:paraId="4FEC686E" w14:textId="7E737F9F" w:rsidR="00C46C0B" w:rsidRPr="00591C15" w:rsidRDefault="00591C15" w:rsidP="00C46C0B">
      <w:pPr>
        <w:spacing w:after="0"/>
        <w:ind w:left="0" w:right="-2"/>
        <w:rPr>
          <w:color w:val="auto"/>
          <w:u w:val="single"/>
        </w:rPr>
      </w:pPr>
      <w:r>
        <w:rPr>
          <w:b/>
          <w:color w:val="auto"/>
          <w:sz w:val="24"/>
          <w:szCs w:val="24"/>
        </w:rPr>
        <w:t xml:space="preserve">2.4  </w:t>
      </w:r>
      <w:r w:rsidR="00C46C0B" w:rsidRPr="00591C15">
        <w:rPr>
          <w:b/>
          <w:color w:val="auto"/>
          <w:sz w:val="24"/>
          <w:szCs w:val="24"/>
          <w:u w:val="single"/>
        </w:rPr>
        <w:t xml:space="preserve">Age Range </w:t>
      </w:r>
    </w:p>
    <w:p w14:paraId="3B6F30E8" w14:textId="77777777" w:rsidR="00C46C0B" w:rsidRPr="005C4435" w:rsidRDefault="00C46C0B" w:rsidP="00C46C0B">
      <w:pPr>
        <w:spacing w:after="0"/>
        <w:ind w:left="0" w:right="-2" w:firstLine="0"/>
        <w:rPr>
          <w:color w:val="auto"/>
        </w:rPr>
      </w:pPr>
      <w:r w:rsidRPr="005C4435">
        <w:rPr>
          <w:b/>
          <w:color w:val="auto"/>
          <w:sz w:val="24"/>
          <w:szCs w:val="24"/>
        </w:rPr>
        <w:t xml:space="preserve"> </w:t>
      </w:r>
    </w:p>
    <w:p w14:paraId="33B4122B" w14:textId="40B4BE8B" w:rsidR="00C46C0B" w:rsidRPr="005C4435" w:rsidRDefault="00C46C0B" w:rsidP="00C46C0B">
      <w:pPr>
        <w:spacing w:after="0"/>
        <w:ind w:left="0" w:right="-2"/>
        <w:rPr>
          <w:color w:val="auto"/>
          <w:sz w:val="24"/>
          <w:szCs w:val="24"/>
        </w:rPr>
      </w:pPr>
      <w:r w:rsidRPr="005C4435">
        <w:rPr>
          <w:color w:val="auto"/>
          <w:sz w:val="24"/>
          <w:szCs w:val="24"/>
        </w:rPr>
        <w:t xml:space="preserve">The age range of the school will </w:t>
      </w:r>
      <w:r w:rsidRPr="00016590">
        <w:rPr>
          <w:color w:val="auto"/>
          <w:sz w:val="24"/>
          <w:szCs w:val="24"/>
        </w:rPr>
        <w:t xml:space="preserve">be </w:t>
      </w:r>
      <w:r w:rsidR="00BD7168">
        <w:rPr>
          <w:color w:val="auto"/>
          <w:sz w:val="24"/>
          <w:szCs w:val="24"/>
        </w:rPr>
        <w:t>Reception</w:t>
      </w:r>
      <w:r w:rsidR="00F5140E">
        <w:rPr>
          <w:color w:val="auto"/>
          <w:sz w:val="24"/>
          <w:szCs w:val="24"/>
        </w:rPr>
        <w:t xml:space="preserve"> </w:t>
      </w:r>
      <w:r w:rsidR="00BD7168">
        <w:rPr>
          <w:color w:val="auto"/>
          <w:sz w:val="24"/>
          <w:szCs w:val="24"/>
        </w:rPr>
        <w:t xml:space="preserve">Year </w:t>
      </w:r>
      <w:r w:rsidRPr="00016590">
        <w:rPr>
          <w:color w:val="auto"/>
          <w:sz w:val="24"/>
          <w:szCs w:val="24"/>
        </w:rPr>
        <w:t>to</w:t>
      </w:r>
      <w:r w:rsidRPr="005C4435">
        <w:rPr>
          <w:color w:val="auto"/>
          <w:sz w:val="24"/>
          <w:szCs w:val="24"/>
        </w:rPr>
        <w:t xml:space="preserve"> </w:t>
      </w:r>
      <w:r>
        <w:rPr>
          <w:color w:val="auto"/>
          <w:sz w:val="24"/>
          <w:szCs w:val="24"/>
        </w:rPr>
        <w:t>Y</w:t>
      </w:r>
      <w:r w:rsidRPr="005C4435">
        <w:rPr>
          <w:color w:val="auto"/>
          <w:sz w:val="24"/>
          <w:szCs w:val="24"/>
        </w:rPr>
        <w:t>ear 6</w:t>
      </w:r>
      <w:r>
        <w:rPr>
          <w:color w:val="auto"/>
          <w:sz w:val="24"/>
          <w:szCs w:val="24"/>
        </w:rPr>
        <w:t xml:space="preserve"> (i.e. </w:t>
      </w:r>
      <w:r w:rsidR="00BD7168">
        <w:rPr>
          <w:color w:val="auto"/>
          <w:sz w:val="24"/>
          <w:szCs w:val="24"/>
        </w:rPr>
        <w:t>5</w:t>
      </w:r>
      <w:r>
        <w:rPr>
          <w:color w:val="auto"/>
          <w:sz w:val="24"/>
          <w:szCs w:val="24"/>
        </w:rPr>
        <w:t xml:space="preserve"> to 11 years</w:t>
      </w:r>
      <w:r w:rsidR="004A2926">
        <w:rPr>
          <w:color w:val="auto"/>
          <w:sz w:val="24"/>
          <w:szCs w:val="24"/>
        </w:rPr>
        <w:t xml:space="preserve"> of age</w:t>
      </w:r>
      <w:r>
        <w:rPr>
          <w:color w:val="auto"/>
          <w:sz w:val="24"/>
          <w:szCs w:val="24"/>
        </w:rPr>
        <w:t>).</w:t>
      </w:r>
      <w:r w:rsidRPr="005C4435">
        <w:rPr>
          <w:color w:val="auto"/>
          <w:sz w:val="24"/>
          <w:szCs w:val="24"/>
        </w:rPr>
        <w:t xml:space="preserve"> In addition, </w:t>
      </w:r>
      <w:r w:rsidR="00BD7168">
        <w:rPr>
          <w:color w:val="auto"/>
          <w:sz w:val="24"/>
          <w:szCs w:val="24"/>
        </w:rPr>
        <w:t xml:space="preserve">a private </w:t>
      </w:r>
      <w:r w:rsidRPr="005C4435">
        <w:rPr>
          <w:color w:val="auto"/>
          <w:sz w:val="24"/>
          <w:szCs w:val="24"/>
        </w:rPr>
        <w:t xml:space="preserve">early years provision </w:t>
      </w:r>
      <w:r w:rsidR="00BD7168">
        <w:rPr>
          <w:color w:val="auto"/>
          <w:sz w:val="24"/>
          <w:szCs w:val="24"/>
        </w:rPr>
        <w:t>is anticipated as part of this development.</w:t>
      </w:r>
    </w:p>
    <w:p w14:paraId="1E29C5F4" w14:textId="77777777" w:rsidR="00C46C0B" w:rsidRPr="0024776F" w:rsidRDefault="00C46C0B" w:rsidP="00C46C0B">
      <w:pPr>
        <w:spacing w:after="0"/>
        <w:ind w:left="0" w:right="-2" w:firstLine="0"/>
        <w:rPr>
          <w:color w:val="auto"/>
          <w:sz w:val="24"/>
          <w:szCs w:val="24"/>
        </w:rPr>
      </w:pPr>
    </w:p>
    <w:p w14:paraId="439BDC4F" w14:textId="17BED864" w:rsidR="00C46C0B" w:rsidRPr="00591C15" w:rsidRDefault="00591C15" w:rsidP="00C46C0B">
      <w:pPr>
        <w:spacing w:after="0"/>
        <w:ind w:left="0" w:right="-2"/>
        <w:rPr>
          <w:color w:val="auto"/>
          <w:u w:val="single"/>
        </w:rPr>
      </w:pPr>
      <w:r>
        <w:rPr>
          <w:b/>
          <w:color w:val="auto"/>
          <w:sz w:val="24"/>
          <w:szCs w:val="24"/>
        </w:rPr>
        <w:t xml:space="preserve">2.5  </w:t>
      </w:r>
      <w:r w:rsidR="00C46C0B" w:rsidRPr="00591C15">
        <w:rPr>
          <w:b/>
          <w:color w:val="auto"/>
          <w:sz w:val="24"/>
          <w:szCs w:val="24"/>
          <w:u w:val="single"/>
        </w:rPr>
        <w:t>Opening the School</w:t>
      </w:r>
    </w:p>
    <w:p w14:paraId="4D5FA528" w14:textId="77777777" w:rsidR="00C46C0B" w:rsidRPr="005C4435" w:rsidRDefault="00C46C0B" w:rsidP="00C46C0B">
      <w:pPr>
        <w:spacing w:after="0"/>
        <w:ind w:left="0" w:right="-2" w:firstLine="0"/>
        <w:rPr>
          <w:color w:val="auto"/>
        </w:rPr>
      </w:pPr>
      <w:r w:rsidRPr="005C4435">
        <w:rPr>
          <w:b/>
          <w:color w:val="auto"/>
          <w:sz w:val="24"/>
          <w:szCs w:val="24"/>
        </w:rPr>
        <w:t xml:space="preserve"> </w:t>
      </w:r>
    </w:p>
    <w:p w14:paraId="694FBCEE" w14:textId="70FEB47B" w:rsidR="00C46C0B" w:rsidRPr="00641CEB" w:rsidRDefault="00C46C0B" w:rsidP="00C46C0B">
      <w:pPr>
        <w:spacing w:after="0"/>
        <w:ind w:left="0" w:right="-2"/>
        <w:rPr>
          <w:color w:val="auto"/>
          <w:sz w:val="24"/>
          <w:szCs w:val="24"/>
        </w:rPr>
      </w:pPr>
      <w:r w:rsidRPr="005C4435">
        <w:rPr>
          <w:color w:val="auto"/>
          <w:sz w:val="24"/>
          <w:szCs w:val="24"/>
        </w:rPr>
        <w:t xml:space="preserve">It is expected that the school will </w:t>
      </w:r>
      <w:r w:rsidRPr="00016590">
        <w:rPr>
          <w:color w:val="auto"/>
          <w:sz w:val="24"/>
          <w:szCs w:val="24"/>
        </w:rPr>
        <w:t xml:space="preserve">open in </w:t>
      </w:r>
      <w:r w:rsidRPr="00641CEB">
        <w:rPr>
          <w:b/>
          <w:color w:val="auto"/>
          <w:sz w:val="24"/>
          <w:szCs w:val="24"/>
        </w:rPr>
        <w:t>September 2023</w:t>
      </w:r>
      <w:r w:rsidR="004A2926">
        <w:rPr>
          <w:b/>
          <w:color w:val="auto"/>
          <w:sz w:val="24"/>
          <w:szCs w:val="24"/>
        </w:rPr>
        <w:t>.</w:t>
      </w:r>
    </w:p>
    <w:p w14:paraId="330FE8A7" w14:textId="77777777" w:rsidR="00C46C0B" w:rsidRPr="00016590" w:rsidRDefault="00C46C0B" w:rsidP="00C46C0B">
      <w:pPr>
        <w:spacing w:after="0"/>
        <w:ind w:left="0" w:right="-2" w:firstLine="0"/>
        <w:rPr>
          <w:color w:val="auto"/>
          <w:sz w:val="24"/>
          <w:szCs w:val="24"/>
        </w:rPr>
      </w:pPr>
      <w:r w:rsidRPr="00016590">
        <w:rPr>
          <w:color w:val="auto"/>
          <w:sz w:val="24"/>
          <w:szCs w:val="24"/>
        </w:rPr>
        <w:t xml:space="preserve"> </w:t>
      </w:r>
    </w:p>
    <w:p w14:paraId="045D219E" w14:textId="77777777" w:rsidR="00C46C0B" w:rsidRPr="00A90EA6" w:rsidRDefault="00C46C0B" w:rsidP="00C46C0B">
      <w:pPr>
        <w:spacing w:after="0"/>
        <w:ind w:left="0" w:right="-2"/>
        <w:rPr>
          <w:color w:val="auto"/>
          <w:sz w:val="24"/>
          <w:szCs w:val="24"/>
        </w:rPr>
      </w:pPr>
      <w:r w:rsidRPr="00A90EA6">
        <w:rPr>
          <w:color w:val="auto"/>
          <w:sz w:val="24"/>
          <w:szCs w:val="24"/>
        </w:rPr>
        <w:t xml:space="preserve">There </w:t>
      </w:r>
      <w:r>
        <w:rPr>
          <w:color w:val="auto"/>
          <w:sz w:val="24"/>
          <w:szCs w:val="24"/>
        </w:rPr>
        <w:t xml:space="preserve">are </w:t>
      </w:r>
      <w:r w:rsidRPr="00A90EA6">
        <w:rPr>
          <w:color w:val="auto"/>
          <w:sz w:val="24"/>
          <w:szCs w:val="24"/>
        </w:rPr>
        <w:t>a</w:t>
      </w:r>
      <w:r>
        <w:rPr>
          <w:color w:val="auto"/>
          <w:sz w:val="24"/>
          <w:szCs w:val="24"/>
        </w:rPr>
        <w:t xml:space="preserve"> </w:t>
      </w:r>
      <w:r w:rsidRPr="00A90EA6">
        <w:rPr>
          <w:color w:val="auto"/>
          <w:sz w:val="24"/>
          <w:szCs w:val="24"/>
        </w:rPr>
        <w:t xml:space="preserve">number of key principles that guide how the Authority wishes to see the new school opened.  </w:t>
      </w:r>
    </w:p>
    <w:p w14:paraId="03DF60CD" w14:textId="77777777" w:rsidR="00C46C0B" w:rsidRPr="00A90EA6" w:rsidRDefault="00C46C0B" w:rsidP="00C46C0B">
      <w:pPr>
        <w:spacing w:after="0"/>
        <w:ind w:left="0" w:right="-2" w:firstLine="0"/>
        <w:rPr>
          <w:color w:val="auto"/>
          <w:sz w:val="24"/>
          <w:szCs w:val="24"/>
        </w:rPr>
      </w:pPr>
      <w:r w:rsidRPr="00A90EA6">
        <w:rPr>
          <w:color w:val="auto"/>
          <w:sz w:val="24"/>
          <w:szCs w:val="24"/>
        </w:rPr>
        <w:t xml:space="preserve"> </w:t>
      </w:r>
    </w:p>
    <w:p w14:paraId="2B914701" w14:textId="3707BDEF" w:rsidR="00C46C0B" w:rsidRPr="004A2926" w:rsidRDefault="00C46C0B" w:rsidP="004A2926">
      <w:pPr>
        <w:pStyle w:val="ListParagraph"/>
        <w:numPr>
          <w:ilvl w:val="0"/>
          <w:numId w:val="28"/>
        </w:numPr>
        <w:spacing w:after="0"/>
        <w:ind w:right="849"/>
        <w:rPr>
          <w:color w:val="auto"/>
          <w:sz w:val="24"/>
          <w:szCs w:val="24"/>
        </w:rPr>
      </w:pPr>
      <w:r w:rsidRPr="004A2926">
        <w:rPr>
          <w:color w:val="auto"/>
          <w:sz w:val="24"/>
          <w:szCs w:val="24"/>
        </w:rPr>
        <w:t xml:space="preserve">There should be sufficient places to ensure that families moving into the new housing development are able to secure places at the school </w:t>
      </w:r>
    </w:p>
    <w:p w14:paraId="7F5DC37B" w14:textId="3F0E529D" w:rsidR="00C46C0B" w:rsidRPr="004A2926" w:rsidRDefault="00C46C0B" w:rsidP="004A2926">
      <w:pPr>
        <w:pStyle w:val="ListParagraph"/>
        <w:numPr>
          <w:ilvl w:val="0"/>
          <w:numId w:val="28"/>
        </w:numPr>
        <w:spacing w:after="0"/>
        <w:ind w:right="849"/>
        <w:rPr>
          <w:color w:val="auto"/>
          <w:sz w:val="24"/>
          <w:szCs w:val="24"/>
        </w:rPr>
      </w:pPr>
      <w:r w:rsidRPr="004A2926">
        <w:rPr>
          <w:color w:val="auto"/>
          <w:sz w:val="24"/>
          <w:szCs w:val="24"/>
        </w:rPr>
        <w:t>The school serving the new housing development should not open in a way that causes problems at existing primary schools within a two-mile radius</w:t>
      </w:r>
    </w:p>
    <w:p w14:paraId="4B2148E2" w14:textId="77777777" w:rsidR="00C46C0B" w:rsidRPr="004A2926" w:rsidRDefault="00C46C0B" w:rsidP="004A2926">
      <w:pPr>
        <w:pStyle w:val="ListParagraph"/>
        <w:numPr>
          <w:ilvl w:val="0"/>
          <w:numId w:val="28"/>
        </w:numPr>
        <w:spacing w:after="0"/>
        <w:ind w:right="849"/>
        <w:rPr>
          <w:color w:val="auto"/>
          <w:sz w:val="24"/>
          <w:szCs w:val="24"/>
        </w:rPr>
      </w:pPr>
      <w:r w:rsidRPr="004A2926">
        <w:rPr>
          <w:color w:val="auto"/>
          <w:sz w:val="24"/>
          <w:szCs w:val="24"/>
        </w:rPr>
        <w:t>The school should be part of the NCC coordinated Admissions arrangements; and</w:t>
      </w:r>
    </w:p>
    <w:p w14:paraId="56F5E20A" w14:textId="77777777" w:rsidR="00C46C0B" w:rsidRPr="004A2926" w:rsidRDefault="00C46C0B" w:rsidP="004A2926">
      <w:pPr>
        <w:pStyle w:val="ListParagraph"/>
        <w:numPr>
          <w:ilvl w:val="0"/>
          <w:numId w:val="28"/>
        </w:numPr>
        <w:spacing w:after="0"/>
        <w:ind w:right="849"/>
        <w:rPr>
          <w:color w:val="auto"/>
          <w:sz w:val="24"/>
          <w:szCs w:val="24"/>
        </w:rPr>
      </w:pPr>
      <w:r w:rsidRPr="004A2926">
        <w:rPr>
          <w:color w:val="auto"/>
          <w:sz w:val="24"/>
          <w:szCs w:val="24"/>
        </w:rPr>
        <w:t>The school shall take part in the NCC agreed Fair Access protocol.</w:t>
      </w:r>
    </w:p>
    <w:p w14:paraId="31ED6E9A" w14:textId="77777777" w:rsidR="00C46C0B" w:rsidRPr="00A90EA6" w:rsidRDefault="00C46C0B" w:rsidP="00C46C0B">
      <w:pPr>
        <w:spacing w:after="0"/>
        <w:ind w:left="0" w:right="-2"/>
        <w:jc w:val="both"/>
        <w:rPr>
          <w:color w:val="auto"/>
          <w:sz w:val="24"/>
          <w:szCs w:val="24"/>
        </w:rPr>
      </w:pPr>
    </w:p>
    <w:p w14:paraId="7CB8E308" w14:textId="1E64E1A2" w:rsidR="00C46C0B" w:rsidRDefault="00C46C0B" w:rsidP="00C46C0B">
      <w:pPr>
        <w:spacing w:after="0"/>
        <w:ind w:left="0" w:right="-2"/>
        <w:rPr>
          <w:sz w:val="24"/>
          <w:szCs w:val="24"/>
        </w:rPr>
      </w:pPr>
      <w:r w:rsidRPr="008A061F">
        <w:rPr>
          <w:sz w:val="24"/>
          <w:szCs w:val="24"/>
        </w:rPr>
        <w:t xml:space="preserve">It is expected that there would be a clear commitment to serve the local community of the </w:t>
      </w:r>
      <w:r w:rsidRPr="00016590">
        <w:rPr>
          <w:sz w:val="24"/>
          <w:szCs w:val="24"/>
        </w:rPr>
        <w:t xml:space="preserve">new </w:t>
      </w:r>
      <w:r w:rsidRPr="00774ED9">
        <w:rPr>
          <w:sz w:val="24"/>
          <w:szCs w:val="24"/>
        </w:rPr>
        <w:t>development in E</w:t>
      </w:r>
      <w:r w:rsidR="00641CEB" w:rsidRPr="00774ED9">
        <w:rPr>
          <w:sz w:val="24"/>
          <w:szCs w:val="24"/>
        </w:rPr>
        <w:t>dwinstowe</w:t>
      </w:r>
      <w:r w:rsidR="004A2926">
        <w:rPr>
          <w:sz w:val="24"/>
          <w:szCs w:val="24"/>
        </w:rPr>
        <w:t>,</w:t>
      </w:r>
      <w:r w:rsidR="00641CEB" w:rsidRPr="00774ED9">
        <w:rPr>
          <w:sz w:val="24"/>
          <w:szCs w:val="24"/>
        </w:rPr>
        <w:t xml:space="preserve"> </w:t>
      </w:r>
      <w:r w:rsidR="00774ED9" w:rsidRPr="00774ED9">
        <w:rPr>
          <w:sz w:val="24"/>
          <w:szCs w:val="24"/>
        </w:rPr>
        <w:t xml:space="preserve">and </w:t>
      </w:r>
      <w:r w:rsidR="004A2926">
        <w:rPr>
          <w:sz w:val="24"/>
          <w:szCs w:val="24"/>
        </w:rPr>
        <w:t xml:space="preserve">that the school </w:t>
      </w:r>
      <w:r w:rsidR="00774ED9" w:rsidRPr="00774ED9">
        <w:rPr>
          <w:sz w:val="24"/>
          <w:szCs w:val="24"/>
        </w:rPr>
        <w:t xml:space="preserve">will </w:t>
      </w:r>
      <w:r w:rsidRPr="00774ED9">
        <w:rPr>
          <w:sz w:val="24"/>
          <w:szCs w:val="24"/>
        </w:rPr>
        <w:t>support</w:t>
      </w:r>
      <w:r w:rsidRPr="008A061F">
        <w:rPr>
          <w:sz w:val="24"/>
          <w:szCs w:val="24"/>
        </w:rPr>
        <w:t xml:space="preserve"> the creation of a community in this area. </w:t>
      </w:r>
      <w:r w:rsidR="00774ED9">
        <w:rPr>
          <w:sz w:val="24"/>
          <w:szCs w:val="24"/>
        </w:rPr>
        <w:t>T</w:t>
      </w:r>
      <w:r w:rsidRPr="008A061F">
        <w:rPr>
          <w:sz w:val="24"/>
          <w:szCs w:val="24"/>
        </w:rPr>
        <w:t xml:space="preserve">he school is intended to serve families living within walking distance of the school to reduce the need for car journeys. </w:t>
      </w:r>
    </w:p>
    <w:p w14:paraId="5BEAA8FC" w14:textId="77777777" w:rsidR="00C46C0B" w:rsidRPr="00A90EA6" w:rsidRDefault="00C46C0B" w:rsidP="00C46C0B">
      <w:pPr>
        <w:spacing w:after="0"/>
        <w:ind w:left="0" w:right="-2"/>
        <w:jc w:val="both"/>
        <w:rPr>
          <w:color w:val="auto"/>
          <w:sz w:val="24"/>
          <w:szCs w:val="24"/>
        </w:rPr>
      </w:pPr>
    </w:p>
    <w:p w14:paraId="5461A7C8" w14:textId="7ED8B3CB" w:rsidR="00C46C0B" w:rsidRPr="00A90EA6" w:rsidRDefault="00C46C0B" w:rsidP="00C46C0B">
      <w:pPr>
        <w:spacing w:after="0"/>
        <w:ind w:left="0" w:right="-2"/>
        <w:rPr>
          <w:color w:val="auto"/>
          <w:sz w:val="24"/>
          <w:szCs w:val="24"/>
        </w:rPr>
      </w:pPr>
      <w:r w:rsidRPr="00A90EA6">
        <w:rPr>
          <w:color w:val="auto"/>
          <w:sz w:val="24"/>
          <w:szCs w:val="24"/>
        </w:rPr>
        <w:t xml:space="preserve">NCC would </w:t>
      </w:r>
      <w:r>
        <w:rPr>
          <w:color w:val="auto"/>
          <w:sz w:val="24"/>
          <w:szCs w:val="24"/>
        </w:rPr>
        <w:t>be pleased</w:t>
      </w:r>
      <w:r w:rsidRPr="00A90EA6">
        <w:rPr>
          <w:color w:val="auto"/>
          <w:sz w:val="24"/>
          <w:szCs w:val="24"/>
        </w:rPr>
        <w:t xml:space="preserve"> to work with the approved sponsor of the new </w:t>
      </w:r>
      <w:r w:rsidR="00F47FB9">
        <w:rPr>
          <w:color w:val="auto"/>
          <w:sz w:val="24"/>
          <w:szCs w:val="24"/>
        </w:rPr>
        <w:t>F</w:t>
      </w:r>
      <w:r w:rsidRPr="00A90EA6">
        <w:rPr>
          <w:color w:val="auto"/>
          <w:sz w:val="24"/>
          <w:szCs w:val="24"/>
        </w:rPr>
        <w:t xml:space="preserve">ree </w:t>
      </w:r>
      <w:r w:rsidR="00F47FB9">
        <w:rPr>
          <w:color w:val="auto"/>
          <w:sz w:val="24"/>
          <w:szCs w:val="24"/>
        </w:rPr>
        <w:t>S</w:t>
      </w:r>
      <w:r w:rsidRPr="00A90EA6">
        <w:rPr>
          <w:color w:val="auto"/>
          <w:sz w:val="24"/>
          <w:szCs w:val="24"/>
        </w:rPr>
        <w:t>chool to agree a pattern for</w:t>
      </w:r>
      <w:r>
        <w:rPr>
          <w:color w:val="auto"/>
          <w:sz w:val="24"/>
          <w:szCs w:val="24"/>
        </w:rPr>
        <w:t xml:space="preserve"> the phased</w:t>
      </w:r>
      <w:r w:rsidRPr="00A90EA6">
        <w:rPr>
          <w:color w:val="auto"/>
          <w:sz w:val="24"/>
          <w:szCs w:val="24"/>
        </w:rPr>
        <w:t xml:space="preserve"> opening of </w:t>
      </w:r>
      <w:r>
        <w:rPr>
          <w:color w:val="auto"/>
          <w:sz w:val="24"/>
          <w:szCs w:val="24"/>
        </w:rPr>
        <w:t>the new school</w:t>
      </w:r>
      <w:r w:rsidRPr="00A90EA6">
        <w:rPr>
          <w:color w:val="auto"/>
          <w:sz w:val="24"/>
          <w:szCs w:val="24"/>
        </w:rPr>
        <w:t xml:space="preserve"> to ensure </w:t>
      </w:r>
      <w:r>
        <w:rPr>
          <w:color w:val="auto"/>
          <w:sz w:val="24"/>
          <w:szCs w:val="24"/>
        </w:rPr>
        <w:t xml:space="preserve">that </w:t>
      </w:r>
      <w:r w:rsidRPr="00A90EA6">
        <w:rPr>
          <w:color w:val="auto"/>
          <w:sz w:val="24"/>
          <w:szCs w:val="24"/>
        </w:rPr>
        <w:t xml:space="preserve">this policy is maintained, whilst working with and supporting the existing local schools. These proposals will form part of the evaluation of bids.  </w:t>
      </w:r>
    </w:p>
    <w:p w14:paraId="416E9480" w14:textId="77777777" w:rsidR="00C46C0B" w:rsidRPr="00A90EA6" w:rsidRDefault="00C46C0B" w:rsidP="00C46C0B">
      <w:pPr>
        <w:spacing w:after="0"/>
        <w:ind w:left="0" w:right="-2" w:firstLine="0"/>
        <w:rPr>
          <w:color w:val="auto"/>
          <w:sz w:val="24"/>
          <w:szCs w:val="24"/>
        </w:rPr>
      </w:pPr>
    </w:p>
    <w:p w14:paraId="4A43BB1B" w14:textId="54EAA9C3" w:rsidR="00C46C0B" w:rsidRPr="0024776F" w:rsidRDefault="002A4AEC" w:rsidP="00C46C0B">
      <w:pPr>
        <w:spacing w:after="0"/>
        <w:ind w:left="0" w:right="-2" w:firstLine="0"/>
        <w:rPr>
          <w:color w:val="auto"/>
          <w:sz w:val="24"/>
          <w:szCs w:val="24"/>
        </w:rPr>
      </w:pPr>
      <w:r>
        <w:rPr>
          <w:color w:val="auto"/>
          <w:sz w:val="24"/>
          <w:szCs w:val="24"/>
        </w:rPr>
        <w:t xml:space="preserve">The number of places at the </w:t>
      </w:r>
      <w:r w:rsidR="00C46C0B" w:rsidRPr="0024776F">
        <w:rPr>
          <w:color w:val="auto"/>
          <w:sz w:val="24"/>
          <w:szCs w:val="24"/>
        </w:rPr>
        <w:t xml:space="preserve">school </w:t>
      </w:r>
      <w:r w:rsidR="00C46C0B">
        <w:rPr>
          <w:color w:val="auto"/>
          <w:sz w:val="24"/>
          <w:szCs w:val="24"/>
        </w:rPr>
        <w:t>will</w:t>
      </w:r>
      <w:r w:rsidR="00C46C0B" w:rsidRPr="0024776F">
        <w:rPr>
          <w:color w:val="auto"/>
          <w:sz w:val="24"/>
          <w:szCs w:val="24"/>
        </w:rPr>
        <w:t xml:space="preserve"> </w:t>
      </w:r>
      <w:r w:rsidR="00F47FB9">
        <w:rPr>
          <w:color w:val="auto"/>
          <w:sz w:val="24"/>
          <w:szCs w:val="24"/>
        </w:rPr>
        <w:t xml:space="preserve">grow on an </w:t>
      </w:r>
      <w:r w:rsidR="00C46C0B" w:rsidRPr="0024776F">
        <w:rPr>
          <w:color w:val="auto"/>
          <w:sz w:val="24"/>
          <w:szCs w:val="24"/>
        </w:rPr>
        <w:t>in</w:t>
      </w:r>
      <w:r w:rsidR="00C46C0B">
        <w:rPr>
          <w:color w:val="auto"/>
          <w:sz w:val="24"/>
          <w:szCs w:val="24"/>
        </w:rPr>
        <w:t>cremental</w:t>
      </w:r>
      <w:r w:rsidR="00F47FB9">
        <w:rPr>
          <w:color w:val="auto"/>
          <w:sz w:val="24"/>
          <w:szCs w:val="24"/>
        </w:rPr>
        <w:t xml:space="preserve"> basis </w:t>
      </w:r>
      <w:r w:rsidR="00C46C0B">
        <w:rPr>
          <w:color w:val="auto"/>
          <w:sz w:val="24"/>
          <w:szCs w:val="24"/>
        </w:rPr>
        <w:t xml:space="preserve"> in</w:t>
      </w:r>
      <w:r w:rsidR="00C46C0B" w:rsidRPr="0024776F">
        <w:rPr>
          <w:color w:val="auto"/>
          <w:sz w:val="24"/>
          <w:szCs w:val="24"/>
        </w:rPr>
        <w:t xml:space="preserve"> </w:t>
      </w:r>
      <w:r w:rsidR="00F47FB9">
        <w:rPr>
          <w:color w:val="auto"/>
          <w:sz w:val="24"/>
          <w:szCs w:val="24"/>
        </w:rPr>
        <w:t>accordance with the capacity and structure programme outlined below.</w:t>
      </w:r>
    </w:p>
    <w:p w14:paraId="72C3A3DA" w14:textId="77777777" w:rsidR="00C46C0B" w:rsidRPr="0024776F" w:rsidRDefault="00C46C0B" w:rsidP="00C46C0B">
      <w:pPr>
        <w:pStyle w:val="Heading1"/>
        <w:spacing w:after="0"/>
        <w:ind w:left="0" w:right="-2"/>
        <w:rPr>
          <w:color w:val="auto"/>
          <w:sz w:val="24"/>
          <w:szCs w:val="24"/>
        </w:rPr>
      </w:pPr>
    </w:p>
    <w:p w14:paraId="5671E911" w14:textId="6A154A92" w:rsidR="00C46C0B" w:rsidRPr="004A66D7" w:rsidRDefault="00591C15" w:rsidP="002A4AEC">
      <w:pPr>
        <w:spacing w:after="0"/>
        <w:ind w:left="0" w:right="-2" w:firstLine="0"/>
        <w:rPr>
          <w:b/>
          <w:color w:val="auto"/>
          <w:sz w:val="24"/>
          <w:szCs w:val="24"/>
        </w:rPr>
      </w:pPr>
      <w:r>
        <w:rPr>
          <w:b/>
          <w:color w:val="auto"/>
          <w:sz w:val="24"/>
          <w:szCs w:val="24"/>
        </w:rPr>
        <w:t xml:space="preserve">2.6  </w:t>
      </w:r>
      <w:r w:rsidR="00C46C0B" w:rsidRPr="00591C15">
        <w:rPr>
          <w:b/>
          <w:color w:val="auto"/>
          <w:sz w:val="24"/>
          <w:szCs w:val="24"/>
          <w:u w:val="single"/>
        </w:rPr>
        <w:t>Capacity and Structure</w:t>
      </w:r>
    </w:p>
    <w:p w14:paraId="6B070937" w14:textId="77777777" w:rsidR="00C46C0B" w:rsidRDefault="00C46C0B" w:rsidP="00C46C0B">
      <w:pPr>
        <w:spacing w:after="0"/>
        <w:ind w:right="-2"/>
        <w:rPr>
          <w:color w:val="auto"/>
          <w:sz w:val="24"/>
          <w:szCs w:val="24"/>
        </w:rPr>
      </w:pPr>
    </w:p>
    <w:p w14:paraId="07F96D3C" w14:textId="77777777" w:rsidR="00C46C0B" w:rsidRPr="00DA651B" w:rsidRDefault="00C46C0B" w:rsidP="00C46C0B">
      <w:pPr>
        <w:spacing w:after="0"/>
        <w:ind w:right="-2"/>
        <w:rPr>
          <w:color w:val="auto"/>
          <w:sz w:val="24"/>
          <w:szCs w:val="24"/>
        </w:rPr>
      </w:pPr>
      <w:r>
        <w:rPr>
          <w:color w:val="auto"/>
          <w:sz w:val="24"/>
          <w:szCs w:val="24"/>
        </w:rPr>
        <w:t>O</w:t>
      </w:r>
      <w:r w:rsidRPr="00DA651B">
        <w:rPr>
          <w:color w:val="auto"/>
          <w:sz w:val="24"/>
          <w:szCs w:val="24"/>
        </w:rPr>
        <w:t xml:space="preserve">n </w:t>
      </w:r>
      <w:r w:rsidRPr="00016590">
        <w:rPr>
          <w:color w:val="auto"/>
          <w:sz w:val="24"/>
          <w:szCs w:val="24"/>
        </w:rPr>
        <w:t xml:space="preserve">opening in </w:t>
      </w:r>
      <w:r w:rsidRPr="002A4AEC">
        <w:rPr>
          <w:color w:val="auto"/>
          <w:sz w:val="24"/>
          <w:szCs w:val="24"/>
        </w:rPr>
        <w:t xml:space="preserve">September 2023, the school </w:t>
      </w:r>
      <w:r w:rsidRPr="00016590">
        <w:rPr>
          <w:color w:val="auto"/>
          <w:sz w:val="24"/>
          <w:szCs w:val="24"/>
        </w:rPr>
        <w:t>will</w:t>
      </w:r>
      <w:r w:rsidRPr="00DA651B">
        <w:rPr>
          <w:color w:val="auto"/>
          <w:sz w:val="24"/>
          <w:szCs w:val="24"/>
        </w:rPr>
        <w:t xml:space="preserve"> initially make available the following places:</w:t>
      </w:r>
    </w:p>
    <w:p w14:paraId="06E039CB" w14:textId="77777777" w:rsidR="00C46C0B" w:rsidRPr="00DA651B" w:rsidRDefault="00C46C0B" w:rsidP="00C46C0B">
      <w:pPr>
        <w:spacing w:after="0"/>
        <w:ind w:left="0" w:right="-2"/>
        <w:rPr>
          <w:color w:val="auto"/>
          <w:sz w:val="24"/>
          <w:szCs w:val="24"/>
        </w:rPr>
      </w:pPr>
    </w:p>
    <w:tbl>
      <w:tblPr>
        <w:tblStyle w:val="TableGrid"/>
        <w:tblW w:w="0" w:type="auto"/>
        <w:tblLook w:val="04A0" w:firstRow="1" w:lastRow="0" w:firstColumn="1" w:lastColumn="0" w:noHBand="0" w:noVBand="1"/>
      </w:tblPr>
      <w:tblGrid>
        <w:gridCol w:w="2122"/>
        <w:gridCol w:w="1984"/>
      </w:tblGrid>
      <w:tr w:rsidR="00C46C0B" w:rsidRPr="002A4AEC" w14:paraId="5CB2725B" w14:textId="77777777" w:rsidTr="00C46C0B">
        <w:tc>
          <w:tcPr>
            <w:tcW w:w="2122" w:type="dxa"/>
          </w:tcPr>
          <w:p w14:paraId="6315CD8D" w14:textId="77777777" w:rsidR="00C46C0B" w:rsidRPr="002A4AEC" w:rsidRDefault="00C46C0B" w:rsidP="00C46C0B">
            <w:pPr>
              <w:spacing w:after="0"/>
              <w:ind w:left="0" w:right="-2" w:firstLine="0"/>
              <w:rPr>
                <w:b/>
                <w:color w:val="auto"/>
                <w:sz w:val="24"/>
                <w:szCs w:val="24"/>
              </w:rPr>
            </w:pPr>
            <w:r w:rsidRPr="002A4AEC">
              <w:rPr>
                <w:b/>
                <w:color w:val="auto"/>
                <w:sz w:val="24"/>
                <w:szCs w:val="24"/>
              </w:rPr>
              <w:t>Year Group(s)</w:t>
            </w:r>
          </w:p>
        </w:tc>
        <w:tc>
          <w:tcPr>
            <w:tcW w:w="1984" w:type="dxa"/>
          </w:tcPr>
          <w:p w14:paraId="567B8BE3" w14:textId="77777777" w:rsidR="00C46C0B" w:rsidRPr="002A4AEC" w:rsidRDefault="00C46C0B" w:rsidP="00C46C0B">
            <w:pPr>
              <w:spacing w:after="0"/>
              <w:ind w:left="0" w:right="-2" w:firstLine="0"/>
              <w:jc w:val="center"/>
              <w:rPr>
                <w:b/>
                <w:color w:val="auto"/>
                <w:sz w:val="24"/>
                <w:szCs w:val="24"/>
              </w:rPr>
            </w:pPr>
            <w:r w:rsidRPr="002A4AEC">
              <w:rPr>
                <w:b/>
                <w:color w:val="auto"/>
                <w:sz w:val="24"/>
                <w:szCs w:val="24"/>
              </w:rPr>
              <w:t>No. Places</w:t>
            </w:r>
          </w:p>
        </w:tc>
      </w:tr>
      <w:tr w:rsidR="00C46C0B" w:rsidRPr="002A4AEC" w14:paraId="2C9C071A" w14:textId="77777777" w:rsidTr="00C46C0B">
        <w:tc>
          <w:tcPr>
            <w:tcW w:w="2122" w:type="dxa"/>
          </w:tcPr>
          <w:p w14:paraId="44DA06AB" w14:textId="77777777" w:rsidR="00C46C0B" w:rsidRPr="002A4AEC" w:rsidRDefault="00C46C0B" w:rsidP="00C46C0B">
            <w:pPr>
              <w:spacing w:after="0"/>
              <w:ind w:left="0" w:right="-2" w:firstLine="0"/>
              <w:rPr>
                <w:color w:val="auto"/>
                <w:sz w:val="24"/>
                <w:szCs w:val="24"/>
              </w:rPr>
            </w:pPr>
            <w:r w:rsidRPr="002A4AEC">
              <w:rPr>
                <w:color w:val="auto"/>
                <w:sz w:val="24"/>
                <w:szCs w:val="24"/>
              </w:rPr>
              <w:t>Reception</w:t>
            </w:r>
          </w:p>
        </w:tc>
        <w:tc>
          <w:tcPr>
            <w:tcW w:w="1984" w:type="dxa"/>
          </w:tcPr>
          <w:p w14:paraId="7B3EA064" w14:textId="77777777" w:rsidR="00C46C0B" w:rsidRPr="002A4AEC" w:rsidRDefault="00C46C0B" w:rsidP="00C46C0B">
            <w:pPr>
              <w:spacing w:after="0"/>
              <w:ind w:left="0" w:right="-2" w:firstLine="0"/>
              <w:jc w:val="center"/>
              <w:rPr>
                <w:color w:val="auto"/>
                <w:sz w:val="24"/>
                <w:szCs w:val="24"/>
              </w:rPr>
            </w:pPr>
            <w:r w:rsidRPr="002A4AEC">
              <w:rPr>
                <w:color w:val="auto"/>
                <w:sz w:val="24"/>
                <w:szCs w:val="24"/>
              </w:rPr>
              <w:t>30</w:t>
            </w:r>
          </w:p>
        </w:tc>
      </w:tr>
      <w:tr w:rsidR="00C46C0B" w:rsidRPr="002A4AEC" w14:paraId="4EA0DA28" w14:textId="77777777" w:rsidTr="00C46C0B">
        <w:tc>
          <w:tcPr>
            <w:tcW w:w="2122" w:type="dxa"/>
          </w:tcPr>
          <w:p w14:paraId="78C94423" w14:textId="77777777" w:rsidR="00C46C0B" w:rsidRPr="002A4AEC" w:rsidRDefault="00C46C0B" w:rsidP="00C46C0B">
            <w:pPr>
              <w:spacing w:after="0"/>
              <w:ind w:left="0" w:right="-2" w:firstLine="0"/>
              <w:rPr>
                <w:color w:val="auto"/>
                <w:sz w:val="24"/>
                <w:szCs w:val="24"/>
              </w:rPr>
            </w:pPr>
            <w:r w:rsidRPr="002A4AEC">
              <w:rPr>
                <w:color w:val="auto"/>
                <w:sz w:val="24"/>
                <w:szCs w:val="24"/>
              </w:rPr>
              <w:t>Years 1 &amp; 2</w:t>
            </w:r>
          </w:p>
        </w:tc>
        <w:tc>
          <w:tcPr>
            <w:tcW w:w="1984" w:type="dxa"/>
          </w:tcPr>
          <w:p w14:paraId="5C47EECB" w14:textId="77777777" w:rsidR="00C46C0B" w:rsidRPr="002A4AEC" w:rsidRDefault="00C46C0B" w:rsidP="00C46C0B">
            <w:pPr>
              <w:spacing w:after="0"/>
              <w:ind w:left="0" w:right="-2" w:firstLine="0"/>
              <w:jc w:val="center"/>
              <w:rPr>
                <w:color w:val="auto"/>
                <w:sz w:val="24"/>
                <w:szCs w:val="24"/>
              </w:rPr>
            </w:pPr>
            <w:r w:rsidRPr="002A4AEC">
              <w:rPr>
                <w:color w:val="auto"/>
                <w:sz w:val="24"/>
                <w:szCs w:val="24"/>
              </w:rPr>
              <w:t>15 &amp; 15</w:t>
            </w:r>
          </w:p>
        </w:tc>
      </w:tr>
      <w:tr w:rsidR="00C46C0B" w:rsidRPr="002A4AEC" w14:paraId="581FE842" w14:textId="77777777" w:rsidTr="00C46C0B">
        <w:tc>
          <w:tcPr>
            <w:tcW w:w="2122" w:type="dxa"/>
          </w:tcPr>
          <w:p w14:paraId="0BDE0667" w14:textId="77777777" w:rsidR="00C46C0B" w:rsidRPr="002A4AEC" w:rsidRDefault="00C46C0B" w:rsidP="00C46C0B">
            <w:pPr>
              <w:spacing w:after="0"/>
              <w:ind w:left="0" w:right="-2" w:firstLine="0"/>
              <w:rPr>
                <w:color w:val="auto"/>
                <w:sz w:val="24"/>
                <w:szCs w:val="24"/>
              </w:rPr>
            </w:pPr>
            <w:r w:rsidRPr="002A4AEC">
              <w:rPr>
                <w:color w:val="auto"/>
                <w:sz w:val="24"/>
                <w:szCs w:val="24"/>
              </w:rPr>
              <w:t>Years 3 &amp; 4</w:t>
            </w:r>
          </w:p>
        </w:tc>
        <w:tc>
          <w:tcPr>
            <w:tcW w:w="1984" w:type="dxa"/>
          </w:tcPr>
          <w:p w14:paraId="5FA85709" w14:textId="77777777" w:rsidR="00C46C0B" w:rsidRPr="002A4AEC" w:rsidRDefault="00C46C0B" w:rsidP="00C46C0B">
            <w:pPr>
              <w:spacing w:after="0"/>
              <w:ind w:left="0" w:right="-2" w:firstLine="0"/>
              <w:jc w:val="center"/>
              <w:rPr>
                <w:color w:val="auto"/>
                <w:sz w:val="24"/>
                <w:szCs w:val="24"/>
              </w:rPr>
            </w:pPr>
            <w:r w:rsidRPr="002A4AEC">
              <w:rPr>
                <w:color w:val="auto"/>
                <w:sz w:val="24"/>
                <w:szCs w:val="24"/>
              </w:rPr>
              <w:t>15 &amp; 15</w:t>
            </w:r>
          </w:p>
        </w:tc>
      </w:tr>
      <w:tr w:rsidR="00C46C0B" w:rsidRPr="002A4AEC" w14:paraId="17EF78EA" w14:textId="77777777" w:rsidTr="00C46C0B">
        <w:tc>
          <w:tcPr>
            <w:tcW w:w="2122" w:type="dxa"/>
          </w:tcPr>
          <w:p w14:paraId="5B1E0CB5" w14:textId="77777777" w:rsidR="00C46C0B" w:rsidRPr="002A4AEC" w:rsidRDefault="00C46C0B" w:rsidP="00C46C0B">
            <w:pPr>
              <w:spacing w:after="0"/>
              <w:ind w:left="0" w:right="-2" w:firstLine="0"/>
              <w:rPr>
                <w:color w:val="auto"/>
                <w:sz w:val="24"/>
                <w:szCs w:val="24"/>
              </w:rPr>
            </w:pPr>
            <w:r w:rsidRPr="002A4AEC">
              <w:rPr>
                <w:color w:val="auto"/>
                <w:sz w:val="24"/>
                <w:szCs w:val="24"/>
              </w:rPr>
              <w:t>Years 5 &amp; 6</w:t>
            </w:r>
          </w:p>
        </w:tc>
        <w:tc>
          <w:tcPr>
            <w:tcW w:w="1984" w:type="dxa"/>
          </w:tcPr>
          <w:p w14:paraId="2ADA68B4" w14:textId="77777777" w:rsidR="00C46C0B" w:rsidRPr="002A4AEC" w:rsidRDefault="00C46C0B" w:rsidP="00C46C0B">
            <w:pPr>
              <w:spacing w:after="0"/>
              <w:ind w:left="0" w:right="-2" w:firstLine="0"/>
              <w:jc w:val="center"/>
              <w:rPr>
                <w:color w:val="auto"/>
                <w:sz w:val="24"/>
                <w:szCs w:val="24"/>
              </w:rPr>
            </w:pPr>
            <w:r w:rsidRPr="002A4AEC">
              <w:rPr>
                <w:color w:val="auto"/>
                <w:sz w:val="24"/>
                <w:szCs w:val="24"/>
              </w:rPr>
              <w:t>15 &amp; 15</w:t>
            </w:r>
          </w:p>
        </w:tc>
      </w:tr>
      <w:tr w:rsidR="00C46C0B" w:rsidRPr="002A4AEC" w14:paraId="4E3ADEE3" w14:textId="77777777" w:rsidTr="00C46C0B">
        <w:tc>
          <w:tcPr>
            <w:tcW w:w="2122" w:type="dxa"/>
          </w:tcPr>
          <w:p w14:paraId="58FE7356" w14:textId="77777777" w:rsidR="00C46C0B" w:rsidRPr="002A4AEC" w:rsidRDefault="00C46C0B" w:rsidP="00C46C0B">
            <w:pPr>
              <w:spacing w:after="0"/>
              <w:ind w:left="0" w:right="-2" w:firstLine="0"/>
              <w:rPr>
                <w:b/>
                <w:color w:val="auto"/>
                <w:sz w:val="24"/>
                <w:szCs w:val="24"/>
              </w:rPr>
            </w:pPr>
            <w:r w:rsidRPr="002A4AEC">
              <w:rPr>
                <w:b/>
                <w:color w:val="auto"/>
                <w:sz w:val="24"/>
                <w:szCs w:val="24"/>
              </w:rPr>
              <w:t>Total</w:t>
            </w:r>
          </w:p>
        </w:tc>
        <w:tc>
          <w:tcPr>
            <w:tcW w:w="1984" w:type="dxa"/>
          </w:tcPr>
          <w:p w14:paraId="349B8B46" w14:textId="77777777" w:rsidR="00C46C0B" w:rsidRPr="002A4AEC" w:rsidRDefault="00C46C0B" w:rsidP="00C46C0B">
            <w:pPr>
              <w:spacing w:after="0"/>
              <w:ind w:left="0" w:right="-2" w:firstLine="0"/>
              <w:jc w:val="center"/>
              <w:rPr>
                <w:b/>
                <w:color w:val="auto"/>
                <w:sz w:val="24"/>
                <w:szCs w:val="24"/>
              </w:rPr>
            </w:pPr>
            <w:r w:rsidRPr="002A4AEC">
              <w:rPr>
                <w:b/>
                <w:color w:val="auto"/>
                <w:sz w:val="24"/>
                <w:szCs w:val="24"/>
              </w:rPr>
              <w:t>120</w:t>
            </w:r>
          </w:p>
        </w:tc>
      </w:tr>
    </w:tbl>
    <w:p w14:paraId="438577DE" w14:textId="77777777" w:rsidR="00C46C0B" w:rsidRPr="00DA651B" w:rsidRDefault="00C46C0B" w:rsidP="00C46C0B">
      <w:pPr>
        <w:spacing w:after="0"/>
        <w:ind w:left="0" w:right="-2"/>
        <w:rPr>
          <w:color w:val="auto"/>
          <w:sz w:val="24"/>
          <w:szCs w:val="24"/>
        </w:rPr>
      </w:pPr>
    </w:p>
    <w:p w14:paraId="72544B79" w14:textId="77777777" w:rsidR="00C46C0B" w:rsidRDefault="00C46C0B" w:rsidP="00C46C0B">
      <w:pPr>
        <w:spacing w:after="0"/>
        <w:ind w:left="0" w:right="-2" w:firstLine="0"/>
        <w:rPr>
          <w:sz w:val="24"/>
          <w:szCs w:val="24"/>
        </w:rPr>
      </w:pPr>
      <w:r w:rsidRPr="002A4AEC">
        <w:rPr>
          <w:sz w:val="24"/>
          <w:szCs w:val="24"/>
        </w:rPr>
        <w:t>The published admission number (PAN) for the school will be 30 (in the first instance) in the Reception year</w:t>
      </w:r>
      <w:r w:rsidRPr="008A061F">
        <w:rPr>
          <w:sz w:val="24"/>
          <w:szCs w:val="24"/>
        </w:rPr>
        <w:t>.</w:t>
      </w:r>
    </w:p>
    <w:p w14:paraId="26E05A45" w14:textId="77777777" w:rsidR="00C46C0B" w:rsidRDefault="00C46C0B" w:rsidP="00C46C0B">
      <w:pPr>
        <w:spacing w:after="0"/>
        <w:ind w:left="0" w:right="-2"/>
        <w:rPr>
          <w:sz w:val="24"/>
          <w:szCs w:val="24"/>
        </w:rPr>
      </w:pPr>
    </w:p>
    <w:p w14:paraId="07F3BF8B" w14:textId="77777777" w:rsidR="00C46C0B" w:rsidRPr="004A66D7" w:rsidRDefault="00C46C0B" w:rsidP="00C46C0B">
      <w:pPr>
        <w:pStyle w:val="Heading1"/>
        <w:spacing w:after="0"/>
        <w:ind w:left="0" w:right="-2"/>
        <w:jc w:val="both"/>
        <w:rPr>
          <w:b w:val="0"/>
          <w:color w:val="auto"/>
          <w:sz w:val="24"/>
          <w:szCs w:val="24"/>
        </w:rPr>
      </w:pPr>
      <w:r w:rsidRPr="004A66D7">
        <w:rPr>
          <w:b w:val="0"/>
          <w:color w:val="auto"/>
          <w:sz w:val="24"/>
          <w:szCs w:val="24"/>
        </w:rPr>
        <w:t>NCC anticipates that the school may develop as follows:</w:t>
      </w:r>
    </w:p>
    <w:p w14:paraId="2D07ECFF" w14:textId="77777777" w:rsidR="00C46C0B" w:rsidRPr="004A66D7" w:rsidRDefault="00C46C0B" w:rsidP="00C46C0B">
      <w:pPr>
        <w:spacing w:after="0"/>
        <w:ind w:left="0" w:right="-2" w:firstLine="0"/>
        <w:jc w:val="both"/>
        <w:rPr>
          <w:color w:val="auto"/>
          <w:sz w:val="24"/>
          <w:szCs w:val="24"/>
        </w:rPr>
      </w:pPr>
      <w:r w:rsidRPr="004A66D7">
        <w:rPr>
          <w:color w:val="auto"/>
          <w:sz w:val="24"/>
          <w:szCs w:val="24"/>
        </w:rPr>
        <w:t xml:space="preserve"> </w:t>
      </w:r>
    </w:p>
    <w:p w14:paraId="242FCB61" w14:textId="3512149A" w:rsidR="00C46C0B" w:rsidRPr="004A66D7" w:rsidRDefault="00C46C0B" w:rsidP="00C46C0B">
      <w:pPr>
        <w:spacing w:after="0"/>
        <w:ind w:left="0" w:right="-2" w:firstLine="0"/>
        <w:jc w:val="both"/>
        <w:rPr>
          <w:color w:val="auto"/>
        </w:rPr>
      </w:pPr>
      <w:r w:rsidRPr="004A66D7">
        <w:rPr>
          <w:color w:val="auto"/>
          <w:sz w:val="24"/>
          <w:szCs w:val="24"/>
        </w:rPr>
        <w:t xml:space="preserve"> </w:t>
      </w:r>
      <w:r w:rsidRPr="004A66D7">
        <w:rPr>
          <w:b/>
          <w:color w:val="auto"/>
          <w:sz w:val="24"/>
          <w:szCs w:val="24"/>
        </w:rPr>
        <w:t xml:space="preserve"> </w:t>
      </w:r>
      <w:r w:rsidR="00FE1C91" w:rsidRPr="00C53851">
        <w:rPr>
          <w:noProof/>
        </w:rPr>
        <w:drawing>
          <wp:inline distT="0" distB="0" distL="0" distR="0" wp14:anchorId="11AD37EE" wp14:editId="3D477316">
            <wp:extent cx="4943475" cy="1914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3475" cy="1914525"/>
                    </a:xfrm>
                    <a:prstGeom prst="rect">
                      <a:avLst/>
                    </a:prstGeom>
                    <a:noFill/>
                    <a:ln>
                      <a:noFill/>
                    </a:ln>
                  </pic:spPr>
                </pic:pic>
              </a:graphicData>
            </a:graphic>
          </wp:inline>
        </w:drawing>
      </w:r>
    </w:p>
    <w:p w14:paraId="39C1C6DE" w14:textId="59F7067E" w:rsidR="00706752" w:rsidRDefault="00706752" w:rsidP="00C46C0B">
      <w:pPr>
        <w:spacing w:after="0"/>
        <w:ind w:left="0" w:right="-2" w:firstLine="0"/>
        <w:jc w:val="both"/>
        <w:rPr>
          <w:color w:val="0070C0"/>
          <w:sz w:val="24"/>
          <w:szCs w:val="24"/>
          <w:u w:val="single"/>
        </w:rPr>
      </w:pPr>
    </w:p>
    <w:p w14:paraId="4E482E74" w14:textId="77777777" w:rsidR="00591C15" w:rsidRPr="00591C15" w:rsidRDefault="00591C15" w:rsidP="00591C15">
      <w:pPr>
        <w:spacing w:after="0"/>
        <w:ind w:right="-2"/>
        <w:jc w:val="both"/>
        <w:rPr>
          <w:b/>
          <w:bCs/>
          <w:color w:val="auto"/>
          <w:sz w:val="24"/>
          <w:szCs w:val="24"/>
          <w:u w:val="single"/>
        </w:rPr>
      </w:pPr>
    </w:p>
    <w:p w14:paraId="484218A5" w14:textId="6CEB5E19" w:rsidR="00C46C0B" w:rsidRPr="00706752" w:rsidRDefault="00591C15" w:rsidP="00591C15">
      <w:pPr>
        <w:pStyle w:val="ListParagraph"/>
        <w:numPr>
          <w:ilvl w:val="0"/>
          <w:numId w:val="21"/>
        </w:numPr>
        <w:spacing w:after="0"/>
        <w:ind w:right="-2"/>
        <w:jc w:val="both"/>
        <w:rPr>
          <w:color w:val="auto"/>
          <w:sz w:val="24"/>
          <w:szCs w:val="24"/>
          <w:u w:val="single"/>
        </w:rPr>
      </w:pPr>
      <w:r w:rsidRPr="00591C15">
        <w:rPr>
          <w:b/>
          <w:bCs/>
          <w:color w:val="auto"/>
          <w:sz w:val="24"/>
          <w:szCs w:val="24"/>
          <w:u w:val="single"/>
        </w:rPr>
        <w:t>THE NOTTINGHAMSHIRE CONTEXT</w:t>
      </w:r>
    </w:p>
    <w:p w14:paraId="1C85D21B" w14:textId="77777777" w:rsidR="00706752" w:rsidRPr="00591C15" w:rsidRDefault="00706752" w:rsidP="00706752">
      <w:pPr>
        <w:pStyle w:val="ListParagraph"/>
        <w:spacing w:after="0"/>
        <w:ind w:right="-2" w:firstLine="0"/>
        <w:jc w:val="both"/>
        <w:rPr>
          <w:color w:val="auto"/>
          <w:sz w:val="24"/>
          <w:szCs w:val="24"/>
          <w:u w:val="single"/>
        </w:rPr>
      </w:pPr>
    </w:p>
    <w:p w14:paraId="38378009" w14:textId="77777777" w:rsidR="003E59A5" w:rsidRPr="00591C15" w:rsidRDefault="003E59A5" w:rsidP="00250ABB">
      <w:pPr>
        <w:spacing w:after="0"/>
        <w:ind w:left="0" w:right="-2"/>
        <w:rPr>
          <w:color w:val="auto"/>
          <w:sz w:val="24"/>
          <w:szCs w:val="24"/>
        </w:rPr>
      </w:pPr>
    </w:p>
    <w:p w14:paraId="7F5A3B5E" w14:textId="3218EF85" w:rsidR="003E59A5" w:rsidRPr="00591C15" w:rsidRDefault="00591C15" w:rsidP="00250ABB">
      <w:pPr>
        <w:spacing w:after="0"/>
        <w:ind w:left="0" w:right="-2"/>
        <w:rPr>
          <w:b/>
          <w:i/>
          <w:iCs/>
          <w:sz w:val="24"/>
          <w:szCs w:val="24"/>
          <w:u w:val="single"/>
        </w:rPr>
      </w:pPr>
      <w:bookmarkStart w:id="3" w:name="_Hlk99521143"/>
      <w:r>
        <w:rPr>
          <w:bCs/>
          <w:sz w:val="24"/>
          <w:szCs w:val="24"/>
        </w:rPr>
        <w:t xml:space="preserve">3.1  </w:t>
      </w:r>
      <w:r w:rsidR="00F00D9E">
        <w:rPr>
          <w:b/>
          <w:i/>
          <w:iCs/>
          <w:sz w:val="24"/>
          <w:szCs w:val="24"/>
          <w:u w:val="single"/>
        </w:rPr>
        <w:t>The Nottinghamshire Plan</w:t>
      </w:r>
    </w:p>
    <w:p w14:paraId="43A48786" w14:textId="77777777" w:rsidR="00CE2C75" w:rsidRPr="00591C15" w:rsidRDefault="00CE2C75" w:rsidP="00250ABB">
      <w:pPr>
        <w:spacing w:after="0"/>
        <w:ind w:left="0" w:right="-2"/>
        <w:rPr>
          <w:b/>
          <w:i/>
          <w:iCs/>
          <w:sz w:val="24"/>
          <w:szCs w:val="24"/>
        </w:rPr>
      </w:pPr>
    </w:p>
    <w:p w14:paraId="19EFFB9F" w14:textId="06F53CCC" w:rsidR="00BB4749" w:rsidRDefault="00F00D9E" w:rsidP="00250ABB">
      <w:pPr>
        <w:spacing w:after="0"/>
        <w:ind w:left="0" w:right="-2"/>
        <w:rPr>
          <w:sz w:val="24"/>
          <w:szCs w:val="24"/>
        </w:rPr>
      </w:pPr>
      <w:r>
        <w:rPr>
          <w:sz w:val="24"/>
          <w:szCs w:val="24"/>
        </w:rPr>
        <w:t>The</w:t>
      </w:r>
      <w:r w:rsidR="00BB4749" w:rsidRPr="008A061F">
        <w:rPr>
          <w:sz w:val="24"/>
          <w:szCs w:val="24"/>
        </w:rPr>
        <w:t xml:space="preserve"> No</w:t>
      </w:r>
      <w:r w:rsidR="0073248E" w:rsidRPr="008A061F">
        <w:rPr>
          <w:sz w:val="24"/>
          <w:szCs w:val="24"/>
        </w:rPr>
        <w:t xml:space="preserve">ttinghamshire </w:t>
      </w:r>
      <w:r>
        <w:rPr>
          <w:sz w:val="24"/>
          <w:szCs w:val="24"/>
        </w:rPr>
        <w:t xml:space="preserve">Plan </w:t>
      </w:r>
      <w:r w:rsidRPr="00F00D9E">
        <w:rPr>
          <w:sz w:val="24"/>
          <w:szCs w:val="24"/>
        </w:rPr>
        <w:t>sets out our commitments over the next four years that show how we will play our part in working towards the healthy, prosperous and greener future that all our communities deserve.</w:t>
      </w:r>
    </w:p>
    <w:p w14:paraId="092A2119" w14:textId="30447E65" w:rsidR="00F00D9E" w:rsidRDefault="00F00D9E" w:rsidP="00250ABB">
      <w:pPr>
        <w:spacing w:after="0"/>
        <w:ind w:left="0" w:right="-2"/>
        <w:rPr>
          <w:sz w:val="24"/>
          <w:szCs w:val="24"/>
        </w:rPr>
      </w:pPr>
    </w:p>
    <w:p w14:paraId="120FD7FB" w14:textId="77777777" w:rsidR="00F00D9E" w:rsidRPr="00F00D9E" w:rsidRDefault="00F00D9E" w:rsidP="00F00D9E">
      <w:pPr>
        <w:spacing w:after="0"/>
        <w:ind w:left="0" w:right="-2"/>
        <w:rPr>
          <w:sz w:val="24"/>
          <w:szCs w:val="24"/>
        </w:rPr>
      </w:pPr>
      <w:r>
        <w:rPr>
          <w:sz w:val="24"/>
          <w:szCs w:val="24"/>
        </w:rPr>
        <w:t xml:space="preserve">For the next ten years, </w:t>
      </w:r>
      <w:r w:rsidRPr="00F00D9E">
        <w:rPr>
          <w:sz w:val="24"/>
          <w:szCs w:val="24"/>
        </w:rPr>
        <w:t>we’ll focus on:</w:t>
      </w:r>
    </w:p>
    <w:p w14:paraId="04DD7541" w14:textId="77777777" w:rsidR="00F00D9E" w:rsidRPr="00F00D9E" w:rsidRDefault="00F00D9E" w:rsidP="00F00D9E">
      <w:pPr>
        <w:spacing w:after="0"/>
        <w:ind w:left="0" w:right="-2"/>
        <w:rPr>
          <w:sz w:val="24"/>
          <w:szCs w:val="24"/>
        </w:rPr>
      </w:pPr>
    </w:p>
    <w:p w14:paraId="3EE7F383" w14:textId="77777777" w:rsidR="00F00D9E" w:rsidRPr="00F00D9E" w:rsidRDefault="00F00D9E" w:rsidP="00F00D9E">
      <w:pPr>
        <w:pStyle w:val="ListParagraph"/>
        <w:numPr>
          <w:ilvl w:val="0"/>
          <w:numId w:val="33"/>
        </w:numPr>
        <w:spacing w:after="0"/>
        <w:ind w:right="-2"/>
        <w:rPr>
          <w:sz w:val="24"/>
          <w:szCs w:val="24"/>
        </w:rPr>
      </w:pPr>
      <w:r w:rsidRPr="00F00D9E">
        <w:rPr>
          <w:sz w:val="24"/>
          <w:szCs w:val="24"/>
        </w:rPr>
        <w:t>improving health and wellbeing in all our communities</w:t>
      </w:r>
    </w:p>
    <w:p w14:paraId="6375CB91" w14:textId="77777777" w:rsidR="00F00D9E" w:rsidRPr="00F00D9E" w:rsidRDefault="00F00D9E" w:rsidP="00F00D9E">
      <w:pPr>
        <w:pStyle w:val="ListParagraph"/>
        <w:numPr>
          <w:ilvl w:val="0"/>
          <w:numId w:val="33"/>
        </w:numPr>
        <w:spacing w:after="0"/>
        <w:ind w:right="-2"/>
        <w:rPr>
          <w:sz w:val="24"/>
          <w:szCs w:val="24"/>
        </w:rPr>
      </w:pPr>
      <w:r w:rsidRPr="00F00D9E">
        <w:rPr>
          <w:sz w:val="24"/>
          <w:szCs w:val="24"/>
        </w:rPr>
        <w:t>growing our economy and improving living standards</w:t>
      </w:r>
    </w:p>
    <w:p w14:paraId="390F77DB" w14:textId="77777777" w:rsidR="00F00D9E" w:rsidRPr="00F00D9E" w:rsidRDefault="00F00D9E" w:rsidP="00F00D9E">
      <w:pPr>
        <w:pStyle w:val="ListParagraph"/>
        <w:numPr>
          <w:ilvl w:val="0"/>
          <w:numId w:val="33"/>
        </w:numPr>
        <w:spacing w:after="0"/>
        <w:ind w:right="-2"/>
        <w:rPr>
          <w:sz w:val="24"/>
          <w:szCs w:val="24"/>
        </w:rPr>
      </w:pPr>
      <w:r w:rsidRPr="00F00D9E">
        <w:rPr>
          <w:sz w:val="24"/>
          <w:szCs w:val="24"/>
        </w:rPr>
        <w:t>reducing the County’s impact on the environment</w:t>
      </w:r>
    </w:p>
    <w:p w14:paraId="4EB1B904" w14:textId="01A99F6E" w:rsidR="00F00D9E" w:rsidRPr="00F00D9E" w:rsidRDefault="00F00D9E" w:rsidP="00F00D9E">
      <w:pPr>
        <w:pStyle w:val="ListParagraph"/>
        <w:numPr>
          <w:ilvl w:val="0"/>
          <w:numId w:val="33"/>
        </w:numPr>
        <w:spacing w:after="0"/>
        <w:ind w:right="-2"/>
        <w:rPr>
          <w:sz w:val="24"/>
          <w:szCs w:val="24"/>
        </w:rPr>
      </w:pPr>
      <w:r w:rsidRPr="00F00D9E">
        <w:rPr>
          <w:sz w:val="24"/>
          <w:szCs w:val="24"/>
        </w:rPr>
        <w:t>helping everyone access the best of Nottinghamshire</w:t>
      </w:r>
    </w:p>
    <w:p w14:paraId="2694B15E" w14:textId="77777777" w:rsidR="00BB4749" w:rsidRPr="008A061F" w:rsidRDefault="00BB4749" w:rsidP="00250ABB">
      <w:pPr>
        <w:spacing w:after="0"/>
        <w:ind w:left="0" w:right="-2"/>
        <w:rPr>
          <w:sz w:val="24"/>
          <w:szCs w:val="24"/>
        </w:rPr>
      </w:pPr>
    </w:p>
    <w:p w14:paraId="32FDC7AD" w14:textId="020E38AB" w:rsidR="00977705" w:rsidRPr="00F00D9E" w:rsidRDefault="00F00D9E" w:rsidP="00977705">
      <w:pPr>
        <w:spacing w:after="0"/>
        <w:ind w:left="0" w:right="-2"/>
        <w:rPr>
          <w:color w:val="auto"/>
          <w:sz w:val="24"/>
          <w:szCs w:val="24"/>
        </w:rPr>
      </w:pPr>
      <w:r w:rsidRPr="00F00D9E">
        <w:rPr>
          <w:color w:val="auto"/>
          <w:sz w:val="24"/>
          <w:szCs w:val="24"/>
        </w:rPr>
        <w:t>We’ve split our vision into nine ambitions, which describe what we want for all our communities. These can be viewed here:</w:t>
      </w:r>
    </w:p>
    <w:p w14:paraId="051DD362" w14:textId="6443049B" w:rsidR="00F00D9E" w:rsidRDefault="00F00D9E" w:rsidP="00977705">
      <w:pPr>
        <w:spacing w:after="0"/>
        <w:ind w:left="0" w:right="-2"/>
        <w:rPr>
          <w:color w:val="FF0000"/>
          <w:sz w:val="24"/>
          <w:szCs w:val="24"/>
        </w:rPr>
      </w:pPr>
    </w:p>
    <w:p w14:paraId="3646978E" w14:textId="77777777" w:rsidR="00F00D9E" w:rsidRPr="00F00D9E" w:rsidRDefault="00AD60A9" w:rsidP="00F00D9E">
      <w:pPr>
        <w:spacing w:after="0"/>
        <w:ind w:left="0" w:right="-2"/>
        <w:rPr>
          <w:color w:val="auto"/>
          <w:sz w:val="24"/>
          <w:szCs w:val="24"/>
        </w:rPr>
      </w:pPr>
      <w:hyperlink r:id="rId15" w:history="1">
        <w:r w:rsidR="00F00D9E" w:rsidRPr="00F00D9E">
          <w:rPr>
            <w:color w:val="auto"/>
            <w:u w:val="single"/>
          </w:rPr>
          <w:t>The Nottinghamshire Plan: Our plan for a healthy, prosperous and greener Nottinghamshire</w:t>
        </w:r>
      </w:hyperlink>
    </w:p>
    <w:p w14:paraId="7A149C60" w14:textId="4D30E592" w:rsidR="00F00D9E" w:rsidRDefault="00F00D9E" w:rsidP="00977705">
      <w:pPr>
        <w:spacing w:after="0"/>
        <w:ind w:left="0" w:right="-2"/>
        <w:rPr>
          <w:color w:val="FF0000"/>
          <w:sz w:val="24"/>
          <w:szCs w:val="24"/>
        </w:rPr>
      </w:pPr>
    </w:p>
    <w:p w14:paraId="3CCA797D" w14:textId="024D4779" w:rsidR="00604A55" w:rsidRPr="00604A55" w:rsidRDefault="00604A55" w:rsidP="00977705">
      <w:pPr>
        <w:spacing w:after="0"/>
        <w:ind w:left="0" w:right="-2"/>
        <w:rPr>
          <w:color w:val="auto"/>
          <w:sz w:val="24"/>
          <w:szCs w:val="24"/>
        </w:rPr>
      </w:pPr>
      <w:r w:rsidRPr="00604A55">
        <w:rPr>
          <w:color w:val="auto"/>
          <w:sz w:val="24"/>
          <w:szCs w:val="24"/>
        </w:rPr>
        <w:t>3.2</w:t>
      </w:r>
      <w:r w:rsidRPr="00604A55">
        <w:rPr>
          <w:color w:val="auto"/>
          <w:sz w:val="24"/>
          <w:szCs w:val="24"/>
        </w:rPr>
        <w:tab/>
      </w:r>
      <w:r w:rsidRPr="00604A55">
        <w:rPr>
          <w:b/>
          <w:bCs/>
          <w:color w:val="auto"/>
          <w:sz w:val="24"/>
          <w:szCs w:val="24"/>
          <w:u w:val="single"/>
        </w:rPr>
        <w:t>Children and young people</w:t>
      </w:r>
    </w:p>
    <w:p w14:paraId="1F807304" w14:textId="77777777" w:rsidR="00604A55" w:rsidRPr="00604A55" w:rsidRDefault="00604A55" w:rsidP="00977705">
      <w:pPr>
        <w:spacing w:after="0"/>
        <w:ind w:left="0" w:right="-2"/>
        <w:rPr>
          <w:color w:val="auto"/>
          <w:sz w:val="24"/>
          <w:szCs w:val="24"/>
        </w:rPr>
      </w:pPr>
    </w:p>
    <w:p w14:paraId="164DC0E1" w14:textId="4E19F5D7" w:rsidR="00234065" w:rsidRDefault="00604A55" w:rsidP="00604A55">
      <w:pPr>
        <w:spacing w:after="0"/>
        <w:ind w:left="0" w:right="-2"/>
        <w:rPr>
          <w:color w:val="auto"/>
          <w:sz w:val="24"/>
          <w:szCs w:val="24"/>
        </w:rPr>
      </w:pPr>
      <w:r w:rsidRPr="00604A55">
        <w:rPr>
          <w:color w:val="auto"/>
          <w:sz w:val="24"/>
          <w:szCs w:val="24"/>
        </w:rPr>
        <w:t xml:space="preserve">Some of the ambitions contained within the Nottinghamshire Plan refer to </w:t>
      </w:r>
      <w:bookmarkStart w:id="4" w:name="_Hlk99520222"/>
      <w:r w:rsidRPr="00604A55">
        <w:rPr>
          <w:color w:val="auto"/>
          <w:sz w:val="24"/>
          <w:szCs w:val="24"/>
        </w:rPr>
        <w:t>children and young people</w:t>
      </w:r>
      <w:bookmarkEnd w:id="4"/>
      <w:r w:rsidRPr="00604A55">
        <w:rPr>
          <w:color w:val="auto"/>
          <w:sz w:val="24"/>
          <w:szCs w:val="24"/>
        </w:rPr>
        <w:t>, and more specifically to education. Th</w:t>
      </w:r>
      <w:r w:rsidR="00524DD6">
        <w:rPr>
          <w:color w:val="auto"/>
          <w:sz w:val="24"/>
          <w:szCs w:val="24"/>
        </w:rPr>
        <w:t xml:space="preserve">is </w:t>
      </w:r>
      <w:r w:rsidRPr="00604A55">
        <w:rPr>
          <w:color w:val="auto"/>
          <w:sz w:val="24"/>
          <w:szCs w:val="24"/>
        </w:rPr>
        <w:t>include</w:t>
      </w:r>
      <w:r w:rsidR="00524DD6">
        <w:rPr>
          <w:color w:val="auto"/>
          <w:sz w:val="24"/>
          <w:szCs w:val="24"/>
        </w:rPr>
        <w:t>s</w:t>
      </w:r>
      <w:r w:rsidRPr="00604A55">
        <w:rPr>
          <w:color w:val="auto"/>
          <w:sz w:val="24"/>
          <w:szCs w:val="24"/>
        </w:rPr>
        <w:t xml:space="preserve"> vulnerable and disadvantaged groups</w:t>
      </w:r>
      <w:r w:rsidR="00524DD6">
        <w:rPr>
          <w:color w:val="auto"/>
          <w:sz w:val="24"/>
          <w:szCs w:val="24"/>
        </w:rPr>
        <w:t xml:space="preserve"> - </w:t>
      </w:r>
      <w:r w:rsidRPr="00604A55">
        <w:rPr>
          <w:color w:val="auto"/>
          <w:sz w:val="24"/>
          <w:szCs w:val="24"/>
        </w:rPr>
        <w:t xml:space="preserve">such as those with </w:t>
      </w:r>
      <w:r w:rsidR="0060226B" w:rsidRPr="00604A55">
        <w:rPr>
          <w:rFonts w:eastAsia="Calibri"/>
          <w:color w:val="auto"/>
          <w:sz w:val="24"/>
          <w:szCs w:val="24"/>
          <w:lang w:eastAsia="en-US"/>
        </w:rPr>
        <w:t>special educational needs and disabilities</w:t>
      </w:r>
      <w:r w:rsidRPr="00604A55">
        <w:rPr>
          <w:rFonts w:eastAsia="Calibri"/>
          <w:color w:val="auto"/>
          <w:sz w:val="24"/>
          <w:szCs w:val="24"/>
          <w:lang w:eastAsia="en-US"/>
        </w:rPr>
        <w:t xml:space="preserve">, and </w:t>
      </w:r>
      <w:r w:rsidR="00234065" w:rsidRPr="00604A55">
        <w:rPr>
          <w:color w:val="auto"/>
          <w:sz w:val="24"/>
          <w:szCs w:val="24"/>
        </w:rPr>
        <w:t>Looked After Children and Care Leavers</w:t>
      </w:r>
      <w:r w:rsidR="00524DD6">
        <w:rPr>
          <w:color w:val="auto"/>
          <w:sz w:val="24"/>
          <w:szCs w:val="24"/>
        </w:rPr>
        <w:t xml:space="preserve"> - </w:t>
      </w:r>
      <w:r w:rsidRPr="00604A55">
        <w:rPr>
          <w:color w:val="auto"/>
          <w:sz w:val="24"/>
          <w:szCs w:val="24"/>
        </w:rPr>
        <w:t xml:space="preserve">who </w:t>
      </w:r>
      <w:r>
        <w:rPr>
          <w:color w:val="auto"/>
          <w:sz w:val="24"/>
          <w:szCs w:val="24"/>
        </w:rPr>
        <w:t xml:space="preserve">are </w:t>
      </w:r>
      <w:r w:rsidR="00234065" w:rsidRPr="00604A55">
        <w:rPr>
          <w:color w:val="auto"/>
          <w:sz w:val="24"/>
          <w:szCs w:val="24"/>
        </w:rPr>
        <w:t>key priorit</w:t>
      </w:r>
      <w:r w:rsidRPr="00604A55">
        <w:rPr>
          <w:color w:val="auto"/>
          <w:sz w:val="24"/>
          <w:szCs w:val="24"/>
        </w:rPr>
        <w:t>ies</w:t>
      </w:r>
      <w:r w:rsidR="00234065" w:rsidRPr="00604A55">
        <w:rPr>
          <w:color w:val="auto"/>
          <w:sz w:val="24"/>
          <w:szCs w:val="24"/>
        </w:rPr>
        <w:t xml:space="preserve"> for this Council</w:t>
      </w:r>
      <w:r w:rsidR="00CB1B62" w:rsidRPr="00604A55">
        <w:rPr>
          <w:color w:val="auto"/>
          <w:sz w:val="24"/>
          <w:szCs w:val="24"/>
        </w:rPr>
        <w:t xml:space="preserve">. The </w:t>
      </w:r>
      <w:r w:rsidR="00234065" w:rsidRPr="00604A55">
        <w:rPr>
          <w:color w:val="auto"/>
          <w:sz w:val="24"/>
          <w:szCs w:val="24"/>
        </w:rPr>
        <w:t xml:space="preserve">successful sponsor should share </w:t>
      </w:r>
      <w:r w:rsidRPr="00604A55">
        <w:rPr>
          <w:color w:val="auto"/>
          <w:sz w:val="24"/>
          <w:szCs w:val="24"/>
        </w:rPr>
        <w:t>our</w:t>
      </w:r>
      <w:r w:rsidR="00234065" w:rsidRPr="00604A55">
        <w:rPr>
          <w:color w:val="auto"/>
          <w:sz w:val="24"/>
          <w:szCs w:val="24"/>
        </w:rPr>
        <w:t xml:space="preserve"> commitment</w:t>
      </w:r>
      <w:r w:rsidR="00CB1B62" w:rsidRPr="00604A55">
        <w:rPr>
          <w:color w:val="auto"/>
          <w:sz w:val="24"/>
          <w:szCs w:val="24"/>
        </w:rPr>
        <w:t xml:space="preserve">, </w:t>
      </w:r>
      <w:r w:rsidR="00234065" w:rsidRPr="00604A55">
        <w:rPr>
          <w:color w:val="auto"/>
          <w:sz w:val="24"/>
          <w:szCs w:val="24"/>
        </w:rPr>
        <w:t xml:space="preserve">providing additional support </w:t>
      </w:r>
      <w:r w:rsidR="00CB1B62" w:rsidRPr="00604A55">
        <w:rPr>
          <w:color w:val="auto"/>
          <w:sz w:val="24"/>
          <w:szCs w:val="24"/>
        </w:rPr>
        <w:t>to enable these learners</w:t>
      </w:r>
      <w:r w:rsidR="00234065" w:rsidRPr="00604A55">
        <w:rPr>
          <w:color w:val="auto"/>
          <w:sz w:val="24"/>
          <w:szCs w:val="24"/>
        </w:rPr>
        <w:t xml:space="preserve"> to achieve their potential.</w:t>
      </w:r>
    </w:p>
    <w:p w14:paraId="123AFEB3" w14:textId="7C49DEC8" w:rsidR="00524DD6" w:rsidRDefault="00524DD6" w:rsidP="00604A55">
      <w:pPr>
        <w:spacing w:after="0"/>
        <w:ind w:left="0" w:right="-2"/>
        <w:rPr>
          <w:color w:val="auto"/>
          <w:sz w:val="24"/>
          <w:szCs w:val="24"/>
        </w:rPr>
      </w:pPr>
    </w:p>
    <w:p w14:paraId="38F4A2FB" w14:textId="466B931A" w:rsidR="00524DD6" w:rsidRPr="00604A55" w:rsidRDefault="00524DD6" w:rsidP="00604A55">
      <w:pPr>
        <w:spacing w:after="0"/>
        <w:ind w:left="0" w:right="-2"/>
        <w:rPr>
          <w:color w:val="auto"/>
          <w:sz w:val="24"/>
          <w:szCs w:val="24"/>
        </w:rPr>
      </w:pPr>
      <w:r>
        <w:rPr>
          <w:color w:val="auto"/>
          <w:sz w:val="24"/>
          <w:szCs w:val="24"/>
        </w:rPr>
        <w:t>Applicants should refer to the Nottinghamshire Plan when completing their applications</w:t>
      </w:r>
      <w:bookmarkStart w:id="5" w:name="_Hlk99521263"/>
      <w:bookmarkEnd w:id="3"/>
      <w:r>
        <w:rPr>
          <w:color w:val="auto"/>
          <w:sz w:val="24"/>
          <w:szCs w:val="24"/>
        </w:rPr>
        <w:t xml:space="preserve"> and ensure that they share our vision and ambitions. </w:t>
      </w:r>
      <w:bookmarkEnd w:id="5"/>
    </w:p>
    <w:p w14:paraId="31BDA542" w14:textId="77777777" w:rsidR="00BB4749" w:rsidRPr="008A061F" w:rsidRDefault="00BB4749" w:rsidP="00F13FA3">
      <w:pPr>
        <w:spacing w:after="0"/>
        <w:ind w:left="0" w:right="-2" w:firstLine="0"/>
        <w:rPr>
          <w:sz w:val="24"/>
          <w:szCs w:val="24"/>
        </w:rPr>
      </w:pPr>
    </w:p>
    <w:p w14:paraId="02C7ECCD" w14:textId="3764AE85" w:rsidR="00903A6F" w:rsidRPr="00706752" w:rsidRDefault="00903A6F" w:rsidP="00706752">
      <w:pPr>
        <w:suppressAutoHyphens w:val="0"/>
        <w:spacing w:after="0"/>
        <w:ind w:left="0" w:right="-2" w:firstLine="0"/>
        <w:rPr>
          <w:sz w:val="24"/>
          <w:szCs w:val="24"/>
        </w:rPr>
      </w:pPr>
    </w:p>
    <w:p w14:paraId="0070E1FE" w14:textId="2C87F790" w:rsidR="003D020D" w:rsidRPr="00706752" w:rsidRDefault="0024776F" w:rsidP="00591C15">
      <w:pPr>
        <w:pStyle w:val="ListParagraph"/>
        <w:numPr>
          <w:ilvl w:val="0"/>
          <w:numId w:val="21"/>
        </w:numPr>
        <w:spacing w:after="0"/>
        <w:ind w:right="140"/>
        <w:jc w:val="both"/>
        <w:rPr>
          <w:sz w:val="24"/>
          <w:szCs w:val="24"/>
          <w:u w:val="single"/>
        </w:rPr>
      </w:pPr>
      <w:r w:rsidRPr="00706752">
        <w:rPr>
          <w:b/>
          <w:sz w:val="24"/>
          <w:szCs w:val="24"/>
          <w:u w:val="single"/>
        </w:rPr>
        <w:t>PROJECT DETAILS</w:t>
      </w:r>
    </w:p>
    <w:p w14:paraId="77312195" w14:textId="77777777" w:rsidR="00706752" w:rsidRPr="00706752" w:rsidRDefault="00706752" w:rsidP="00706752">
      <w:pPr>
        <w:pStyle w:val="ListParagraph"/>
        <w:spacing w:after="0"/>
        <w:ind w:right="140" w:firstLine="0"/>
        <w:jc w:val="both"/>
        <w:rPr>
          <w:sz w:val="24"/>
          <w:szCs w:val="24"/>
          <w:u w:val="single"/>
        </w:rPr>
      </w:pPr>
    </w:p>
    <w:p w14:paraId="156F1EBA" w14:textId="2E4BC6FC" w:rsidR="007E7463" w:rsidRPr="00591C15" w:rsidRDefault="00591C15" w:rsidP="00250ABB">
      <w:pPr>
        <w:pStyle w:val="Heading1"/>
        <w:spacing w:after="0"/>
        <w:ind w:left="0" w:right="140"/>
        <w:jc w:val="both"/>
        <w:rPr>
          <w:sz w:val="24"/>
          <w:szCs w:val="24"/>
          <w:u w:val="single"/>
        </w:rPr>
      </w:pPr>
      <w:r>
        <w:rPr>
          <w:sz w:val="24"/>
          <w:szCs w:val="24"/>
        </w:rPr>
        <w:t xml:space="preserve">4.1   </w:t>
      </w:r>
      <w:r w:rsidR="007E7463" w:rsidRPr="00591C15">
        <w:rPr>
          <w:sz w:val="24"/>
          <w:szCs w:val="24"/>
          <w:u w:val="single"/>
        </w:rPr>
        <w:t xml:space="preserve">Curriculum </w:t>
      </w:r>
    </w:p>
    <w:p w14:paraId="62FA703C" w14:textId="77777777" w:rsidR="007E7463" w:rsidRPr="008A061F" w:rsidRDefault="007E7463" w:rsidP="00250ABB">
      <w:pPr>
        <w:pStyle w:val="Heading1"/>
        <w:spacing w:after="0"/>
        <w:ind w:left="0" w:right="140"/>
        <w:jc w:val="both"/>
        <w:rPr>
          <w:sz w:val="24"/>
          <w:szCs w:val="24"/>
        </w:rPr>
      </w:pPr>
    </w:p>
    <w:p w14:paraId="3A6509C4" w14:textId="1ACC7B9E" w:rsidR="0023089A" w:rsidRDefault="0023089A" w:rsidP="00250ABB">
      <w:pPr>
        <w:tabs>
          <w:tab w:val="left" w:pos="8175"/>
        </w:tabs>
        <w:spacing w:after="0"/>
        <w:ind w:right="140"/>
        <w:rPr>
          <w:sz w:val="24"/>
          <w:szCs w:val="24"/>
        </w:rPr>
      </w:pPr>
      <w:r w:rsidRPr="008A061F">
        <w:rPr>
          <w:sz w:val="24"/>
          <w:szCs w:val="24"/>
        </w:rPr>
        <w:t xml:space="preserve">Applicants should take account of the relevant criteria in Annex C of </w:t>
      </w:r>
      <w:hyperlink r:id="rId16" w:history="1">
        <w:r w:rsidRPr="002F50C0">
          <w:rPr>
            <w:rStyle w:val="Hyperlink"/>
            <w:sz w:val="24"/>
            <w:szCs w:val="24"/>
          </w:rPr>
          <w:t>the free school presumption guidance</w:t>
        </w:r>
      </w:hyperlink>
      <w:r w:rsidRPr="008A061F">
        <w:rPr>
          <w:sz w:val="24"/>
          <w:szCs w:val="24"/>
        </w:rPr>
        <w:t xml:space="preserve">. </w:t>
      </w:r>
    </w:p>
    <w:p w14:paraId="31AF26E1" w14:textId="27734E58" w:rsidR="00A134BC" w:rsidRDefault="00A134BC" w:rsidP="00250ABB">
      <w:pPr>
        <w:tabs>
          <w:tab w:val="left" w:pos="8175"/>
        </w:tabs>
        <w:spacing w:after="0"/>
        <w:ind w:right="140"/>
        <w:rPr>
          <w:sz w:val="24"/>
          <w:szCs w:val="24"/>
        </w:rPr>
      </w:pPr>
    </w:p>
    <w:p w14:paraId="7FB701F6" w14:textId="77777777" w:rsidR="00A134BC" w:rsidRPr="00A134BC" w:rsidRDefault="00A134BC" w:rsidP="00A134BC">
      <w:pPr>
        <w:ind w:right="140"/>
        <w:rPr>
          <w:rFonts w:ascii="Calibri" w:eastAsiaTheme="minorHAnsi" w:hAnsi="Calibri" w:cs="Calibri"/>
          <w:color w:val="auto"/>
          <w:sz w:val="24"/>
          <w:szCs w:val="24"/>
        </w:rPr>
      </w:pPr>
      <w:r w:rsidRPr="00A134BC">
        <w:rPr>
          <w:sz w:val="24"/>
          <w:szCs w:val="24"/>
        </w:rPr>
        <w:t xml:space="preserve">Applicants should note that </w:t>
      </w:r>
      <w:hyperlink r:id="rId17" w:history="1">
        <w:r w:rsidRPr="00A134BC">
          <w:rPr>
            <w:rStyle w:val="Hyperlink"/>
            <w:sz w:val="24"/>
            <w:szCs w:val="24"/>
          </w:rPr>
          <w:t>the free school presumption guidance</w:t>
        </w:r>
      </w:hyperlink>
      <w:r w:rsidRPr="00A134BC">
        <w:rPr>
          <w:sz w:val="24"/>
          <w:szCs w:val="24"/>
        </w:rPr>
        <w:t xml:space="preserve"> explains in the Summary (from page 3) how the presumption route differs from the DfE’s central mainstream free schools programme, and details the key differences (from page 20).</w:t>
      </w:r>
    </w:p>
    <w:p w14:paraId="0D916030" w14:textId="77777777" w:rsidR="00A134BC" w:rsidRPr="008A061F" w:rsidRDefault="00A134BC" w:rsidP="00250ABB">
      <w:pPr>
        <w:tabs>
          <w:tab w:val="left" w:pos="8175"/>
        </w:tabs>
        <w:spacing w:after="0"/>
        <w:ind w:right="140"/>
        <w:rPr>
          <w:sz w:val="24"/>
          <w:szCs w:val="24"/>
        </w:rPr>
      </w:pPr>
    </w:p>
    <w:p w14:paraId="51347174" w14:textId="2367D8F2" w:rsidR="0023089A" w:rsidRPr="008A061F" w:rsidRDefault="0023089A" w:rsidP="00250ABB">
      <w:pPr>
        <w:tabs>
          <w:tab w:val="left" w:pos="8175"/>
        </w:tabs>
        <w:spacing w:after="0"/>
        <w:ind w:right="140"/>
        <w:rPr>
          <w:sz w:val="24"/>
          <w:szCs w:val="24"/>
        </w:rPr>
      </w:pPr>
      <w:r w:rsidRPr="008A061F">
        <w:rPr>
          <w:sz w:val="24"/>
          <w:szCs w:val="24"/>
        </w:rPr>
        <w:t>As a minimum</w:t>
      </w:r>
      <w:r w:rsidR="00234065">
        <w:rPr>
          <w:sz w:val="24"/>
          <w:szCs w:val="24"/>
        </w:rPr>
        <w:t>,</w:t>
      </w:r>
      <w:r w:rsidRPr="008A061F">
        <w:rPr>
          <w:sz w:val="24"/>
          <w:szCs w:val="24"/>
        </w:rPr>
        <w:t xml:space="preserve"> please ensure you include the following:</w:t>
      </w:r>
    </w:p>
    <w:p w14:paraId="570E7F37" w14:textId="77777777" w:rsidR="008A061F" w:rsidRPr="008A061F" w:rsidRDefault="008A061F" w:rsidP="00250ABB">
      <w:pPr>
        <w:tabs>
          <w:tab w:val="left" w:pos="8175"/>
        </w:tabs>
        <w:spacing w:after="0"/>
        <w:ind w:right="140"/>
        <w:jc w:val="both"/>
        <w:rPr>
          <w:sz w:val="24"/>
          <w:szCs w:val="24"/>
        </w:rPr>
      </w:pPr>
    </w:p>
    <w:p w14:paraId="63F15365" w14:textId="46CAA952" w:rsidR="0023089A" w:rsidRPr="00900A90" w:rsidRDefault="0023089A" w:rsidP="00900A90">
      <w:pPr>
        <w:pStyle w:val="ListParagraph"/>
        <w:widowControl w:val="0"/>
        <w:numPr>
          <w:ilvl w:val="0"/>
          <w:numId w:val="30"/>
        </w:numPr>
        <w:tabs>
          <w:tab w:val="left" w:pos="8175"/>
        </w:tabs>
        <w:suppressAutoHyphens w:val="0"/>
        <w:overflowPunct w:val="0"/>
        <w:autoSpaceDE w:val="0"/>
        <w:adjustRightInd w:val="0"/>
        <w:spacing w:after="0"/>
        <w:ind w:right="140"/>
        <w:contextualSpacing/>
        <w:rPr>
          <w:sz w:val="24"/>
          <w:szCs w:val="24"/>
        </w:rPr>
      </w:pPr>
      <w:r w:rsidRPr="00900A90">
        <w:rPr>
          <w:sz w:val="24"/>
          <w:szCs w:val="24"/>
        </w:rPr>
        <w:t>An ambitious, broad and balanced, deliverable curriculum plan which is consistent with the vis</w:t>
      </w:r>
      <w:r w:rsidR="004A677F" w:rsidRPr="00900A90">
        <w:rPr>
          <w:sz w:val="24"/>
          <w:szCs w:val="24"/>
        </w:rPr>
        <w:t>ion and pupil intake and should</w:t>
      </w:r>
      <w:r w:rsidR="00900A90">
        <w:rPr>
          <w:sz w:val="24"/>
          <w:szCs w:val="24"/>
        </w:rPr>
        <w:t>:</w:t>
      </w:r>
    </w:p>
    <w:p w14:paraId="0F9877EE"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6946AE55" w14:textId="77777777" w:rsidR="0038715E"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 xml:space="preserve">promote children’s engagement in learning by developing skills, </w:t>
      </w:r>
    </w:p>
    <w:p w14:paraId="3C1924E1" w14:textId="20BBC1A2" w:rsidR="0023089A" w:rsidRPr="008A061F" w:rsidRDefault="0023089A" w:rsidP="00250ABB">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sidRPr="008A061F">
        <w:rPr>
          <w:sz w:val="24"/>
          <w:szCs w:val="24"/>
        </w:rPr>
        <w:t>dispositions and attitudes to learning</w:t>
      </w:r>
    </w:p>
    <w:p w14:paraId="2BA8A7C0" w14:textId="67CE9BF5" w:rsidR="0023089A" w:rsidRPr="008A061F"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i/>
          <w:sz w:val="24"/>
          <w:szCs w:val="24"/>
        </w:rPr>
      </w:pPr>
      <w:r w:rsidRPr="008A061F">
        <w:rPr>
          <w:color w:val="auto"/>
          <w:sz w:val="24"/>
          <w:szCs w:val="24"/>
          <w:lang w:val="en"/>
        </w:rPr>
        <w:t>develop children’s spoken language, reading, writing and vocabulary as integral aspects of the teaching of every subject</w:t>
      </w:r>
      <w:r w:rsidRPr="008A061F">
        <w:rPr>
          <w:i/>
          <w:color w:val="auto"/>
          <w:sz w:val="24"/>
          <w:szCs w:val="24"/>
        </w:rPr>
        <w:t xml:space="preserve"> </w:t>
      </w:r>
    </w:p>
    <w:p w14:paraId="6DC585CD" w14:textId="5FEB8B34" w:rsidR="0038715E"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 xml:space="preserve">prepare children for a future in a rapidly changing world by </w:t>
      </w:r>
      <w:r w:rsidR="00547CE1" w:rsidRPr="008A061F">
        <w:rPr>
          <w:sz w:val="24"/>
          <w:szCs w:val="24"/>
        </w:rPr>
        <w:t>developing their</w:t>
      </w:r>
      <w:r w:rsidRPr="008A061F">
        <w:rPr>
          <w:sz w:val="24"/>
          <w:szCs w:val="24"/>
        </w:rPr>
        <w:t xml:space="preserve"> intellectual, practical, aesthetic, spiritual, social and emotional </w:t>
      </w:r>
    </w:p>
    <w:p w14:paraId="00384CB1" w14:textId="7C41F8CA" w:rsidR="0023089A" w:rsidRPr="008A061F" w:rsidRDefault="0023089A" w:rsidP="00250ABB">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sidRPr="008A061F">
        <w:rPr>
          <w:sz w:val="24"/>
          <w:szCs w:val="24"/>
        </w:rPr>
        <w:t>capacities</w:t>
      </w:r>
    </w:p>
    <w:p w14:paraId="052A0F6E" w14:textId="77777777" w:rsidR="002C3A96"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hanging="338"/>
        <w:contextualSpacing/>
        <w:rPr>
          <w:sz w:val="24"/>
          <w:szCs w:val="24"/>
        </w:rPr>
      </w:pPr>
      <w:r w:rsidRPr="008A061F">
        <w:rPr>
          <w:sz w:val="24"/>
          <w:szCs w:val="24"/>
        </w:rPr>
        <w:t xml:space="preserve">enable all pupils to set their life and society in a relevant cultural, </w:t>
      </w:r>
    </w:p>
    <w:p w14:paraId="0AE2D0E9" w14:textId="09F26814" w:rsidR="0023089A" w:rsidRPr="008A061F" w:rsidRDefault="0023089A" w:rsidP="002C3A96">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sidRPr="008A061F">
        <w:rPr>
          <w:sz w:val="24"/>
          <w:szCs w:val="24"/>
        </w:rPr>
        <w:t>historical and geographical context and understand the nature of the world in which they live</w:t>
      </w:r>
    </w:p>
    <w:p w14:paraId="3A752D60" w14:textId="338F8322" w:rsidR="0023089A" w:rsidRPr="008A061F"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help pupils acquire the knowledge, concepts, basic and transferable skills, values and attitudes which will serve them now and in the future</w:t>
      </w:r>
    </w:p>
    <w:p w14:paraId="14AB014B" w14:textId="77777777" w:rsidR="002C3A96"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provide pathways into work that meet t</w:t>
      </w:r>
      <w:r w:rsidR="00250ABB">
        <w:rPr>
          <w:sz w:val="24"/>
          <w:szCs w:val="24"/>
        </w:rPr>
        <w:t xml:space="preserve">he specific need of each </w:t>
      </w:r>
    </w:p>
    <w:p w14:paraId="3C5A7C9B" w14:textId="399E9AF2" w:rsidR="0023089A" w:rsidRPr="008A061F" w:rsidRDefault="00250ABB" w:rsidP="002C3A96">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Pr>
          <w:sz w:val="24"/>
          <w:szCs w:val="24"/>
        </w:rPr>
        <w:t>individu</w:t>
      </w:r>
      <w:r w:rsidR="0023089A" w:rsidRPr="008A061F">
        <w:rPr>
          <w:sz w:val="24"/>
          <w:szCs w:val="24"/>
        </w:rPr>
        <w:t>al pupil</w:t>
      </w:r>
      <w:r w:rsidR="0038715E">
        <w:rPr>
          <w:sz w:val="24"/>
          <w:szCs w:val="24"/>
        </w:rPr>
        <w:t>.</w:t>
      </w:r>
    </w:p>
    <w:p w14:paraId="623351E5"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1134" w:right="140" w:firstLine="0"/>
        <w:contextualSpacing/>
        <w:jc w:val="both"/>
        <w:rPr>
          <w:sz w:val="24"/>
          <w:szCs w:val="24"/>
        </w:rPr>
      </w:pPr>
    </w:p>
    <w:p w14:paraId="3DAE9383" w14:textId="77777777" w:rsidR="002C3A96"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Strategies for measuring pupil performance effectively and setting challenging</w:t>
      </w:r>
    </w:p>
    <w:p w14:paraId="766B0E76" w14:textId="7F5D69BE" w:rsidR="0023089A" w:rsidRDefault="0023089A" w:rsidP="002C3A96">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r w:rsidRPr="008A061F">
        <w:rPr>
          <w:sz w:val="24"/>
          <w:szCs w:val="24"/>
        </w:rPr>
        <w:t xml:space="preserve"> targets so that:</w:t>
      </w:r>
    </w:p>
    <w:p w14:paraId="673DAAC4"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44B0740C" w14:textId="77777777" w:rsidR="002C3A96"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 xml:space="preserve">Pupils’ starting points and capabilities are recognised and used to </w:t>
      </w:r>
    </w:p>
    <w:p w14:paraId="0416C200" w14:textId="23A68E36" w:rsidR="0023089A" w:rsidRPr="008A061F" w:rsidRDefault="0023089A" w:rsidP="00250ABB">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sidRPr="008A061F">
        <w:rPr>
          <w:sz w:val="24"/>
          <w:szCs w:val="24"/>
        </w:rPr>
        <w:t xml:space="preserve">tailor a curriculum to ensure they make all the progress of which they are </w:t>
      </w:r>
      <w:r w:rsidR="00AD707B">
        <w:rPr>
          <w:sz w:val="24"/>
          <w:szCs w:val="24"/>
        </w:rPr>
        <w:t>c</w:t>
      </w:r>
      <w:r w:rsidRPr="008A061F">
        <w:rPr>
          <w:sz w:val="24"/>
          <w:szCs w:val="24"/>
        </w:rPr>
        <w:t>apable</w:t>
      </w:r>
    </w:p>
    <w:p w14:paraId="781D3AA9" w14:textId="6F9A8A73" w:rsidR="0023089A" w:rsidRPr="008A061F"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achievement and development in every individual’s personal growth and academic results are recognised</w:t>
      </w:r>
      <w:r w:rsidR="0038715E">
        <w:rPr>
          <w:sz w:val="24"/>
          <w:szCs w:val="24"/>
        </w:rPr>
        <w:t>.</w:t>
      </w:r>
    </w:p>
    <w:p w14:paraId="65D9B420"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1134" w:right="140" w:firstLine="0"/>
        <w:contextualSpacing/>
        <w:jc w:val="both"/>
        <w:rPr>
          <w:sz w:val="24"/>
          <w:szCs w:val="24"/>
        </w:rPr>
      </w:pPr>
    </w:p>
    <w:p w14:paraId="76C926A9" w14:textId="77777777" w:rsidR="002C3A96"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 xml:space="preserve">A staffing structure that will deliver the planned curriculum within the expected </w:t>
      </w:r>
    </w:p>
    <w:p w14:paraId="14605C3C" w14:textId="085F1AEA" w:rsidR="0023089A" w:rsidRPr="008A061F" w:rsidRDefault="0023089A"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r w:rsidRPr="008A061F">
        <w:rPr>
          <w:sz w:val="24"/>
          <w:szCs w:val="24"/>
        </w:rPr>
        <w:t xml:space="preserve">income levels; with a focus on outstanding teaching (including strategies for </w:t>
      </w:r>
      <w:r w:rsidR="002C3A96">
        <w:rPr>
          <w:sz w:val="24"/>
          <w:szCs w:val="24"/>
        </w:rPr>
        <w:t xml:space="preserve">         </w:t>
      </w:r>
      <w:r w:rsidRPr="008A061F">
        <w:rPr>
          <w:sz w:val="24"/>
          <w:szCs w:val="24"/>
        </w:rPr>
        <w:t>effective performance management)</w:t>
      </w:r>
      <w:r w:rsidR="002C3A96">
        <w:rPr>
          <w:sz w:val="24"/>
          <w:szCs w:val="24"/>
        </w:rPr>
        <w:t>.</w:t>
      </w:r>
    </w:p>
    <w:p w14:paraId="6BE02C14"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4FBF2092" w14:textId="5BD78430" w:rsidR="0023089A"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The needs of all children</w:t>
      </w:r>
      <w:r w:rsidR="002F50C0">
        <w:rPr>
          <w:sz w:val="24"/>
          <w:szCs w:val="24"/>
        </w:rPr>
        <w:t xml:space="preserve"> </w:t>
      </w:r>
      <w:r w:rsidRPr="008A061F">
        <w:rPr>
          <w:i/>
          <w:color w:val="auto"/>
          <w:sz w:val="24"/>
          <w:szCs w:val="24"/>
        </w:rPr>
        <w:t>(</w:t>
      </w:r>
      <w:r w:rsidR="00234065">
        <w:rPr>
          <w:i/>
          <w:color w:val="auto"/>
          <w:sz w:val="24"/>
          <w:szCs w:val="24"/>
        </w:rPr>
        <w:t xml:space="preserve">i.e. </w:t>
      </w:r>
      <w:r w:rsidRPr="008A061F">
        <w:rPr>
          <w:i/>
          <w:color w:val="auto"/>
          <w:sz w:val="24"/>
          <w:szCs w:val="24"/>
        </w:rPr>
        <w:t>those who are disadvantaged or vulnerable learners</w:t>
      </w:r>
      <w:r w:rsidR="00234065">
        <w:rPr>
          <w:i/>
          <w:color w:val="auto"/>
          <w:sz w:val="24"/>
          <w:szCs w:val="24"/>
        </w:rPr>
        <w:t xml:space="preserve"> including looked after children</w:t>
      </w:r>
      <w:r w:rsidRPr="008A061F">
        <w:rPr>
          <w:i/>
          <w:color w:val="auto"/>
          <w:sz w:val="24"/>
          <w:szCs w:val="24"/>
        </w:rPr>
        <w:t xml:space="preserve">) </w:t>
      </w:r>
      <w:r w:rsidRPr="008A061F">
        <w:rPr>
          <w:color w:val="auto"/>
          <w:sz w:val="24"/>
          <w:szCs w:val="24"/>
        </w:rPr>
        <w:t xml:space="preserve">are </w:t>
      </w:r>
      <w:r w:rsidRPr="008A061F">
        <w:rPr>
          <w:sz w:val="24"/>
          <w:szCs w:val="24"/>
        </w:rPr>
        <w:t>fully provided for and how the school will be fully inclusive so that pupils can</w:t>
      </w:r>
      <w:r w:rsidR="008A061F" w:rsidRPr="008A061F">
        <w:rPr>
          <w:sz w:val="24"/>
          <w:szCs w:val="24"/>
        </w:rPr>
        <w:t>:</w:t>
      </w:r>
    </w:p>
    <w:p w14:paraId="43CD2214"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473D42F5" w14:textId="77777777" w:rsidR="0038715E" w:rsidRDefault="0023089A" w:rsidP="00250ABB">
      <w:pPr>
        <w:pStyle w:val="ListParagraph"/>
        <w:widowControl w:val="0"/>
        <w:numPr>
          <w:ilvl w:val="1"/>
          <w:numId w:val="10"/>
        </w:numPr>
        <w:tabs>
          <w:tab w:val="left" w:pos="8175"/>
          <w:tab w:val="left" w:pos="8364"/>
        </w:tabs>
        <w:suppressAutoHyphens w:val="0"/>
        <w:overflowPunct w:val="0"/>
        <w:autoSpaceDE w:val="0"/>
        <w:adjustRightInd w:val="0"/>
        <w:spacing w:after="0"/>
        <w:ind w:left="1134" w:right="849"/>
        <w:contextualSpacing/>
        <w:rPr>
          <w:sz w:val="24"/>
          <w:szCs w:val="24"/>
        </w:rPr>
      </w:pPr>
      <w:r w:rsidRPr="008A061F">
        <w:rPr>
          <w:sz w:val="24"/>
          <w:szCs w:val="24"/>
        </w:rPr>
        <w:t xml:space="preserve">reflect sensitivity to issues of gender and culture, and commitment to whole school action in the pursuit of good practice in these important </w:t>
      </w:r>
    </w:p>
    <w:p w14:paraId="72515269" w14:textId="47AA85CF" w:rsidR="0023089A" w:rsidRPr="008A061F" w:rsidRDefault="0023089A" w:rsidP="00250ABB">
      <w:pPr>
        <w:pStyle w:val="ListParagraph"/>
        <w:widowControl w:val="0"/>
        <w:tabs>
          <w:tab w:val="left" w:pos="8175"/>
          <w:tab w:val="left" w:pos="8364"/>
        </w:tabs>
        <w:suppressAutoHyphens w:val="0"/>
        <w:overflowPunct w:val="0"/>
        <w:autoSpaceDE w:val="0"/>
        <w:adjustRightInd w:val="0"/>
        <w:spacing w:after="0"/>
        <w:ind w:left="1134" w:right="849" w:firstLine="0"/>
        <w:contextualSpacing/>
        <w:rPr>
          <w:sz w:val="24"/>
          <w:szCs w:val="24"/>
        </w:rPr>
      </w:pPr>
      <w:r w:rsidRPr="008A061F">
        <w:rPr>
          <w:sz w:val="24"/>
          <w:szCs w:val="24"/>
        </w:rPr>
        <w:t>areas</w:t>
      </w:r>
    </w:p>
    <w:p w14:paraId="0BEC6F28" w14:textId="77777777" w:rsidR="004A677F" w:rsidRDefault="0023089A" w:rsidP="00250ABB">
      <w:pPr>
        <w:pStyle w:val="ListParagraph"/>
        <w:widowControl w:val="0"/>
        <w:numPr>
          <w:ilvl w:val="1"/>
          <w:numId w:val="10"/>
        </w:numPr>
        <w:tabs>
          <w:tab w:val="left" w:pos="8175"/>
          <w:tab w:val="left" w:pos="8364"/>
        </w:tabs>
        <w:suppressAutoHyphens w:val="0"/>
        <w:overflowPunct w:val="0"/>
        <w:autoSpaceDE w:val="0"/>
        <w:adjustRightInd w:val="0"/>
        <w:spacing w:after="0"/>
        <w:ind w:left="1134" w:right="849"/>
        <w:contextualSpacing/>
        <w:rPr>
          <w:color w:val="auto"/>
          <w:sz w:val="24"/>
          <w:szCs w:val="24"/>
        </w:rPr>
      </w:pPr>
      <w:r w:rsidRPr="008A061F">
        <w:rPr>
          <w:color w:val="auto"/>
          <w:sz w:val="24"/>
          <w:szCs w:val="24"/>
        </w:rPr>
        <w:t xml:space="preserve">overcome any barriers to achievement and curriculum </w:t>
      </w:r>
      <w:r w:rsidR="004A677F" w:rsidRPr="008A061F">
        <w:rPr>
          <w:color w:val="auto"/>
          <w:sz w:val="24"/>
          <w:szCs w:val="24"/>
        </w:rPr>
        <w:t>engagement</w:t>
      </w:r>
    </w:p>
    <w:p w14:paraId="2D9746F7" w14:textId="2C874F11" w:rsidR="006202F5" w:rsidRDefault="004A677F" w:rsidP="00104319">
      <w:pPr>
        <w:pStyle w:val="ListParagraph"/>
        <w:widowControl w:val="0"/>
        <w:tabs>
          <w:tab w:val="left" w:pos="8175"/>
          <w:tab w:val="left" w:pos="8364"/>
        </w:tabs>
        <w:suppressAutoHyphens w:val="0"/>
        <w:overflowPunct w:val="0"/>
        <w:autoSpaceDE w:val="0"/>
        <w:adjustRightInd w:val="0"/>
        <w:spacing w:after="0"/>
        <w:ind w:left="1134" w:right="849" w:firstLine="0"/>
        <w:contextualSpacing/>
        <w:rPr>
          <w:sz w:val="24"/>
          <w:szCs w:val="24"/>
        </w:rPr>
      </w:pPr>
      <w:r w:rsidRPr="008A061F">
        <w:rPr>
          <w:color w:val="auto"/>
          <w:sz w:val="24"/>
          <w:szCs w:val="24"/>
        </w:rPr>
        <w:t xml:space="preserve"> </w:t>
      </w:r>
      <w:r w:rsidR="00547CE1" w:rsidRPr="008A061F">
        <w:rPr>
          <w:color w:val="auto"/>
          <w:sz w:val="24"/>
          <w:szCs w:val="24"/>
        </w:rPr>
        <w:t>to</w:t>
      </w:r>
      <w:r w:rsidR="0023089A" w:rsidRPr="008A061F">
        <w:rPr>
          <w:color w:val="auto"/>
          <w:sz w:val="24"/>
          <w:szCs w:val="24"/>
        </w:rPr>
        <w:t xml:space="preserve"> become resilient, independent and successful learners</w:t>
      </w:r>
      <w:r w:rsidR="0038715E">
        <w:rPr>
          <w:color w:val="auto"/>
          <w:sz w:val="24"/>
          <w:szCs w:val="24"/>
        </w:rPr>
        <w:t>.</w:t>
      </w:r>
      <w:r w:rsidR="00104319">
        <w:rPr>
          <w:color w:val="auto"/>
          <w:sz w:val="24"/>
          <w:szCs w:val="24"/>
        </w:rPr>
        <w:t xml:space="preserve"> </w:t>
      </w:r>
    </w:p>
    <w:p w14:paraId="71AEF474" w14:textId="77777777" w:rsidR="0023089A" w:rsidRPr="008A061F" w:rsidRDefault="0023089A" w:rsidP="00250ABB">
      <w:pPr>
        <w:pStyle w:val="ListParagraph"/>
        <w:widowControl w:val="0"/>
        <w:tabs>
          <w:tab w:val="left" w:pos="8175"/>
        </w:tabs>
        <w:overflowPunct w:val="0"/>
        <w:autoSpaceDE w:val="0"/>
        <w:adjustRightInd w:val="0"/>
        <w:spacing w:after="0"/>
        <w:ind w:left="1440" w:right="140" w:firstLine="0"/>
        <w:contextualSpacing/>
        <w:jc w:val="both"/>
        <w:rPr>
          <w:sz w:val="24"/>
          <w:szCs w:val="24"/>
        </w:rPr>
      </w:pPr>
    </w:p>
    <w:p w14:paraId="3F0AEA83" w14:textId="77777777" w:rsidR="0038715E"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Enrichment and extended services, for example, breakfast clubs, sports clubs,</w:t>
      </w:r>
    </w:p>
    <w:p w14:paraId="1F8A42F4" w14:textId="20D37005" w:rsidR="0023089A" w:rsidRDefault="0023089A"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r w:rsidRPr="008A061F">
        <w:rPr>
          <w:sz w:val="24"/>
          <w:szCs w:val="24"/>
        </w:rPr>
        <w:t xml:space="preserve"> homework clubs and music/art clubs that:</w:t>
      </w:r>
    </w:p>
    <w:p w14:paraId="2FA1434A"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73FB301E"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a wide range of </w:t>
      </w:r>
      <w:r w:rsidR="00547CE1" w:rsidRPr="008A061F">
        <w:rPr>
          <w:sz w:val="24"/>
          <w:szCs w:val="24"/>
        </w:rPr>
        <w:t>high-quality</w:t>
      </w:r>
      <w:r w:rsidRPr="008A061F">
        <w:rPr>
          <w:sz w:val="24"/>
          <w:szCs w:val="24"/>
        </w:rPr>
        <w:t xml:space="preserve"> learning experiences which </w:t>
      </w:r>
    </w:p>
    <w:p w14:paraId="16376096" w14:textId="4F356480" w:rsidR="0023089A" w:rsidRPr="00547CE1"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547CE1">
        <w:rPr>
          <w:sz w:val="24"/>
          <w:szCs w:val="24"/>
        </w:rPr>
        <w:t>engage students</w:t>
      </w:r>
      <w:r w:rsidR="004A677F" w:rsidRPr="00547CE1">
        <w:rPr>
          <w:sz w:val="24"/>
          <w:szCs w:val="24"/>
        </w:rPr>
        <w:t xml:space="preserve"> and stimulate their imaginatio</w:t>
      </w:r>
      <w:r w:rsidR="00900A90">
        <w:rPr>
          <w:sz w:val="24"/>
          <w:szCs w:val="24"/>
        </w:rPr>
        <w:t>n</w:t>
      </w:r>
    </w:p>
    <w:p w14:paraId="5D0B1D76"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opportunities for aesthetic and creative development, </w:t>
      </w:r>
    </w:p>
    <w:p w14:paraId="65811B14" w14:textId="4E5D55F8" w:rsidR="0023089A" w:rsidRPr="008A061F"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8A061F">
        <w:rPr>
          <w:sz w:val="24"/>
          <w:szCs w:val="24"/>
        </w:rPr>
        <w:t>including interpreting, performing, designing, making and problem solving</w:t>
      </w:r>
    </w:p>
    <w:p w14:paraId="66B10EF6"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opportunities for taking part in a wide range of physical </w:t>
      </w:r>
    </w:p>
    <w:p w14:paraId="24F8BE23" w14:textId="0E762D35" w:rsidR="0023089A" w:rsidRPr="008A061F"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8A061F">
        <w:rPr>
          <w:sz w:val="24"/>
          <w:szCs w:val="24"/>
        </w:rPr>
        <w:t>activities, sports and games to promote lifelong healthy living</w:t>
      </w:r>
      <w:r w:rsidR="004A677F">
        <w:rPr>
          <w:sz w:val="24"/>
          <w:szCs w:val="24"/>
        </w:rPr>
        <w:t>.</w:t>
      </w:r>
    </w:p>
    <w:p w14:paraId="5594EFCB"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1440" w:right="140" w:firstLine="0"/>
        <w:contextualSpacing/>
        <w:rPr>
          <w:sz w:val="24"/>
          <w:szCs w:val="24"/>
        </w:rPr>
      </w:pPr>
    </w:p>
    <w:p w14:paraId="75A2FF75" w14:textId="392303AD" w:rsidR="0023089A" w:rsidRPr="008A061F"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 xml:space="preserve">The school’s </w:t>
      </w:r>
      <w:r w:rsidRPr="00022902">
        <w:rPr>
          <w:sz w:val="24"/>
          <w:szCs w:val="24"/>
        </w:rPr>
        <w:t xml:space="preserve">approach to: </w:t>
      </w:r>
      <w:r w:rsidR="00796DCA" w:rsidRPr="00022902">
        <w:rPr>
          <w:sz w:val="24"/>
          <w:szCs w:val="24"/>
        </w:rPr>
        <w:t>RSHE,</w:t>
      </w:r>
      <w:r w:rsidRPr="00022902">
        <w:rPr>
          <w:sz w:val="24"/>
          <w:szCs w:val="24"/>
        </w:rPr>
        <w:t xml:space="preserve"> the</w:t>
      </w:r>
      <w:r w:rsidRPr="008A061F">
        <w:rPr>
          <w:sz w:val="24"/>
          <w:szCs w:val="24"/>
        </w:rPr>
        <w:t xml:space="preserve"> Prevent Duty; safeguarding and welfare; and promoting fundamental British values (democracy, the rule of law, individual liberty, mutual respect and tolerance of those wit</w:t>
      </w:r>
      <w:r w:rsidR="0038715E">
        <w:rPr>
          <w:sz w:val="24"/>
          <w:szCs w:val="24"/>
        </w:rPr>
        <w:t>h different faiths and beliefs).</w:t>
      </w:r>
    </w:p>
    <w:p w14:paraId="5F99A089" w14:textId="062B14BE" w:rsidR="0060226B" w:rsidRPr="008A061F" w:rsidRDefault="0023089A" w:rsidP="00250ABB">
      <w:pPr>
        <w:spacing w:after="0"/>
        <w:ind w:left="0" w:right="-2"/>
        <w:jc w:val="both"/>
        <w:rPr>
          <w:sz w:val="22"/>
        </w:rPr>
      </w:pPr>
      <w:r w:rsidRPr="008A061F" w:rsidDel="0023089A">
        <w:rPr>
          <w:sz w:val="22"/>
        </w:rPr>
        <w:t xml:space="preserve"> </w:t>
      </w:r>
    </w:p>
    <w:p w14:paraId="23B08296" w14:textId="34412C98" w:rsidR="003D020D" w:rsidRPr="008A061F" w:rsidRDefault="00591C15" w:rsidP="00250ABB">
      <w:pPr>
        <w:pStyle w:val="Heading1"/>
        <w:spacing w:after="0"/>
        <w:ind w:left="0" w:right="-2"/>
        <w:jc w:val="both"/>
        <w:rPr>
          <w:sz w:val="24"/>
          <w:szCs w:val="24"/>
        </w:rPr>
      </w:pPr>
      <w:r>
        <w:rPr>
          <w:sz w:val="24"/>
          <w:szCs w:val="24"/>
        </w:rPr>
        <w:t xml:space="preserve">4.2  </w:t>
      </w:r>
      <w:r w:rsidR="00D04734" w:rsidRPr="00591C15">
        <w:rPr>
          <w:sz w:val="24"/>
          <w:szCs w:val="24"/>
          <w:u w:val="single"/>
        </w:rPr>
        <w:t>Admission Arrangements</w:t>
      </w:r>
      <w:r w:rsidR="00D04734" w:rsidRPr="008A061F">
        <w:rPr>
          <w:sz w:val="24"/>
          <w:szCs w:val="24"/>
        </w:rPr>
        <w:t xml:space="preserve"> </w:t>
      </w:r>
    </w:p>
    <w:p w14:paraId="458E6DAA" w14:textId="77777777" w:rsidR="003D020D" w:rsidRPr="008A061F" w:rsidRDefault="00D04734" w:rsidP="00250ABB">
      <w:pPr>
        <w:spacing w:after="0"/>
        <w:ind w:left="0" w:right="-2" w:firstLine="0"/>
        <w:jc w:val="both"/>
      </w:pPr>
      <w:r w:rsidRPr="008A061F">
        <w:rPr>
          <w:b/>
          <w:sz w:val="24"/>
          <w:szCs w:val="24"/>
        </w:rPr>
        <w:t xml:space="preserve"> </w:t>
      </w:r>
    </w:p>
    <w:p w14:paraId="2F767B6F" w14:textId="77777777" w:rsidR="004B2279" w:rsidRPr="000110D9" w:rsidRDefault="004B2279" w:rsidP="004B2279">
      <w:pPr>
        <w:spacing w:after="0"/>
        <w:ind w:right="-2"/>
        <w:rPr>
          <w:sz w:val="24"/>
          <w:szCs w:val="24"/>
        </w:rPr>
      </w:pPr>
      <w:r w:rsidRPr="000110D9">
        <w:rPr>
          <w:sz w:val="24"/>
          <w:szCs w:val="24"/>
        </w:rPr>
        <w:t xml:space="preserve">The </w:t>
      </w:r>
      <w:r>
        <w:rPr>
          <w:sz w:val="24"/>
          <w:szCs w:val="24"/>
        </w:rPr>
        <w:t xml:space="preserve">approved </w:t>
      </w:r>
      <w:r w:rsidRPr="000110D9">
        <w:rPr>
          <w:sz w:val="24"/>
          <w:szCs w:val="24"/>
        </w:rPr>
        <w:t>s</w:t>
      </w:r>
      <w:r>
        <w:rPr>
          <w:sz w:val="24"/>
          <w:szCs w:val="24"/>
        </w:rPr>
        <w:t>ponsor</w:t>
      </w:r>
      <w:r w:rsidRPr="000110D9">
        <w:rPr>
          <w:sz w:val="24"/>
          <w:szCs w:val="24"/>
        </w:rPr>
        <w:t xml:space="preserve"> will become the admission authority for the school.</w:t>
      </w:r>
    </w:p>
    <w:p w14:paraId="6F6A0D7D" w14:textId="77777777" w:rsidR="004B2279" w:rsidRPr="000110D9" w:rsidRDefault="004B2279" w:rsidP="004B2279">
      <w:pPr>
        <w:spacing w:after="0"/>
        <w:ind w:right="-2"/>
        <w:rPr>
          <w:sz w:val="24"/>
          <w:szCs w:val="24"/>
        </w:rPr>
      </w:pPr>
    </w:p>
    <w:p w14:paraId="52946F24" w14:textId="77777777" w:rsidR="004B2279" w:rsidRPr="000110D9" w:rsidRDefault="004B2279" w:rsidP="004B2279">
      <w:pPr>
        <w:spacing w:after="0"/>
        <w:ind w:right="-2"/>
        <w:rPr>
          <w:sz w:val="24"/>
          <w:szCs w:val="24"/>
        </w:rPr>
      </w:pPr>
      <w:r w:rsidRPr="000110D9">
        <w:rPr>
          <w:sz w:val="24"/>
          <w:szCs w:val="24"/>
        </w:rPr>
        <w:t>Admission authorities of maintained schools in England have a statutory duty to act in accordance with the relevant provisions of the School Admissions Code (SAC).  This includes setting admission arrangements, participating in Nottinghamshire County Council’s (NCC) coordinated scheme for the normal admission rounds and NCC’s Fair Access Protocol.</w:t>
      </w:r>
    </w:p>
    <w:p w14:paraId="2378A64D" w14:textId="77777777" w:rsidR="004B2279" w:rsidRPr="000110D9" w:rsidRDefault="004B2279" w:rsidP="004B2279">
      <w:pPr>
        <w:spacing w:after="0"/>
        <w:ind w:right="-2"/>
        <w:rPr>
          <w:sz w:val="24"/>
          <w:szCs w:val="24"/>
        </w:rPr>
      </w:pPr>
    </w:p>
    <w:p w14:paraId="669092DD" w14:textId="77777777" w:rsidR="004B2279" w:rsidRPr="008A061F" w:rsidRDefault="004B2279" w:rsidP="004B2279">
      <w:pPr>
        <w:spacing w:after="0"/>
        <w:ind w:right="-2"/>
        <w:rPr>
          <w:sz w:val="24"/>
          <w:szCs w:val="24"/>
        </w:rPr>
      </w:pPr>
      <w:r w:rsidRPr="000110D9">
        <w:rPr>
          <w:sz w:val="24"/>
          <w:szCs w:val="24"/>
        </w:rPr>
        <w:t xml:space="preserve">The admission authority for the </w:t>
      </w:r>
      <w:r>
        <w:rPr>
          <w:sz w:val="24"/>
          <w:szCs w:val="24"/>
        </w:rPr>
        <w:t>new</w:t>
      </w:r>
      <w:r w:rsidRPr="000110D9">
        <w:rPr>
          <w:sz w:val="24"/>
          <w:szCs w:val="24"/>
        </w:rPr>
        <w:t xml:space="preserve"> school will need to comply with the School Admission Appeals Code and other guidance and law that affect admissions and admission appeals in England.  </w:t>
      </w:r>
    </w:p>
    <w:p w14:paraId="7F537A7B" w14:textId="59B506BD" w:rsidR="00AE0D89" w:rsidRDefault="00AE0D89" w:rsidP="00AE0D89">
      <w:pPr>
        <w:spacing w:after="0"/>
        <w:ind w:left="0" w:right="-2"/>
        <w:rPr>
          <w:sz w:val="24"/>
          <w:szCs w:val="24"/>
        </w:rPr>
      </w:pPr>
    </w:p>
    <w:p w14:paraId="6F9176CA" w14:textId="0991225B" w:rsidR="003D020D" w:rsidRPr="00591C15" w:rsidRDefault="00591C15" w:rsidP="00250ABB">
      <w:pPr>
        <w:pStyle w:val="Heading1"/>
        <w:spacing w:after="0"/>
        <w:ind w:left="0" w:right="-2"/>
        <w:jc w:val="both"/>
        <w:rPr>
          <w:b w:val="0"/>
          <w:sz w:val="24"/>
          <w:szCs w:val="24"/>
          <w:u w:val="single"/>
        </w:rPr>
      </w:pPr>
      <w:r>
        <w:rPr>
          <w:sz w:val="24"/>
          <w:szCs w:val="24"/>
        </w:rPr>
        <w:t xml:space="preserve">4.3  </w:t>
      </w:r>
      <w:r w:rsidR="00D04734" w:rsidRPr="00591C15">
        <w:rPr>
          <w:sz w:val="24"/>
          <w:szCs w:val="24"/>
          <w:u w:val="single"/>
        </w:rPr>
        <w:t>Revenue Funding</w:t>
      </w:r>
      <w:r w:rsidR="00D04734" w:rsidRPr="00591C15">
        <w:rPr>
          <w:b w:val="0"/>
          <w:sz w:val="24"/>
          <w:szCs w:val="24"/>
          <w:u w:val="single"/>
        </w:rPr>
        <w:t xml:space="preserve"> </w:t>
      </w:r>
    </w:p>
    <w:p w14:paraId="3A87143A" w14:textId="38EE2DFD" w:rsidR="003E59A5" w:rsidRDefault="003E59A5" w:rsidP="000D3470">
      <w:pPr>
        <w:spacing w:after="0"/>
        <w:ind w:left="0" w:right="-2"/>
        <w:jc w:val="both"/>
      </w:pPr>
    </w:p>
    <w:p w14:paraId="45ADF309" w14:textId="77777777" w:rsidR="00285365" w:rsidRPr="000D3470" w:rsidRDefault="00285365" w:rsidP="000D3470">
      <w:pPr>
        <w:spacing w:after="0"/>
        <w:ind w:left="0" w:right="-2"/>
        <w:rPr>
          <w:sz w:val="24"/>
          <w:szCs w:val="24"/>
        </w:rPr>
      </w:pPr>
      <w:r w:rsidRPr="000D3470">
        <w:rPr>
          <w:sz w:val="24"/>
          <w:szCs w:val="24"/>
        </w:rPr>
        <w:t>Given that the educational landscape is maturing, with Multi-Academy Trusts developing their own infrastructure and capacity, it is the view of the County Council that all publicly funded stakeholders should ensure that available resources are pooled to meet the need for new school places.</w:t>
      </w:r>
    </w:p>
    <w:p w14:paraId="3D518952" w14:textId="77777777" w:rsidR="00285365" w:rsidRPr="000D3470" w:rsidRDefault="00285365" w:rsidP="000D3470">
      <w:pPr>
        <w:spacing w:after="0"/>
        <w:ind w:left="0" w:right="-2"/>
        <w:rPr>
          <w:sz w:val="24"/>
          <w:szCs w:val="24"/>
        </w:rPr>
      </w:pPr>
    </w:p>
    <w:p w14:paraId="7C0DDB96" w14:textId="77777777" w:rsidR="00285365" w:rsidRDefault="00285365" w:rsidP="000D3470">
      <w:pPr>
        <w:spacing w:after="0"/>
        <w:ind w:left="0" w:right="-2"/>
        <w:rPr>
          <w:sz w:val="24"/>
          <w:szCs w:val="24"/>
        </w:rPr>
      </w:pPr>
      <w:r w:rsidRPr="000D3470">
        <w:rPr>
          <w:sz w:val="24"/>
          <w:szCs w:val="24"/>
        </w:rPr>
        <w:t>There is a shared duty that Multi-Academy Trusts, Local Authorities and the DfE should work together to maximise resources and minimise the duplication of effort and provide</w:t>
      </w:r>
      <w:r>
        <w:rPr>
          <w:sz w:val="24"/>
          <w:szCs w:val="24"/>
        </w:rPr>
        <w:t xml:space="preserve"> value for money</w:t>
      </w:r>
      <w:r w:rsidRPr="008A061F">
        <w:rPr>
          <w:sz w:val="24"/>
          <w:szCs w:val="24"/>
        </w:rPr>
        <w:t>.  Therefore, this Local Authority will not forward fund senior leadership salaries as we expect that Multi-Academy Trusts will have the capacity to do so.</w:t>
      </w:r>
    </w:p>
    <w:p w14:paraId="65864BAE" w14:textId="77777777" w:rsidR="007A7BC2" w:rsidRDefault="007A7BC2" w:rsidP="007A7BC2">
      <w:pPr>
        <w:spacing w:after="0"/>
        <w:ind w:left="0" w:right="-2"/>
        <w:rPr>
          <w:sz w:val="24"/>
          <w:szCs w:val="24"/>
        </w:rPr>
      </w:pPr>
    </w:p>
    <w:p w14:paraId="756088B7" w14:textId="4E4C1862" w:rsidR="009128AB" w:rsidRDefault="00591C15" w:rsidP="00250ABB">
      <w:pPr>
        <w:spacing w:after="0"/>
        <w:ind w:left="0" w:right="-2" w:firstLine="0"/>
        <w:jc w:val="both"/>
        <w:rPr>
          <w:b/>
          <w:sz w:val="24"/>
          <w:szCs w:val="24"/>
        </w:rPr>
      </w:pPr>
      <w:r>
        <w:rPr>
          <w:b/>
          <w:sz w:val="24"/>
          <w:szCs w:val="24"/>
        </w:rPr>
        <w:t xml:space="preserve">4.4  </w:t>
      </w:r>
      <w:r w:rsidR="009128AB" w:rsidRPr="00591C15">
        <w:rPr>
          <w:b/>
          <w:sz w:val="24"/>
          <w:szCs w:val="24"/>
          <w:u w:val="single"/>
        </w:rPr>
        <w:t>Pre-opening funding</w:t>
      </w:r>
      <w:r w:rsidR="00D04734" w:rsidRPr="009128AB">
        <w:rPr>
          <w:b/>
          <w:sz w:val="24"/>
          <w:szCs w:val="24"/>
        </w:rPr>
        <w:t xml:space="preserve"> </w:t>
      </w:r>
    </w:p>
    <w:p w14:paraId="5CF19C41" w14:textId="77777777" w:rsidR="009128AB" w:rsidRDefault="009128AB" w:rsidP="00250ABB">
      <w:pPr>
        <w:spacing w:after="0"/>
        <w:ind w:left="0" w:right="-2" w:firstLine="0"/>
        <w:jc w:val="both"/>
        <w:rPr>
          <w:b/>
          <w:sz w:val="24"/>
          <w:szCs w:val="24"/>
        </w:rPr>
      </w:pPr>
    </w:p>
    <w:p w14:paraId="03DA08CF" w14:textId="3369A4E4" w:rsidR="00285365" w:rsidRPr="00285365" w:rsidRDefault="00285365" w:rsidP="000D3470">
      <w:pPr>
        <w:pStyle w:val="Default"/>
      </w:pPr>
      <w:r w:rsidRPr="00285365">
        <w:t xml:space="preserve">In the run up to </w:t>
      </w:r>
      <w:r w:rsidR="00900A90">
        <w:t xml:space="preserve">the school’s </w:t>
      </w:r>
      <w:r w:rsidRPr="00285365">
        <w:t xml:space="preserve">opening, DfE will provide a one-off Project Development Grant (PDG) payment of £25,000 to the successful proposer for the legal costs associated with establishing the new school. </w:t>
      </w:r>
    </w:p>
    <w:p w14:paraId="5E90907D" w14:textId="77777777" w:rsidR="00285365" w:rsidRPr="00285365" w:rsidRDefault="00285365" w:rsidP="000D3470">
      <w:pPr>
        <w:spacing w:after="0"/>
        <w:ind w:left="0" w:right="-2" w:firstLine="0"/>
        <w:rPr>
          <w:sz w:val="24"/>
          <w:szCs w:val="24"/>
        </w:rPr>
      </w:pPr>
    </w:p>
    <w:p w14:paraId="6B03FA74" w14:textId="77777777" w:rsidR="00285365" w:rsidRPr="00285365" w:rsidRDefault="00285365" w:rsidP="000D3470">
      <w:pPr>
        <w:spacing w:after="0"/>
        <w:ind w:left="0" w:right="-2" w:firstLine="0"/>
        <w:rPr>
          <w:sz w:val="24"/>
          <w:szCs w:val="24"/>
        </w:rPr>
      </w:pPr>
      <w:r w:rsidRPr="00285365">
        <w:rPr>
          <w:sz w:val="24"/>
          <w:szCs w:val="24"/>
        </w:rPr>
        <w:t>NCC will not pay leadership and governance costs to the approved sponsor of the new free school. Therefore, prospective sponsors of the new free school will need to confirm that they would be prepared to proceed on this basis if they are selected.</w:t>
      </w:r>
    </w:p>
    <w:p w14:paraId="12AC1553" w14:textId="77777777" w:rsidR="00285365" w:rsidRPr="00285365" w:rsidRDefault="00285365" w:rsidP="000D3470">
      <w:pPr>
        <w:spacing w:after="0"/>
        <w:ind w:left="0" w:right="-2" w:firstLine="0"/>
        <w:rPr>
          <w:sz w:val="24"/>
          <w:szCs w:val="24"/>
        </w:rPr>
      </w:pPr>
      <w:r w:rsidRPr="00285365">
        <w:rPr>
          <w:sz w:val="24"/>
          <w:szCs w:val="24"/>
        </w:rPr>
        <w:t xml:space="preserve"> </w:t>
      </w:r>
    </w:p>
    <w:p w14:paraId="6EBADB41" w14:textId="77777777" w:rsidR="00285365" w:rsidRPr="00285365" w:rsidRDefault="00285365" w:rsidP="00900A90">
      <w:pPr>
        <w:spacing w:after="0"/>
        <w:ind w:left="0" w:right="-2" w:firstLine="0"/>
        <w:rPr>
          <w:sz w:val="24"/>
          <w:szCs w:val="24"/>
        </w:rPr>
      </w:pPr>
      <w:r w:rsidRPr="00285365">
        <w:rPr>
          <w:sz w:val="24"/>
          <w:szCs w:val="24"/>
        </w:rPr>
        <w:t>NCC will contribute £200,000 towards the lead in costs of the new free school from the Schools Block of the DSG. Lead in costs will include the appointment of staff, the employment of staff prior to opening and the purchase of any goods or services necessary in order to admit pupils. The funding will be paid on receipt of an invoice and detail/proof of expenditure from the Multi Academy Trust.</w:t>
      </w:r>
    </w:p>
    <w:p w14:paraId="59CEF8D1" w14:textId="19772201" w:rsidR="00751101" w:rsidRDefault="00751101" w:rsidP="000D3470">
      <w:pPr>
        <w:spacing w:after="0"/>
        <w:ind w:left="0" w:right="-2" w:firstLine="0"/>
      </w:pPr>
    </w:p>
    <w:p w14:paraId="285A13EE" w14:textId="37CD8A81" w:rsidR="00285365" w:rsidRDefault="00285365" w:rsidP="000D3470">
      <w:pPr>
        <w:spacing w:after="0"/>
        <w:ind w:left="0" w:right="-2" w:firstLine="0"/>
        <w:rPr>
          <w:b/>
          <w:bCs/>
          <w:color w:val="auto"/>
          <w:sz w:val="24"/>
          <w:szCs w:val="24"/>
          <w:u w:val="single"/>
        </w:rPr>
      </w:pPr>
      <w:r w:rsidRPr="00285365">
        <w:rPr>
          <w:b/>
          <w:bCs/>
          <w:color w:val="auto"/>
          <w:sz w:val="24"/>
          <w:szCs w:val="24"/>
          <w:u w:val="single"/>
        </w:rPr>
        <w:t>4.5 Post-opening funding</w:t>
      </w:r>
    </w:p>
    <w:p w14:paraId="63474D67" w14:textId="417160C1" w:rsidR="00285365" w:rsidRDefault="00285365" w:rsidP="000D3470">
      <w:pPr>
        <w:spacing w:after="0"/>
        <w:ind w:left="0" w:right="-2" w:firstLine="0"/>
        <w:rPr>
          <w:b/>
          <w:bCs/>
          <w:color w:val="auto"/>
          <w:sz w:val="24"/>
          <w:szCs w:val="24"/>
          <w:u w:val="single"/>
        </w:rPr>
      </w:pPr>
    </w:p>
    <w:p w14:paraId="426A5BC3" w14:textId="1122CDFF" w:rsidR="00285365" w:rsidRPr="00285365" w:rsidRDefault="00285365" w:rsidP="00900A90">
      <w:pPr>
        <w:pStyle w:val="Default"/>
      </w:pPr>
      <w:r w:rsidRPr="00285365">
        <w:t xml:space="preserve">From opening in September 2023, the new free school will be funded </w:t>
      </w:r>
      <w:r w:rsidR="00900A90">
        <w:t>t</w:t>
      </w:r>
      <w:r w:rsidRPr="00285365">
        <w:t>hrough NCC’s local funding formula as per all mainstream schools and academies in Nottinghamshire.</w:t>
      </w:r>
    </w:p>
    <w:p w14:paraId="054F2308" w14:textId="77777777" w:rsidR="00285365" w:rsidRPr="00285365" w:rsidRDefault="00285365" w:rsidP="000D3470">
      <w:pPr>
        <w:rPr>
          <w:sz w:val="24"/>
          <w:szCs w:val="24"/>
        </w:rPr>
      </w:pPr>
    </w:p>
    <w:p w14:paraId="47FF9F8E" w14:textId="77777777" w:rsidR="00285365" w:rsidRPr="00285365" w:rsidRDefault="00285365" w:rsidP="00900A90">
      <w:pPr>
        <w:pStyle w:val="Default"/>
      </w:pPr>
      <w:r w:rsidRPr="00285365">
        <w:t>In order to assist the Multi Academy Trust with financial planning for the new school and to ensure that the new school is not disadvantaged due to diseconomies in scale in their early years, NCC will guarantee funding for the number of pupils shown in the table below:</w:t>
      </w:r>
    </w:p>
    <w:p w14:paraId="3498E686" w14:textId="77777777" w:rsidR="00285365" w:rsidRPr="00285365" w:rsidRDefault="00285365" w:rsidP="000D3470">
      <w:pPr>
        <w:rPr>
          <w:sz w:val="24"/>
          <w:szCs w:val="24"/>
        </w:rPr>
      </w:pPr>
    </w:p>
    <w:p w14:paraId="68D077A5" w14:textId="07CBBFDD" w:rsidR="00285365" w:rsidRDefault="00285365" w:rsidP="000D3470">
      <w:pPr>
        <w:rPr>
          <w:b/>
          <w:bCs/>
          <w:sz w:val="24"/>
          <w:szCs w:val="24"/>
        </w:rPr>
      </w:pPr>
      <w:r w:rsidRPr="00285365">
        <w:rPr>
          <w:b/>
          <w:bCs/>
          <w:sz w:val="24"/>
          <w:szCs w:val="24"/>
        </w:rPr>
        <w:t>Guaranteed pupils funding – Years one to four of opening</w:t>
      </w:r>
    </w:p>
    <w:p w14:paraId="2E8C32F7" w14:textId="538BF19D" w:rsidR="00C77953" w:rsidRDefault="00C77953" w:rsidP="000D3470">
      <w:pPr>
        <w:rPr>
          <w:b/>
          <w:bCs/>
          <w:sz w:val="24"/>
          <w:szCs w:val="24"/>
        </w:rPr>
      </w:pPr>
    </w:p>
    <w:tbl>
      <w:tblPr>
        <w:tblStyle w:val="TableGrid"/>
        <w:tblW w:w="0" w:type="auto"/>
        <w:tblLook w:val="04A0" w:firstRow="1" w:lastRow="0" w:firstColumn="1" w:lastColumn="0" w:noHBand="0" w:noVBand="1"/>
      </w:tblPr>
      <w:tblGrid>
        <w:gridCol w:w="2972"/>
        <w:gridCol w:w="1276"/>
        <w:gridCol w:w="1276"/>
        <w:gridCol w:w="1688"/>
        <w:gridCol w:w="1288"/>
      </w:tblGrid>
      <w:tr w:rsidR="00C77953" w:rsidRPr="00C77953" w14:paraId="251035D6" w14:textId="77777777" w:rsidTr="00D565C3">
        <w:tc>
          <w:tcPr>
            <w:tcW w:w="2972" w:type="dxa"/>
          </w:tcPr>
          <w:p w14:paraId="2524162E" w14:textId="77777777" w:rsidR="00C77953" w:rsidRPr="00C77953" w:rsidRDefault="00C77953" w:rsidP="00C77953">
            <w:pPr>
              <w:suppressAutoHyphens w:val="0"/>
              <w:spacing w:after="0"/>
              <w:ind w:left="0" w:right="0" w:firstLine="0"/>
              <w:rPr>
                <w:rFonts w:ascii="Calibri" w:eastAsia="Calibri" w:hAnsi="Calibri" w:cs="Times New Roman"/>
                <w:color w:val="auto"/>
                <w:sz w:val="22"/>
                <w:lang w:eastAsia="en-US"/>
              </w:rPr>
            </w:pPr>
          </w:p>
        </w:tc>
        <w:tc>
          <w:tcPr>
            <w:tcW w:w="1276" w:type="dxa"/>
          </w:tcPr>
          <w:p w14:paraId="7473B953" w14:textId="77777777" w:rsidR="00C77953" w:rsidRPr="00C77953" w:rsidRDefault="00C77953" w:rsidP="00D565C3">
            <w:pPr>
              <w:suppressAutoHyphens w:val="0"/>
              <w:spacing w:after="0"/>
              <w:ind w:left="0" w:right="0" w:firstLine="0"/>
              <w:jc w:val="center"/>
              <w:rPr>
                <w:rFonts w:eastAsia="Calibri"/>
                <w:b/>
                <w:bCs/>
                <w:color w:val="auto"/>
                <w:sz w:val="22"/>
                <w:lang w:eastAsia="en-US"/>
              </w:rPr>
            </w:pPr>
            <w:r w:rsidRPr="00C77953">
              <w:rPr>
                <w:rFonts w:eastAsia="Calibri"/>
                <w:b/>
                <w:bCs/>
                <w:color w:val="auto"/>
                <w:sz w:val="22"/>
                <w:lang w:eastAsia="en-US"/>
              </w:rPr>
              <w:t>Year One</w:t>
            </w:r>
          </w:p>
        </w:tc>
        <w:tc>
          <w:tcPr>
            <w:tcW w:w="1276" w:type="dxa"/>
          </w:tcPr>
          <w:p w14:paraId="1699A475" w14:textId="77777777" w:rsidR="00C77953" w:rsidRPr="00C77953" w:rsidRDefault="00C77953" w:rsidP="00D565C3">
            <w:pPr>
              <w:suppressAutoHyphens w:val="0"/>
              <w:spacing w:after="0"/>
              <w:ind w:left="0" w:right="0" w:firstLine="0"/>
              <w:jc w:val="center"/>
              <w:rPr>
                <w:rFonts w:eastAsia="Calibri"/>
                <w:b/>
                <w:bCs/>
                <w:color w:val="auto"/>
                <w:sz w:val="22"/>
                <w:lang w:eastAsia="en-US"/>
              </w:rPr>
            </w:pPr>
            <w:r w:rsidRPr="00C77953">
              <w:rPr>
                <w:rFonts w:eastAsia="Calibri"/>
                <w:b/>
                <w:bCs/>
                <w:color w:val="auto"/>
                <w:sz w:val="22"/>
                <w:lang w:eastAsia="en-US"/>
              </w:rPr>
              <w:t>Year Two</w:t>
            </w:r>
          </w:p>
        </w:tc>
        <w:tc>
          <w:tcPr>
            <w:tcW w:w="1688" w:type="dxa"/>
          </w:tcPr>
          <w:p w14:paraId="1F46E75C" w14:textId="77777777" w:rsidR="00C77953" w:rsidRPr="00C77953" w:rsidRDefault="00C77953" w:rsidP="00D565C3">
            <w:pPr>
              <w:suppressAutoHyphens w:val="0"/>
              <w:spacing w:after="0"/>
              <w:ind w:left="0" w:right="0" w:firstLine="0"/>
              <w:jc w:val="center"/>
              <w:rPr>
                <w:rFonts w:eastAsia="Calibri"/>
                <w:b/>
                <w:bCs/>
                <w:color w:val="auto"/>
                <w:sz w:val="22"/>
                <w:lang w:eastAsia="en-US"/>
              </w:rPr>
            </w:pPr>
            <w:r w:rsidRPr="00C77953">
              <w:rPr>
                <w:rFonts w:eastAsia="Calibri"/>
                <w:b/>
                <w:bCs/>
                <w:color w:val="auto"/>
                <w:sz w:val="22"/>
                <w:lang w:eastAsia="en-US"/>
              </w:rPr>
              <w:t>Year Three</w:t>
            </w:r>
          </w:p>
        </w:tc>
        <w:tc>
          <w:tcPr>
            <w:tcW w:w="1288" w:type="dxa"/>
          </w:tcPr>
          <w:p w14:paraId="7E267981" w14:textId="77777777" w:rsidR="00C77953" w:rsidRPr="00C77953" w:rsidRDefault="00C77953" w:rsidP="00D565C3">
            <w:pPr>
              <w:suppressAutoHyphens w:val="0"/>
              <w:spacing w:after="0"/>
              <w:ind w:left="0" w:right="0" w:firstLine="0"/>
              <w:jc w:val="center"/>
              <w:rPr>
                <w:rFonts w:eastAsia="Calibri"/>
                <w:b/>
                <w:bCs/>
                <w:color w:val="auto"/>
                <w:sz w:val="22"/>
                <w:lang w:eastAsia="en-US"/>
              </w:rPr>
            </w:pPr>
            <w:r w:rsidRPr="00C77953">
              <w:rPr>
                <w:rFonts w:eastAsia="Calibri"/>
                <w:b/>
                <w:bCs/>
                <w:color w:val="auto"/>
                <w:sz w:val="22"/>
                <w:lang w:eastAsia="en-US"/>
              </w:rPr>
              <w:t>Year Four</w:t>
            </w:r>
          </w:p>
        </w:tc>
      </w:tr>
      <w:tr w:rsidR="00C77953" w:rsidRPr="00C77953" w14:paraId="05F0AD1D" w14:textId="77777777" w:rsidTr="00D565C3">
        <w:tc>
          <w:tcPr>
            <w:tcW w:w="2972" w:type="dxa"/>
          </w:tcPr>
          <w:p w14:paraId="79EE22D6" w14:textId="77777777" w:rsidR="00C77953" w:rsidRPr="00C77953" w:rsidRDefault="00C77953" w:rsidP="00C77953">
            <w:pPr>
              <w:suppressAutoHyphens w:val="0"/>
              <w:spacing w:after="0"/>
              <w:ind w:left="0" w:right="0" w:firstLine="0"/>
              <w:rPr>
                <w:rFonts w:eastAsia="Calibri"/>
                <w:color w:val="auto"/>
                <w:sz w:val="22"/>
                <w:lang w:eastAsia="en-US"/>
              </w:rPr>
            </w:pPr>
            <w:r w:rsidRPr="00C77953">
              <w:rPr>
                <w:rFonts w:eastAsia="Calibri"/>
                <w:color w:val="auto"/>
                <w:sz w:val="22"/>
                <w:lang w:eastAsia="en-US"/>
              </w:rPr>
              <w:t>Academic Year</w:t>
            </w:r>
          </w:p>
        </w:tc>
        <w:tc>
          <w:tcPr>
            <w:tcW w:w="1276" w:type="dxa"/>
          </w:tcPr>
          <w:p w14:paraId="3FBB729D" w14:textId="77777777" w:rsidR="00C77953" w:rsidRPr="00C77953" w:rsidRDefault="00C77953" w:rsidP="00D565C3">
            <w:pPr>
              <w:suppressAutoHyphens w:val="0"/>
              <w:spacing w:after="0"/>
              <w:ind w:left="0" w:right="0" w:firstLine="0"/>
              <w:jc w:val="center"/>
              <w:rPr>
                <w:rFonts w:eastAsia="Calibri"/>
                <w:color w:val="auto"/>
                <w:sz w:val="22"/>
                <w:lang w:eastAsia="en-US"/>
              </w:rPr>
            </w:pPr>
            <w:r w:rsidRPr="00C77953">
              <w:rPr>
                <w:rFonts w:eastAsia="Calibri"/>
                <w:color w:val="auto"/>
                <w:sz w:val="22"/>
                <w:lang w:eastAsia="en-US"/>
              </w:rPr>
              <w:t>2023/24</w:t>
            </w:r>
          </w:p>
        </w:tc>
        <w:tc>
          <w:tcPr>
            <w:tcW w:w="1276" w:type="dxa"/>
          </w:tcPr>
          <w:p w14:paraId="1528C914" w14:textId="77777777" w:rsidR="00C77953" w:rsidRPr="00C77953" w:rsidRDefault="00C77953" w:rsidP="00D565C3">
            <w:pPr>
              <w:suppressAutoHyphens w:val="0"/>
              <w:spacing w:after="0"/>
              <w:ind w:left="0" w:right="0" w:firstLine="0"/>
              <w:jc w:val="center"/>
              <w:rPr>
                <w:rFonts w:eastAsia="Calibri"/>
                <w:color w:val="auto"/>
                <w:sz w:val="22"/>
                <w:lang w:eastAsia="en-US"/>
              </w:rPr>
            </w:pPr>
            <w:r w:rsidRPr="00C77953">
              <w:rPr>
                <w:rFonts w:eastAsia="Calibri"/>
                <w:color w:val="auto"/>
                <w:sz w:val="22"/>
                <w:lang w:eastAsia="en-US"/>
              </w:rPr>
              <w:t>2024/25</w:t>
            </w:r>
          </w:p>
        </w:tc>
        <w:tc>
          <w:tcPr>
            <w:tcW w:w="1688" w:type="dxa"/>
          </w:tcPr>
          <w:p w14:paraId="58B6C826" w14:textId="77777777" w:rsidR="00C77953" w:rsidRPr="00C77953" w:rsidRDefault="00C77953" w:rsidP="00D565C3">
            <w:pPr>
              <w:suppressAutoHyphens w:val="0"/>
              <w:spacing w:after="0"/>
              <w:ind w:left="0" w:right="0" w:firstLine="0"/>
              <w:jc w:val="center"/>
              <w:rPr>
                <w:rFonts w:eastAsia="Calibri"/>
                <w:color w:val="auto"/>
                <w:sz w:val="22"/>
                <w:lang w:eastAsia="en-US"/>
              </w:rPr>
            </w:pPr>
            <w:r w:rsidRPr="00C77953">
              <w:rPr>
                <w:rFonts w:eastAsia="Calibri"/>
                <w:color w:val="auto"/>
                <w:sz w:val="22"/>
                <w:lang w:eastAsia="en-US"/>
              </w:rPr>
              <w:t>2025/26</w:t>
            </w:r>
          </w:p>
        </w:tc>
        <w:tc>
          <w:tcPr>
            <w:tcW w:w="1288" w:type="dxa"/>
          </w:tcPr>
          <w:p w14:paraId="7729495F" w14:textId="77777777" w:rsidR="00C77953" w:rsidRPr="00C77953" w:rsidRDefault="00C77953" w:rsidP="00D565C3">
            <w:pPr>
              <w:suppressAutoHyphens w:val="0"/>
              <w:spacing w:after="0"/>
              <w:ind w:left="0" w:right="0" w:firstLine="0"/>
              <w:jc w:val="center"/>
              <w:rPr>
                <w:rFonts w:eastAsia="Calibri"/>
                <w:color w:val="auto"/>
                <w:sz w:val="22"/>
                <w:lang w:eastAsia="en-US"/>
              </w:rPr>
            </w:pPr>
            <w:r w:rsidRPr="00C77953">
              <w:rPr>
                <w:rFonts w:eastAsia="Calibri"/>
                <w:color w:val="auto"/>
                <w:sz w:val="22"/>
                <w:lang w:eastAsia="en-US"/>
              </w:rPr>
              <w:t>2026/27</w:t>
            </w:r>
          </w:p>
        </w:tc>
      </w:tr>
      <w:tr w:rsidR="00C77953" w:rsidRPr="00C77953" w14:paraId="251BD920" w14:textId="77777777" w:rsidTr="00D565C3">
        <w:tc>
          <w:tcPr>
            <w:tcW w:w="2972" w:type="dxa"/>
          </w:tcPr>
          <w:p w14:paraId="7D2DDEB7" w14:textId="77777777" w:rsidR="00C77953" w:rsidRPr="00C77953" w:rsidRDefault="00C77953" w:rsidP="00C77953">
            <w:pPr>
              <w:suppressAutoHyphens w:val="0"/>
              <w:spacing w:after="0"/>
              <w:ind w:left="0" w:right="0" w:firstLine="0"/>
              <w:rPr>
                <w:rFonts w:eastAsia="Calibri"/>
                <w:color w:val="auto"/>
                <w:sz w:val="22"/>
                <w:lang w:eastAsia="en-US"/>
              </w:rPr>
            </w:pPr>
            <w:r w:rsidRPr="00C77953">
              <w:rPr>
                <w:rFonts w:eastAsia="Calibri"/>
                <w:color w:val="auto"/>
                <w:sz w:val="22"/>
                <w:lang w:eastAsia="en-US"/>
              </w:rPr>
              <w:t>Guaranteed Pupils Funding</w:t>
            </w:r>
          </w:p>
        </w:tc>
        <w:tc>
          <w:tcPr>
            <w:tcW w:w="1276" w:type="dxa"/>
          </w:tcPr>
          <w:p w14:paraId="63C600A0" w14:textId="77777777" w:rsidR="00C77953" w:rsidRPr="00C77953" w:rsidRDefault="00C77953" w:rsidP="00D565C3">
            <w:pPr>
              <w:suppressAutoHyphens w:val="0"/>
              <w:spacing w:after="0"/>
              <w:ind w:left="0" w:right="0" w:firstLine="0"/>
              <w:jc w:val="center"/>
              <w:rPr>
                <w:rFonts w:eastAsia="Calibri"/>
                <w:color w:val="auto"/>
                <w:sz w:val="22"/>
                <w:lang w:eastAsia="en-US"/>
              </w:rPr>
            </w:pPr>
            <w:r w:rsidRPr="00C77953">
              <w:rPr>
                <w:rFonts w:eastAsia="Calibri"/>
                <w:color w:val="auto"/>
                <w:sz w:val="22"/>
                <w:lang w:eastAsia="en-US"/>
              </w:rPr>
              <w:t>120</w:t>
            </w:r>
          </w:p>
        </w:tc>
        <w:tc>
          <w:tcPr>
            <w:tcW w:w="1276" w:type="dxa"/>
          </w:tcPr>
          <w:p w14:paraId="3E12D490" w14:textId="77777777" w:rsidR="00C77953" w:rsidRPr="00C77953" w:rsidRDefault="00C77953" w:rsidP="00D565C3">
            <w:pPr>
              <w:suppressAutoHyphens w:val="0"/>
              <w:spacing w:after="0"/>
              <w:ind w:left="0" w:right="0" w:firstLine="0"/>
              <w:jc w:val="center"/>
              <w:rPr>
                <w:rFonts w:eastAsia="Calibri"/>
                <w:color w:val="auto"/>
                <w:sz w:val="22"/>
                <w:lang w:eastAsia="en-US"/>
              </w:rPr>
            </w:pPr>
            <w:r w:rsidRPr="00C77953">
              <w:rPr>
                <w:rFonts w:eastAsia="Calibri"/>
                <w:color w:val="auto"/>
                <w:sz w:val="22"/>
                <w:lang w:eastAsia="en-US"/>
              </w:rPr>
              <w:t>135</w:t>
            </w:r>
          </w:p>
        </w:tc>
        <w:tc>
          <w:tcPr>
            <w:tcW w:w="1688" w:type="dxa"/>
          </w:tcPr>
          <w:p w14:paraId="73717B5D" w14:textId="77777777" w:rsidR="00C77953" w:rsidRPr="00C77953" w:rsidRDefault="00C77953" w:rsidP="00D565C3">
            <w:pPr>
              <w:suppressAutoHyphens w:val="0"/>
              <w:spacing w:after="0"/>
              <w:ind w:left="0" w:right="0" w:firstLine="0"/>
              <w:jc w:val="center"/>
              <w:rPr>
                <w:rFonts w:eastAsia="Calibri"/>
                <w:color w:val="auto"/>
                <w:sz w:val="22"/>
                <w:lang w:eastAsia="en-US"/>
              </w:rPr>
            </w:pPr>
            <w:r w:rsidRPr="00C77953">
              <w:rPr>
                <w:rFonts w:eastAsia="Calibri"/>
                <w:color w:val="auto"/>
                <w:sz w:val="22"/>
                <w:lang w:eastAsia="en-US"/>
              </w:rPr>
              <w:t>150</w:t>
            </w:r>
          </w:p>
        </w:tc>
        <w:tc>
          <w:tcPr>
            <w:tcW w:w="1288" w:type="dxa"/>
          </w:tcPr>
          <w:p w14:paraId="6396A3EE" w14:textId="77777777" w:rsidR="00C77953" w:rsidRPr="00C77953" w:rsidRDefault="00C77953" w:rsidP="00D565C3">
            <w:pPr>
              <w:suppressAutoHyphens w:val="0"/>
              <w:spacing w:after="0"/>
              <w:ind w:left="0" w:right="0" w:firstLine="0"/>
              <w:jc w:val="center"/>
              <w:rPr>
                <w:rFonts w:eastAsia="Calibri"/>
                <w:color w:val="auto"/>
                <w:sz w:val="22"/>
                <w:lang w:eastAsia="en-US"/>
              </w:rPr>
            </w:pPr>
            <w:r w:rsidRPr="00C77953">
              <w:rPr>
                <w:rFonts w:eastAsia="Calibri"/>
                <w:color w:val="auto"/>
                <w:sz w:val="22"/>
                <w:lang w:eastAsia="en-US"/>
              </w:rPr>
              <w:t>165</w:t>
            </w:r>
          </w:p>
        </w:tc>
      </w:tr>
    </w:tbl>
    <w:p w14:paraId="3AC1039B" w14:textId="17C4D295" w:rsidR="00C77953" w:rsidRDefault="00C77953" w:rsidP="000D3470">
      <w:pPr>
        <w:rPr>
          <w:b/>
          <w:bCs/>
          <w:sz w:val="24"/>
          <w:szCs w:val="24"/>
        </w:rPr>
      </w:pPr>
    </w:p>
    <w:p w14:paraId="30ECCB4C" w14:textId="4450DA73" w:rsidR="00285365" w:rsidRPr="00285365" w:rsidRDefault="00285365" w:rsidP="00900A90">
      <w:pPr>
        <w:pStyle w:val="Default"/>
      </w:pPr>
      <w:r w:rsidRPr="00285365">
        <w:t>The guarantee of funding will occur through the mechanism of adjusting the pupil numbers funded via NCC’s Authority Proforma tool, submitted annually to the ESFA. If in any year the funded number on roll is higher than those shown in the table</w:t>
      </w:r>
      <w:r w:rsidR="00900A90">
        <w:t>,</w:t>
      </w:r>
      <w:r w:rsidRPr="00285365">
        <w:t xml:space="preserve"> no adjustment will be made.</w:t>
      </w:r>
    </w:p>
    <w:p w14:paraId="073FEB38" w14:textId="77777777" w:rsidR="00285365" w:rsidRPr="00285365" w:rsidRDefault="00285365" w:rsidP="000D3470">
      <w:pPr>
        <w:rPr>
          <w:sz w:val="24"/>
          <w:szCs w:val="24"/>
        </w:rPr>
      </w:pPr>
    </w:p>
    <w:p w14:paraId="3A2F7732" w14:textId="577056F7" w:rsidR="00285365" w:rsidRPr="00285365" w:rsidRDefault="00285365" w:rsidP="00900A90">
      <w:pPr>
        <w:pStyle w:val="Default"/>
      </w:pPr>
      <w:r w:rsidRPr="00285365">
        <w:t>For the following three years, until the new school has reached a PAN of 30 in all year groups, NCC will fund the new school on actual numbers on roll</w:t>
      </w:r>
      <w:r w:rsidR="00900A90">
        <w:t>,</w:t>
      </w:r>
      <w:r w:rsidRPr="00285365">
        <w:t xml:space="preserve"> as per </w:t>
      </w:r>
      <w:r w:rsidR="00900A90">
        <w:t xml:space="preserve">the </w:t>
      </w:r>
      <w:r w:rsidRPr="00285365">
        <w:t>table below. Pupil numbers will be estimated in advance and then corrected to October census numbers in the following year’s budget.</w:t>
      </w:r>
    </w:p>
    <w:p w14:paraId="49FC8750" w14:textId="77777777" w:rsidR="00285365" w:rsidRPr="00285365" w:rsidRDefault="00285365" w:rsidP="00900A90">
      <w:pPr>
        <w:pStyle w:val="Default"/>
      </w:pPr>
    </w:p>
    <w:p w14:paraId="77DFF335" w14:textId="02441AE9" w:rsidR="00285365" w:rsidRPr="00285365" w:rsidRDefault="00285365" w:rsidP="000D3470">
      <w:pPr>
        <w:rPr>
          <w:b/>
          <w:bCs/>
          <w:sz w:val="24"/>
          <w:szCs w:val="24"/>
        </w:rPr>
      </w:pPr>
      <w:r w:rsidRPr="00285365">
        <w:rPr>
          <w:b/>
          <w:bCs/>
          <w:sz w:val="24"/>
          <w:szCs w:val="24"/>
        </w:rPr>
        <w:t>Pupil numbers to be funded in years five to seven of opening.</w:t>
      </w:r>
    </w:p>
    <w:p w14:paraId="65822EB7" w14:textId="77777777" w:rsidR="00285365" w:rsidRPr="00285365" w:rsidRDefault="00285365" w:rsidP="000D3470">
      <w:pPr>
        <w:rPr>
          <w:sz w:val="24"/>
          <w:szCs w:val="24"/>
        </w:rPr>
      </w:pPr>
    </w:p>
    <w:p w14:paraId="4E470310" w14:textId="77777777" w:rsidR="00285365" w:rsidRPr="00285365" w:rsidRDefault="00285365" w:rsidP="000D3470">
      <w:pPr>
        <w:jc w:val="center"/>
        <w:rPr>
          <w:sz w:val="24"/>
          <w:szCs w:val="24"/>
        </w:rPr>
      </w:pPr>
      <w:r w:rsidRPr="00285365">
        <w:rPr>
          <w:noProof/>
          <w:sz w:val="24"/>
          <w:szCs w:val="24"/>
        </w:rPr>
        <w:drawing>
          <wp:inline distT="0" distB="0" distL="0" distR="0" wp14:anchorId="5C22F936" wp14:editId="36E79ECE">
            <wp:extent cx="5247861" cy="778529"/>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18624" cy="789027"/>
                    </a:xfrm>
                    <a:prstGeom prst="rect">
                      <a:avLst/>
                    </a:prstGeom>
                    <a:noFill/>
                    <a:ln>
                      <a:noFill/>
                    </a:ln>
                  </pic:spPr>
                </pic:pic>
              </a:graphicData>
            </a:graphic>
          </wp:inline>
        </w:drawing>
      </w:r>
    </w:p>
    <w:p w14:paraId="15F5A135" w14:textId="77777777" w:rsidR="000D3470" w:rsidRDefault="000D3470" w:rsidP="000D3470">
      <w:pPr>
        <w:rPr>
          <w:b/>
          <w:bCs/>
          <w:sz w:val="24"/>
          <w:szCs w:val="24"/>
        </w:rPr>
      </w:pPr>
    </w:p>
    <w:p w14:paraId="154D5BD3" w14:textId="3324CC70" w:rsidR="00285365" w:rsidRPr="00022902" w:rsidRDefault="00285365" w:rsidP="000D3470">
      <w:pPr>
        <w:rPr>
          <w:i/>
          <w:iCs/>
          <w:sz w:val="22"/>
        </w:rPr>
      </w:pPr>
      <w:r w:rsidRPr="00285365">
        <w:rPr>
          <w:b/>
          <w:bCs/>
          <w:sz w:val="24"/>
          <w:szCs w:val="24"/>
        </w:rPr>
        <w:t>*</w:t>
      </w:r>
      <w:r w:rsidR="00022902">
        <w:rPr>
          <w:b/>
          <w:bCs/>
          <w:sz w:val="24"/>
          <w:szCs w:val="24"/>
        </w:rPr>
        <w:t xml:space="preserve"> </w:t>
      </w:r>
      <w:r w:rsidRPr="00022902">
        <w:rPr>
          <w:i/>
          <w:iCs/>
          <w:sz w:val="22"/>
        </w:rPr>
        <w:t>If NCC has requested that the new free school admit</w:t>
      </w:r>
      <w:r w:rsidR="00022902">
        <w:rPr>
          <w:i/>
          <w:iCs/>
          <w:sz w:val="22"/>
        </w:rPr>
        <w:t>s</w:t>
      </w:r>
      <w:r w:rsidRPr="00022902">
        <w:rPr>
          <w:i/>
          <w:iCs/>
          <w:sz w:val="22"/>
        </w:rPr>
        <w:t xml:space="preserve"> to a number higher than 15, then the cap of 15 will be removed</w:t>
      </w:r>
    </w:p>
    <w:p w14:paraId="53C86D6A" w14:textId="77777777" w:rsidR="00285365" w:rsidRPr="00285365" w:rsidRDefault="00285365" w:rsidP="000D3470">
      <w:pPr>
        <w:rPr>
          <w:sz w:val="24"/>
          <w:szCs w:val="24"/>
        </w:rPr>
      </w:pPr>
    </w:p>
    <w:p w14:paraId="4B1A6B73" w14:textId="001117D1" w:rsidR="00285365" w:rsidRPr="00285365" w:rsidRDefault="00285365" w:rsidP="002E7C6E">
      <w:pPr>
        <w:pStyle w:val="Default"/>
      </w:pPr>
      <w:r w:rsidRPr="00285365">
        <w:t>From Academic Year 203</w:t>
      </w:r>
      <w:r w:rsidR="00022902">
        <w:t>1</w:t>
      </w:r>
      <w:r w:rsidRPr="00285365">
        <w:t>/3</w:t>
      </w:r>
      <w:r w:rsidR="00AB2583">
        <w:t>2</w:t>
      </w:r>
      <w:r w:rsidRPr="00285365">
        <w:t xml:space="preserve"> (year eight of opening) it is anticipated that the budget allocated to the free school will be derived from the pupil numbers recorded on the previous October’s census as per NCC’s local funding formula and prescribed by the ESFA.</w:t>
      </w:r>
    </w:p>
    <w:p w14:paraId="5A101257" w14:textId="77777777" w:rsidR="002E7C6E" w:rsidRDefault="002E7C6E" w:rsidP="002E7C6E">
      <w:pPr>
        <w:pStyle w:val="Heading1"/>
        <w:spacing w:after="0"/>
        <w:ind w:left="0" w:firstLine="0"/>
        <w:rPr>
          <w:color w:val="auto"/>
          <w:sz w:val="28"/>
          <w:szCs w:val="28"/>
        </w:rPr>
      </w:pPr>
      <w:bookmarkStart w:id="6" w:name="_Hlk86155000"/>
    </w:p>
    <w:p w14:paraId="7E379172" w14:textId="77777777" w:rsidR="00A81A48" w:rsidRDefault="00A81A48">
      <w:pPr>
        <w:suppressAutoHyphens w:val="0"/>
        <w:spacing w:after="160" w:line="247" w:lineRule="auto"/>
        <w:ind w:left="0" w:right="0" w:firstLine="0"/>
        <w:rPr>
          <w:b/>
          <w:color w:val="auto"/>
          <w:sz w:val="28"/>
          <w:szCs w:val="28"/>
        </w:rPr>
      </w:pPr>
      <w:r>
        <w:rPr>
          <w:color w:val="auto"/>
          <w:sz w:val="28"/>
          <w:szCs w:val="28"/>
        </w:rPr>
        <w:br w:type="page"/>
      </w:r>
    </w:p>
    <w:p w14:paraId="32ED1904" w14:textId="61330AF0" w:rsidR="00706752" w:rsidRDefault="00706752" w:rsidP="002E7C6E">
      <w:pPr>
        <w:pStyle w:val="Heading1"/>
        <w:spacing w:after="0"/>
        <w:ind w:left="0" w:firstLine="0"/>
        <w:rPr>
          <w:color w:val="auto"/>
          <w:sz w:val="28"/>
          <w:szCs w:val="28"/>
        </w:rPr>
      </w:pPr>
      <w:r w:rsidRPr="00706752">
        <w:rPr>
          <w:color w:val="auto"/>
          <w:sz w:val="28"/>
          <w:szCs w:val="28"/>
        </w:rPr>
        <w:t>Free School Presumption for Thoresby Vale Primary Academy</w:t>
      </w:r>
    </w:p>
    <w:bookmarkEnd w:id="6"/>
    <w:p w14:paraId="4C256B56" w14:textId="77777777" w:rsidR="002E7C6E" w:rsidRDefault="002E7C6E" w:rsidP="00706752">
      <w:pPr>
        <w:jc w:val="center"/>
        <w:rPr>
          <w:b/>
          <w:bCs/>
          <w:color w:val="auto"/>
          <w:sz w:val="28"/>
          <w:szCs w:val="28"/>
          <w:u w:val="single"/>
        </w:rPr>
      </w:pPr>
    </w:p>
    <w:p w14:paraId="1E4C1A6C" w14:textId="359C66ED" w:rsidR="00706752" w:rsidRPr="00706752" w:rsidRDefault="00706752" w:rsidP="00706752">
      <w:pPr>
        <w:jc w:val="center"/>
        <w:rPr>
          <w:b/>
          <w:bCs/>
          <w:color w:val="auto"/>
          <w:sz w:val="28"/>
          <w:szCs w:val="28"/>
          <w:u w:val="single"/>
        </w:rPr>
      </w:pPr>
      <w:r w:rsidRPr="00706752">
        <w:rPr>
          <w:b/>
          <w:bCs/>
          <w:color w:val="auto"/>
          <w:sz w:val="28"/>
          <w:szCs w:val="28"/>
          <w:u w:val="single"/>
        </w:rPr>
        <w:t>APPLICATION</w:t>
      </w:r>
    </w:p>
    <w:p w14:paraId="02EC4D48" w14:textId="77777777" w:rsidR="00706752" w:rsidRDefault="00706752" w:rsidP="001E4585">
      <w:pPr>
        <w:pStyle w:val="Heading1"/>
        <w:ind w:left="0" w:right="-2" w:firstLine="0"/>
        <w:rPr>
          <w:i/>
          <w:iCs/>
          <w:color w:val="auto"/>
          <w:sz w:val="24"/>
          <w:szCs w:val="24"/>
        </w:rPr>
      </w:pPr>
    </w:p>
    <w:p w14:paraId="093891E9" w14:textId="705B07B2" w:rsidR="001E4585" w:rsidRPr="00706752" w:rsidRDefault="001E4585" w:rsidP="001E4585">
      <w:pPr>
        <w:pStyle w:val="Heading1"/>
        <w:ind w:left="0" w:right="-2" w:firstLine="0"/>
        <w:rPr>
          <w:b w:val="0"/>
          <w:bCs/>
          <w:i/>
          <w:iCs/>
          <w:color w:val="auto"/>
          <w:sz w:val="24"/>
          <w:szCs w:val="24"/>
        </w:rPr>
      </w:pPr>
      <w:r w:rsidRPr="00706752">
        <w:rPr>
          <w:b w:val="0"/>
          <w:bCs/>
          <w:i/>
          <w:iCs/>
          <w:color w:val="auto"/>
          <w:sz w:val="24"/>
          <w:szCs w:val="24"/>
        </w:rPr>
        <w:t xml:space="preserve">Before completing your application, please ensure that you have read the </w:t>
      </w:r>
      <w:r w:rsidR="00706752" w:rsidRPr="00706752">
        <w:rPr>
          <w:b w:val="0"/>
          <w:bCs/>
          <w:i/>
          <w:iCs/>
          <w:color w:val="auto"/>
          <w:sz w:val="24"/>
          <w:szCs w:val="24"/>
        </w:rPr>
        <w:t>F</w:t>
      </w:r>
      <w:r w:rsidRPr="00706752">
        <w:rPr>
          <w:b w:val="0"/>
          <w:bCs/>
          <w:i/>
          <w:iCs/>
          <w:color w:val="auto"/>
          <w:sz w:val="24"/>
          <w:szCs w:val="24"/>
        </w:rPr>
        <w:t xml:space="preserve">ree School </w:t>
      </w:r>
      <w:r w:rsidR="00706752" w:rsidRPr="00706752">
        <w:rPr>
          <w:b w:val="0"/>
          <w:bCs/>
          <w:i/>
          <w:iCs/>
          <w:color w:val="auto"/>
          <w:sz w:val="24"/>
          <w:szCs w:val="24"/>
        </w:rPr>
        <w:t>P</w:t>
      </w:r>
      <w:r w:rsidRPr="00706752">
        <w:rPr>
          <w:b w:val="0"/>
          <w:bCs/>
          <w:i/>
          <w:iCs/>
          <w:color w:val="auto"/>
          <w:sz w:val="24"/>
          <w:szCs w:val="24"/>
        </w:rPr>
        <w:t>resumption prospectus for Thoresby Vale</w:t>
      </w:r>
      <w:r w:rsidR="00706752" w:rsidRPr="00706752">
        <w:rPr>
          <w:b w:val="0"/>
          <w:bCs/>
          <w:i/>
          <w:iCs/>
          <w:color w:val="auto"/>
          <w:sz w:val="24"/>
          <w:szCs w:val="24"/>
        </w:rPr>
        <w:t xml:space="preserve"> Primary Academy </w:t>
      </w:r>
    </w:p>
    <w:p w14:paraId="5A424D38" w14:textId="77777777" w:rsidR="001E4585" w:rsidRPr="00706752" w:rsidRDefault="001E4585" w:rsidP="001E4585">
      <w:pPr>
        <w:pStyle w:val="Heading1"/>
        <w:ind w:left="0" w:right="-2" w:firstLine="0"/>
        <w:rPr>
          <w:b w:val="0"/>
          <w:bCs/>
          <w:i/>
          <w:iCs/>
          <w:color w:val="auto"/>
          <w:sz w:val="24"/>
          <w:szCs w:val="24"/>
        </w:rPr>
      </w:pPr>
    </w:p>
    <w:p w14:paraId="270E885D" w14:textId="20CB9079" w:rsidR="003D020D" w:rsidRPr="00706752" w:rsidRDefault="00706752" w:rsidP="00250ABB">
      <w:pPr>
        <w:pStyle w:val="Heading1"/>
        <w:spacing w:after="0"/>
        <w:ind w:left="0" w:right="-2"/>
        <w:jc w:val="both"/>
        <w:rPr>
          <w:sz w:val="24"/>
          <w:szCs w:val="24"/>
          <w:u w:val="single"/>
        </w:rPr>
      </w:pPr>
      <w:r>
        <w:rPr>
          <w:sz w:val="24"/>
          <w:szCs w:val="24"/>
        </w:rPr>
        <w:t xml:space="preserve">1.  </w:t>
      </w:r>
      <w:r w:rsidRPr="00706752">
        <w:rPr>
          <w:sz w:val="24"/>
          <w:szCs w:val="24"/>
          <w:u w:val="single"/>
        </w:rPr>
        <w:t xml:space="preserve">APPLICATION PROCESS AND ASSESSMENT CRITERIA </w:t>
      </w:r>
    </w:p>
    <w:p w14:paraId="73922DE0" w14:textId="77777777" w:rsidR="003D020D" w:rsidRPr="008A061F" w:rsidRDefault="00D04734" w:rsidP="00250ABB">
      <w:pPr>
        <w:spacing w:after="0"/>
        <w:ind w:left="0" w:right="-2" w:firstLine="0"/>
        <w:jc w:val="both"/>
      </w:pPr>
      <w:r w:rsidRPr="008A061F">
        <w:rPr>
          <w:b/>
          <w:sz w:val="24"/>
          <w:szCs w:val="24"/>
        </w:rPr>
        <w:t xml:space="preserve"> </w:t>
      </w:r>
    </w:p>
    <w:p w14:paraId="49F6DF43" w14:textId="00C86A73" w:rsidR="003D020D" w:rsidRPr="004A66D7" w:rsidRDefault="00D04734" w:rsidP="004A66D7">
      <w:pPr>
        <w:spacing w:after="0"/>
        <w:ind w:left="0" w:right="-2"/>
        <w:rPr>
          <w:color w:val="auto"/>
          <w:sz w:val="24"/>
          <w:szCs w:val="24"/>
        </w:rPr>
      </w:pPr>
      <w:r w:rsidRPr="004A66D7">
        <w:rPr>
          <w:color w:val="auto"/>
          <w:sz w:val="24"/>
          <w:szCs w:val="24"/>
        </w:rPr>
        <w:t xml:space="preserve">Potential proposers are asked to complete the full application form </w:t>
      </w:r>
      <w:r w:rsidR="008D6743">
        <w:rPr>
          <w:color w:val="auto"/>
          <w:sz w:val="24"/>
          <w:szCs w:val="24"/>
        </w:rPr>
        <w:t xml:space="preserve">that is </w:t>
      </w:r>
      <w:r w:rsidR="00374D71">
        <w:rPr>
          <w:color w:val="auto"/>
          <w:sz w:val="24"/>
          <w:szCs w:val="24"/>
        </w:rPr>
        <w:t xml:space="preserve">provided below. </w:t>
      </w:r>
      <w:r w:rsidR="00597F05">
        <w:rPr>
          <w:color w:val="auto"/>
          <w:sz w:val="24"/>
          <w:szCs w:val="24"/>
        </w:rPr>
        <w:t xml:space="preserve"> </w:t>
      </w:r>
    </w:p>
    <w:p w14:paraId="1EDFF4F8" w14:textId="74E4E5EF" w:rsidR="003D020D" w:rsidRPr="004A66D7" w:rsidRDefault="003D020D" w:rsidP="004A66D7">
      <w:pPr>
        <w:spacing w:after="0"/>
        <w:ind w:left="0" w:right="-2" w:firstLine="0"/>
        <w:rPr>
          <w:color w:val="auto"/>
          <w:sz w:val="24"/>
          <w:szCs w:val="24"/>
        </w:rPr>
      </w:pPr>
    </w:p>
    <w:p w14:paraId="0EA39CD2" w14:textId="010FF073" w:rsidR="004B2D5B" w:rsidRPr="00AB2583" w:rsidRDefault="004A66D7" w:rsidP="00AB2583">
      <w:pPr>
        <w:pStyle w:val="Heading2"/>
        <w:spacing w:after="0"/>
        <w:ind w:left="0" w:right="-2"/>
        <w:rPr>
          <w:b w:val="0"/>
          <w:bCs/>
          <w:sz w:val="24"/>
          <w:szCs w:val="24"/>
        </w:rPr>
      </w:pPr>
      <w:r w:rsidRPr="00FB5AA0">
        <w:rPr>
          <w:b w:val="0"/>
          <w:bCs/>
          <w:color w:val="auto"/>
          <w:sz w:val="24"/>
          <w:szCs w:val="24"/>
        </w:rPr>
        <w:t xml:space="preserve">NCC will </w:t>
      </w:r>
      <w:r w:rsidR="004B2D5B" w:rsidRPr="00FB5AA0">
        <w:rPr>
          <w:b w:val="0"/>
          <w:bCs/>
          <w:color w:val="auto"/>
          <w:sz w:val="24"/>
          <w:szCs w:val="24"/>
        </w:rPr>
        <w:t xml:space="preserve">then use published criteria to evaluate and assess all completed applications that are received before the stated deadline. </w:t>
      </w:r>
      <w:r w:rsidRPr="00FB5AA0">
        <w:rPr>
          <w:b w:val="0"/>
          <w:bCs/>
          <w:color w:val="auto"/>
          <w:sz w:val="24"/>
          <w:szCs w:val="24"/>
        </w:rPr>
        <w:t xml:space="preserve"> </w:t>
      </w:r>
      <w:r w:rsidR="004B2D5B" w:rsidRPr="00FB5AA0">
        <w:rPr>
          <w:b w:val="0"/>
          <w:bCs/>
          <w:color w:val="auto"/>
          <w:sz w:val="24"/>
          <w:szCs w:val="24"/>
        </w:rPr>
        <w:t xml:space="preserve">These criteria reflect, as far as possible, those suggested by the DfE in their own published guidance. The criteria focus on strategic vision, educational capacity and performance, financial planning and operational capacity and governance. </w:t>
      </w:r>
      <w:r w:rsidR="00FB5AA0">
        <w:rPr>
          <w:b w:val="0"/>
          <w:bCs/>
          <w:color w:val="auto"/>
          <w:sz w:val="24"/>
          <w:szCs w:val="24"/>
        </w:rPr>
        <w:t>[</w:t>
      </w:r>
      <w:bookmarkStart w:id="7" w:name="_Hlk86157022"/>
      <w:r w:rsidR="00FB5AA0" w:rsidRPr="00AB2583">
        <w:rPr>
          <w:b w:val="0"/>
          <w:bCs/>
          <w:i/>
          <w:iCs/>
          <w:color w:val="auto"/>
          <w:sz w:val="24"/>
          <w:szCs w:val="24"/>
        </w:rPr>
        <w:t>See Appendix 1 for</w:t>
      </w:r>
      <w:r w:rsidR="00FB5AA0" w:rsidRPr="002710CA">
        <w:rPr>
          <w:b w:val="0"/>
          <w:bCs/>
          <w:i/>
          <w:iCs/>
          <w:color w:val="auto"/>
          <w:sz w:val="24"/>
          <w:szCs w:val="24"/>
        </w:rPr>
        <w:t xml:space="preserve"> </w:t>
      </w:r>
      <w:r w:rsidR="00FB5AA0" w:rsidRPr="002710CA">
        <w:rPr>
          <w:b w:val="0"/>
          <w:bCs/>
          <w:i/>
          <w:iCs/>
          <w:sz w:val="24"/>
          <w:szCs w:val="24"/>
        </w:rPr>
        <w:t>NCC Assessment Criteria</w:t>
      </w:r>
      <w:bookmarkEnd w:id="7"/>
      <w:r w:rsidR="00FB5AA0">
        <w:rPr>
          <w:b w:val="0"/>
          <w:bCs/>
          <w:sz w:val="24"/>
          <w:szCs w:val="24"/>
        </w:rPr>
        <w:t>]</w:t>
      </w:r>
      <w:r w:rsidR="00FB5AA0" w:rsidRPr="00FB5AA0">
        <w:rPr>
          <w:b w:val="0"/>
          <w:bCs/>
          <w:sz w:val="24"/>
          <w:szCs w:val="24"/>
        </w:rPr>
        <w:t xml:space="preserve"> </w:t>
      </w:r>
    </w:p>
    <w:p w14:paraId="09730037" w14:textId="48B8A599" w:rsidR="004B2D5B" w:rsidRDefault="004B2D5B" w:rsidP="004A66D7">
      <w:pPr>
        <w:spacing w:after="0"/>
        <w:ind w:left="0" w:right="-2" w:firstLine="0"/>
        <w:rPr>
          <w:color w:val="auto"/>
          <w:sz w:val="24"/>
          <w:szCs w:val="24"/>
        </w:rPr>
      </w:pPr>
    </w:p>
    <w:p w14:paraId="3B839511" w14:textId="5DA8ED18" w:rsidR="004B2D5B" w:rsidRPr="002710CA" w:rsidRDefault="004B2D5B" w:rsidP="004B2D5B">
      <w:pPr>
        <w:spacing w:after="0"/>
        <w:ind w:left="0" w:right="-2" w:firstLine="0"/>
        <w:rPr>
          <w:color w:val="auto"/>
          <w:sz w:val="24"/>
          <w:szCs w:val="24"/>
        </w:rPr>
      </w:pPr>
      <w:r>
        <w:rPr>
          <w:color w:val="auto"/>
          <w:sz w:val="24"/>
          <w:szCs w:val="24"/>
        </w:rPr>
        <w:t xml:space="preserve">Following the evaluation, NCC </w:t>
      </w:r>
      <w:r w:rsidR="004A66D7" w:rsidRPr="004A66D7">
        <w:rPr>
          <w:color w:val="auto"/>
          <w:sz w:val="24"/>
          <w:szCs w:val="24"/>
        </w:rPr>
        <w:t xml:space="preserve">will provide the Department for Education (DfE) with copies of </w:t>
      </w:r>
      <w:r>
        <w:rPr>
          <w:color w:val="auto"/>
          <w:sz w:val="24"/>
          <w:szCs w:val="24"/>
        </w:rPr>
        <w:t>all</w:t>
      </w:r>
      <w:r w:rsidR="004A66D7" w:rsidRPr="004A66D7">
        <w:rPr>
          <w:color w:val="auto"/>
          <w:sz w:val="24"/>
          <w:szCs w:val="24"/>
        </w:rPr>
        <w:t xml:space="preserve"> </w:t>
      </w:r>
      <w:r>
        <w:rPr>
          <w:color w:val="auto"/>
          <w:sz w:val="24"/>
          <w:szCs w:val="24"/>
        </w:rPr>
        <w:t xml:space="preserve">completed applications. </w:t>
      </w:r>
      <w:r w:rsidR="004A66D7" w:rsidRPr="004A66D7">
        <w:rPr>
          <w:color w:val="auto"/>
          <w:sz w:val="24"/>
          <w:szCs w:val="24"/>
        </w:rPr>
        <w:t xml:space="preserve">NCC Elected Members will </w:t>
      </w:r>
      <w:r>
        <w:rPr>
          <w:color w:val="auto"/>
          <w:sz w:val="24"/>
          <w:szCs w:val="24"/>
        </w:rPr>
        <w:t xml:space="preserve">also </w:t>
      </w:r>
      <w:r w:rsidR="004A66D7" w:rsidRPr="004A66D7">
        <w:rPr>
          <w:color w:val="auto"/>
          <w:sz w:val="24"/>
          <w:szCs w:val="24"/>
        </w:rPr>
        <w:t xml:space="preserve">make a recommendation to the Secretary of State as to </w:t>
      </w:r>
      <w:r w:rsidR="00F62801">
        <w:rPr>
          <w:color w:val="auto"/>
          <w:sz w:val="24"/>
          <w:szCs w:val="24"/>
        </w:rPr>
        <w:t>the</w:t>
      </w:r>
      <w:r w:rsidR="004A66D7" w:rsidRPr="004A66D7">
        <w:rPr>
          <w:color w:val="auto"/>
          <w:sz w:val="24"/>
          <w:szCs w:val="24"/>
        </w:rPr>
        <w:t xml:space="preserve"> preferred sponsor. </w:t>
      </w:r>
      <w:r w:rsidR="002710CA">
        <w:rPr>
          <w:color w:val="auto"/>
          <w:sz w:val="24"/>
          <w:szCs w:val="24"/>
        </w:rPr>
        <w:t>[</w:t>
      </w:r>
      <w:r w:rsidR="002710CA" w:rsidRPr="002710CA">
        <w:rPr>
          <w:i/>
          <w:iCs/>
          <w:color w:val="auto"/>
          <w:sz w:val="24"/>
          <w:szCs w:val="24"/>
        </w:rPr>
        <w:t xml:space="preserve">See </w:t>
      </w:r>
      <w:r w:rsidR="002710CA" w:rsidRPr="00AB2583">
        <w:rPr>
          <w:i/>
          <w:iCs/>
          <w:color w:val="auto"/>
          <w:sz w:val="24"/>
          <w:szCs w:val="24"/>
        </w:rPr>
        <w:t>Appendix 2</w:t>
      </w:r>
      <w:r w:rsidR="002710CA" w:rsidRPr="002710CA">
        <w:rPr>
          <w:i/>
          <w:iCs/>
          <w:color w:val="auto"/>
          <w:sz w:val="24"/>
          <w:szCs w:val="24"/>
        </w:rPr>
        <w:t xml:space="preserve"> for detail of </w:t>
      </w:r>
      <w:r w:rsidR="002710CA">
        <w:rPr>
          <w:i/>
          <w:iCs/>
          <w:color w:val="auto"/>
          <w:sz w:val="24"/>
          <w:szCs w:val="24"/>
        </w:rPr>
        <w:t>Selection</w:t>
      </w:r>
      <w:r w:rsidR="002710CA" w:rsidRPr="002710CA">
        <w:rPr>
          <w:i/>
          <w:iCs/>
          <w:color w:val="auto"/>
          <w:sz w:val="24"/>
          <w:szCs w:val="24"/>
        </w:rPr>
        <w:t xml:space="preserve"> Process</w:t>
      </w:r>
      <w:r w:rsidR="002710CA">
        <w:rPr>
          <w:color w:val="auto"/>
          <w:sz w:val="24"/>
          <w:szCs w:val="24"/>
        </w:rPr>
        <w:t>]</w:t>
      </w:r>
    </w:p>
    <w:p w14:paraId="42683E25" w14:textId="77777777" w:rsidR="004B2D5B" w:rsidRDefault="004B2D5B" w:rsidP="004B2D5B">
      <w:pPr>
        <w:spacing w:after="0"/>
        <w:ind w:left="0" w:right="-2" w:firstLine="0"/>
        <w:rPr>
          <w:color w:val="auto"/>
          <w:sz w:val="24"/>
          <w:szCs w:val="24"/>
        </w:rPr>
      </w:pPr>
    </w:p>
    <w:p w14:paraId="3BF09088" w14:textId="6547FFCB" w:rsidR="004A66D7" w:rsidRPr="004A66D7" w:rsidRDefault="004A66D7" w:rsidP="004B2D5B">
      <w:pPr>
        <w:spacing w:after="0"/>
        <w:ind w:left="0" w:right="-2" w:firstLine="0"/>
        <w:rPr>
          <w:color w:val="auto"/>
          <w:sz w:val="24"/>
          <w:szCs w:val="24"/>
        </w:rPr>
      </w:pPr>
      <w:r w:rsidRPr="004A66D7">
        <w:rPr>
          <w:color w:val="auto"/>
          <w:sz w:val="24"/>
          <w:szCs w:val="24"/>
        </w:rPr>
        <w:t xml:space="preserve">It is recognised that the Secretary of State, through the office of the Regional Schools Commissioner, will make a final decision </w:t>
      </w:r>
      <w:r w:rsidR="004B2D5B">
        <w:rPr>
          <w:color w:val="auto"/>
          <w:sz w:val="24"/>
          <w:szCs w:val="24"/>
        </w:rPr>
        <w:t>regarding</w:t>
      </w:r>
      <w:r w:rsidRPr="004A66D7">
        <w:rPr>
          <w:color w:val="auto"/>
          <w:sz w:val="24"/>
          <w:szCs w:val="24"/>
        </w:rPr>
        <w:t xml:space="preserve"> </w:t>
      </w:r>
      <w:r w:rsidR="004B2D5B">
        <w:rPr>
          <w:color w:val="auto"/>
          <w:sz w:val="24"/>
          <w:szCs w:val="24"/>
        </w:rPr>
        <w:t>the</w:t>
      </w:r>
      <w:r w:rsidRPr="004A66D7">
        <w:rPr>
          <w:color w:val="auto"/>
          <w:sz w:val="24"/>
          <w:szCs w:val="24"/>
        </w:rPr>
        <w:t xml:space="preserve"> prospective sponsor </w:t>
      </w:r>
      <w:r w:rsidR="00597F05">
        <w:rPr>
          <w:color w:val="auto"/>
          <w:sz w:val="24"/>
          <w:szCs w:val="24"/>
        </w:rPr>
        <w:t xml:space="preserve">with </w:t>
      </w:r>
      <w:r w:rsidR="004B2D5B">
        <w:rPr>
          <w:color w:val="auto"/>
          <w:sz w:val="24"/>
          <w:szCs w:val="24"/>
        </w:rPr>
        <w:t xml:space="preserve">whom they intend to </w:t>
      </w:r>
      <w:r w:rsidRPr="004A66D7">
        <w:rPr>
          <w:color w:val="auto"/>
          <w:sz w:val="24"/>
          <w:szCs w:val="24"/>
        </w:rPr>
        <w:t xml:space="preserve">enter into a Funding Agreement. The DfE will consider entering into a funding agreement with an applicant who is an approved sponsor only. If you are a new proposer, you will need to </w:t>
      </w:r>
      <w:r w:rsidR="004B2D5B">
        <w:rPr>
          <w:color w:val="auto"/>
          <w:sz w:val="24"/>
          <w:szCs w:val="24"/>
        </w:rPr>
        <w:t>follow</w:t>
      </w:r>
      <w:r w:rsidRPr="004A66D7">
        <w:rPr>
          <w:color w:val="auto"/>
          <w:sz w:val="24"/>
          <w:szCs w:val="24"/>
        </w:rPr>
        <w:t xml:space="preserve"> the DfE’s sponsor approval process and should </w:t>
      </w:r>
      <w:r w:rsidR="004B2D5B">
        <w:rPr>
          <w:color w:val="auto"/>
          <w:sz w:val="24"/>
          <w:szCs w:val="24"/>
        </w:rPr>
        <w:t xml:space="preserve">therefore </w:t>
      </w:r>
      <w:r w:rsidRPr="004A66D7">
        <w:rPr>
          <w:color w:val="auto"/>
          <w:sz w:val="24"/>
          <w:szCs w:val="24"/>
        </w:rPr>
        <w:t>contact the DfE as soon as possible</w:t>
      </w:r>
      <w:r w:rsidR="004B2D5B">
        <w:rPr>
          <w:color w:val="auto"/>
          <w:sz w:val="24"/>
          <w:szCs w:val="24"/>
        </w:rPr>
        <w:t xml:space="preserve">, </w:t>
      </w:r>
      <w:r w:rsidRPr="004A66D7">
        <w:rPr>
          <w:color w:val="auto"/>
          <w:sz w:val="24"/>
          <w:szCs w:val="24"/>
        </w:rPr>
        <w:t>before submitting your full application form to the Local Authority.</w:t>
      </w:r>
    </w:p>
    <w:p w14:paraId="16E576A5" w14:textId="26089856" w:rsidR="004A66D7" w:rsidRPr="004A66D7" w:rsidRDefault="004A66D7" w:rsidP="004B2D5B">
      <w:pPr>
        <w:spacing w:after="0"/>
        <w:ind w:left="0" w:right="-2" w:firstLine="0"/>
        <w:rPr>
          <w:color w:val="auto"/>
          <w:sz w:val="24"/>
          <w:szCs w:val="24"/>
        </w:rPr>
      </w:pPr>
    </w:p>
    <w:p w14:paraId="7C05451F" w14:textId="77777777" w:rsidR="004A66D7" w:rsidRPr="004A66D7" w:rsidRDefault="004A66D7" w:rsidP="004B2D5B">
      <w:pPr>
        <w:spacing w:after="0"/>
        <w:ind w:left="0" w:right="-2"/>
        <w:rPr>
          <w:color w:val="auto"/>
          <w:sz w:val="24"/>
          <w:szCs w:val="24"/>
        </w:rPr>
      </w:pPr>
      <w:r w:rsidRPr="004A66D7">
        <w:rPr>
          <w:color w:val="auto"/>
          <w:sz w:val="24"/>
          <w:szCs w:val="24"/>
        </w:rPr>
        <w:t>Additionally, the Local Authority would expect the prospective sponsor to demonstrate:</w:t>
      </w:r>
    </w:p>
    <w:p w14:paraId="7139A467" w14:textId="77777777" w:rsidR="004A66D7" w:rsidRPr="004A66D7" w:rsidRDefault="004A66D7" w:rsidP="004A66D7">
      <w:pPr>
        <w:spacing w:after="0"/>
        <w:ind w:left="0" w:right="-2" w:firstLine="0"/>
        <w:rPr>
          <w:color w:val="auto"/>
          <w:sz w:val="24"/>
          <w:szCs w:val="24"/>
        </w:rPr>
      </w:pPr>
      <w:r w:rsidRPr="004A66D7">
        <w:rPr>
          <w:color w:val="auto"/>
          <w:sz w:val="24"/>
          <w:szCs w:val="24"/>
        </w:rPr>
        <w:t xml:space="preserve"> </w:t>
      </w:r>
    </w:p>
    <w:p w14:paraId="4B650438" w14:textId="6D467FCB" w:rsidR="004A66D7" w:rsidRPr="007C350F" w:rsidRDefault="004A66D7" w:rsidP="007C350F">
      <w:pPr>
        <w:pStyle w:val="ListParagraph"/>
        <w:numPr>
          <w:ilvl w:val="0"/>
          <w:numId w:val="10"/>
        </w:numPr>
        <w:spacing w:after="0"/>
        <w:ind w:right="991"/>
        <w:rPr>
          <w:color w:val="auto"/>
          <w:sz w:val="24"/>
          <w:szCs w:val="24"/>
        </w:rPr>
      </w:pPr>
      <w:r w:rsidRPr="007C350F">
        <w:rPr>
          <w:color w:val="auto"/>
          <w:sz w:val="24"/>
          <w:szCs w:val="24"/>
        </w:rPr>
        <w:t xml:space="preserve">How they will ensure that pupil achievement and rates of progress are above national expectations </w:t>
      </w:r>
    </w:p>
    <w:p w14:paraId="7D5FBB78" w14:textId="04CAB3E5" w:rsidR="004A66D7" w:rsidRPr="007C350F" w:rsidRDefault="004A66D7" w:rsidP="007C350F">
      <w:pPr>
        <w:pStyle w:val="ListParagraph"/>
        <w:numPr>
          <w:ilvl w:val="0"/>
          <w:numId w:val="10"/>
        </w:numPr>
        <w:spacing w:after="0"/>
        <w:ind w:right="991"/>
        <w:rPr>
          <w:color w:val="auto"/>
          <w:sz w:val="24"/>
          <w:szCs w:val="24"/>
        </w:rPr>
      </w:pPr>
      <w:r w:rsidRPr="007C350F">
        <w:rPr>
          <w:color w:val="auto"/>
          <w:sz w:val="24"/>
          <w:szCs w:val="24"/>
        </w:rPr>
        <w:t xml:space="preserve">How they will ensure vulnerable groups of pupils perform as well as other children </w:t>
      </w:r>
    </w:p>
    <w:p w14:paraId="5CA7F6B5" w14:textId="6531299F" w:rsidR="004A66D7" w:rsidRPr="007C350F" w:rsidRDefault="004A66D7" w:rsidP="007C350F">
      <w:pPr>
        <w:pStyle w:val="ListParagraph"/>
        <w:numPr>
          <w:ilvl w:val="0"/>
          <w:numId w:val="10"/>
        </w:numPr>
        <w:spacing w:after="0"/>
        <w:ind w:right="991"/>
        <w:rPr>
          <w:color w:val="auto"/>
          <w:sz w:val="24"/>
          <w:szCs w:val="24"/>
        </w:rPr>
      </w:pPr>
      <w:r w:rsidRPr="007C350F">
        <w:rPr>
          <w:color w:val="auto"/>
          <w:sz w:val="24"/>
          <w:szCs w:val="24"/>
        </w:rPr>
        <w:t xml:space="preserve">That they have a strong culture of working collaboratively with other education providers locally and in other parts of Nottinghamshire, and specifically in and around the </w:t>
      </w:r>
      <w:r w:rsidR="00F72885" w:rsidRPr="007C350F">
        <w:rPr>
          <w:color w:val="auto"/>
          <w:sz w:val="24"/>
          <w:szCs w:val="24"/>
        </w:rPr>
        <w:t>E</w:t>
      </w:r>
      <w:r w:rsidR="00597F05" w:rsidRPr="007C350F">
        <w:rPr>
          <w:color w:val="auto"/>
          <w:sz w:val="24"/>
          <w:szCs w:val="24"/>
        </w:rPr>
        <w:t>dwinstowe</w:t>
      </w:r>
      <w:r w:rsidR="00F72885" w:rsidRPr="007C350F">
        <w:rPr>
          <w:color w:val="auto"/>
          <w:sz w:val="24"/>
          <w:szCs w:val="24"/>
        </w:rPr>
        <w:t xml:space="preserve"> </w:t>
      </w:r>
      <w:r w:rsidRPr="007C350F">
        <w:rPr>
          <w:color w:val="auto"/>
          <w:sz w:val="24"/>
          <w:szCs w:val="24"/>
        </w:rPr>
        <w:t>are</w:t>
      </w:r>
      <w:r w:rsidR="007C350F">
        <w:rPr>
          <w:color w:val="auto"/>
          <w:sz w:val="24"/>
          <w:szCs w:val="24"/>
        </w:rPr>
        <w:t>a</w:t>
      </w:r>
      <w:r w:rsidRPr="007C350F">
        <w:rPr>
          <w:color w:val="auto"/>
          <w:sz w:val="24"/>
          <w:szCs w:val="24"/>
        </w:rPr>
        <w:t xml:space="preserve">  </w:t>
      </w:r>
    </w:p>
    <w:p w14:paraId="32B0715F" w14:textId="77777777" w:rsidR="004A66D7" w:rsidRPr="007C350F" w:rsidRDefault="004A66D7" w:rsidP="007C350F">
      <w:pPr>
        <w:pStyle w:val="ListParagraph"/>
        <w:numPr>
          <w:ilvl w:val="0"/>
          <w:numId w:val="10"/>
        </w:numPr>
        <w:spacing w:after="0"/>
        <w:ind w:right="991"/>
        <w:rPr>
          <w:color w:val="auto"/>
          <w:sz w:val="24"/>
          <w:szCs w:val="24"/>
        </w:rPr>
      </w:pPr>
      <w:r w:rsidRPr="007C350F">
        <w:rPr>
          <w:color w:val="auto"/>
          <w:sz w:val="24"/>
          <w:szCs w:val="24"/>
        </w:rPr>
        <w:t xml:space="preserve">How they will work in close partnership with NCC.   </w:t>
      </w:r>
    </w:p>
    <w:p w14:paraId="35FA0767" w14:textId="77777777" w:rsidR="004A66D7" w:rsidRPr="004A66D7" w:rsidRDefault="004A66D7" w:rsidP="004A66D7">
      <w:pPr>
        <w:spacing w:after="0"/>
        <w:ind w:left="0" w:right="-2" w:firstLine="0"/>
        <w:rPr>
          <w:color w:val="auto"/>
          <w:sz w:val="24"/>
          <w:szCs w:val="24"/>
        </w:rPr>
      </w:pPr>
      <w:r w:rsidRPr="004A66D7">
        <w:rPr>
          <w:color w:val="auto"/>
          <w:sz w:val="24"/>
          <w:szCs w:val="24"/>
        </w:rPr>
        <w:t xml:space="preserve"> </w:t>
      </w:r>
    </w:p>
    <w:p w14:paraId="53FAD59B" w14:textId="29A5ED86" w:rsidR="004A66D7" w:rsidRPr="004A66D7" w:rsidRDefault="004A66D7" w:rsidP="004A66D7">
      <w:pPr>
        <w:spacing w:after="0"/>
        <w:ind w:left="0" w:right="-2"/>
        <w:rPr>
          <w:color w:val="auto"/>
          <w:sz w:val="24"/>
          <w:szCs w:val="24"/>
        </w:rPr>
      </w:pPr>
      <w:r w:rsidRPr="004A66D7">
        <w:rPr>
          <w:color w:val="auto"/>
          <w:sz w:val="24"/>
          <w:szCs w:val="24"/>
        </w:rPr>
        <w:t xml:space="preserve">Applicants will need to submit a focused and coherent education plan as part of </w:t>
      </w:r>
      <w:r w:rsidRPr="007D218E">
        <w:rPr>
          <w:i/>
          <w:color w:val="auto"/>
          <w:sz w:val="24"/>
          <w:szCs w:val="24"/>
        </w:rPr>
        <w:t>Section C</w:t>
      </w:r>
      <w:r w:rsidRPr="004A66D7">
        <w:rPr>
          <w:color w:val="auto"/>
          <w:sz w:val="24"/>
          <w:szCs w:val="24"/>
        </w:rPr>
        <w:t xml:space="preserve"> of the application. Also, they will need to submit a </w:t>
      </w:r>
      <w:r w:rsidR="007D218E" w:rsidRPr="004A66D7">
        <w:rPr>
          <w:color w:val="auto"/>
          <w:sz w:val="24"/>
          <w:szCs w:val="24"/>
        </w:rPr>
        <w:t>three-year</w:t>
      </w:r>
      <w:r w:rsidRPr="004A66D7">
        <w:rPr>
          <w:color w:val="auto"/>
          <w:sz w:val="24"/>
          <w:szCs w:val="24"/>
        </w:rPr>
        <w:t xml:space="preserve"> financial plan as part of </w:t>
      </w:r>
      <w:r w:rsidRPr="007D218E">
        <w:rPr>
          <w:i/>
          <w:color w:val="auto"/>
          <w:sz w:val="24"/>
          <w:szCs w:val="24"/>
        </w:rPr>
        <w:t>Section D</w:t>
      </w:r>
      <w:r w:rsidRPr="004A66D7">
        <w:rPr>
          <w:color w:val="auto"/>
          <w:sz w:val="24"/>
          <w:szCs w:val="24"/>
        </w:rPr>
        <w:t xml:space="preserve"> of the application.  </w:t>
      </w:r>
    </w:p>
    <w:p w14:paraId="58E17752" w14:textId="77777777" w:rsidR="004A66D7" w:rsidRPr="004A66D7" w:rsidRDefault="004A66D7" w:rsidP="004A66D7">
      <w:pPr>
        <w:spacing w:after="0"/>
        <w:ind w:left="0" w:right="-2" w:firstLine="0"/>
        <w:rPr>
          <w:color w:val="auto"/>
          <w:sz w:val="24"/>
          <w:szCs w:val="24"/>
        </w:rPr>
      </w:pPr>
      <w:r w:rsidRPr="004A66D7">
        <w:rPr>
          <w:color w:val="auto"/>
          <w:sz w:val="24"/>
          <w:szCs w:val="24"/>
        </w:rPr>
        <w:t xml:space="preserve"> </w:t>
      </w:r>
    </w:p>
    <w:p w14:paraId="10C58997" w14:textId="2A16B43F" w:rsidR="003D020D" w:rsidRDefault="00D04734" w:rsidP="004B2279">
      <w:pPr>
        <w:spacing w:after="0"/>
        <w:ind w:left="0" w:right="-2"/>
        <w:rPr>
          <w:rStyle w:val="Hyperlink"/>
          <w:b/>
          <w:sz w:val="24"/>
          <w:szCs w:val="24"/>
        </w:rPr>
      </w:pPr>
      <w:r w:rsidRPr="0024776F">
        <w:rPr>
          <w:sz w:val="24"/>
          <w:szCs w:val="24"/>
        </w:rPr>
        <w:t xml:space="preserve">The </w:t>
      </w:r>
      <w:r w:rsidR="0024776F" w:rsidRPr="0024776F">
        <w:rPr>
          <w:sz w:val="24"/>
          <w:szCs w:val="24"/>
        </w:rPr>
        <w:t>completed</w:t>
      </w:r>
      <w:r w:rsidRPr="0024776F">
        <w:rPr>
          <w:sz w:val="24"/>
          <w:szCs w:val="24"/>
        </w:rPr>
        <w:t xml:space="preserve"> form should be sent electronically</w:t>
      </w:r>
      <w:r w:rsidR="0024776F" w:rsidRPr="0024776F">
        <w:rPr>
          <w:sz w:val="24"/>
          <w:szCs w:val="24"/>
        </w:rPr>
        <w:t xml:space="preserve">, </w:t>
      </w:r>
      <w:r w:rsidR="0024776F">
        <w:rPr>
          <w:b/>
          <w:sz w:val="24"/>
          <w:szCs w:val="24"/>
        </w:rPr>
        <w:t>by</w:t>
      </w:r>
      <w:r w:rsidRPr="00853448">
        <w:rPr>
          <w:b/>
          <w:sz w:val="24"/>
          <w:szCs w:val="24"/>
        </w:rPr>
        <w:t xml:space="preserve"> no later </w:t>
      </w:r>
      <w:r w:rsidRPr="00CE05AE">
        <w:rPr>
          <w:b/>
          <w:sz w:val="24"/>
          <w:szCs w:val="24"/>
        </w:rPr>
        <w:t xml:space="preserve">than </w:t>
      </w:r>
      <w:r w:rsidR="004A677F" w:rsidRPr="00CE05AE">
        <w:rPr>
          <w:b/>
          <w:sz w:val="24"/>
          <w:szCs w:val="24"/>
        </w:rPr>
        <w:t>5pm</w:t>
      </w:r>
      <w:r w:rsidR="00CA1B92" w:rsidRPr="00CE05AE">
        <w:rPr>
          <w:b/>
          <w:sz w:val="24"/>
          <w:szCs w:val="24"/>
        </w:rPr>
        <w:t xml:space="preserve"> </w:t>
      </w:r>
      <w:r w:rsidR="00CA1B92" w:rsidRPr="001126D7">
        <w:rPr>
          <w:b/>
          <w:sz w:val="24"/>
          <w:szCs w:val="24"/>
        </w:rPr>
        <w:t>on</w:t>
      </w:r>
      <w:r w:rsidR="004B2279" w:rsidRPr="001126D7">
        <w:rPr>
          <w:b/>
          <w:sz w:val="24"/>
          <w:szCs w:val="24"/>
        </w:rPr>
        <w:t xml:space="preserve"> </w:t>
      </w:r>
      <w:r w:rsidR="001126D7" w:rsidRPr="001126D7">
        <w:rPr>
          <w:b/>
          <w:sz w:val="24"/>
          <w:szCs w:val="24"/>
        </w:rPr>
        <w:t>10</w:t>
      </w:r>
      <w:r w:rsidR="001126D7" w:rsidRPr="001126D7">
        <w:rPr>
          <w:b/>
          <w:sz w:val="24"/>
          <w:szCs w:val="24"/>
          <w:vertAlign w:val="superscript"/>
        </w:rPr>
        <w:t>th</w:t>
      </w:r>
      <w:r w:rsidR="001126D7" w:rsidRPr="001126D7">
        <w:rPr>
          <w:b/>
          <w:sz w:val="24"/>
          <w:szCs w:val="24"/>
        </w:rPr>
        <w:t xml:space="preserve"> April </w:t>
      </w:r>
      <w:r w:rsidR="00CE05AE" w:rsidRPr="001126D7">
        <w:rPr>
          <w:b/>
          <w:sz w:val="24"/>
          <w:szCs w:val="24"/>
        </w:rPr>
        <w:t xml:space="preserve"> 202</w:t>
      </w:r>
      <w:r w:rsidR="00472BF8" w:rsidRPr="001126D7">
        <w:rPr>
          <w:b/>
          <w:sz w:val="24"/>
          <w:szCs w:val="24"/>
        </w:rPr>
        <w:t>2</w:t>
      </w:r>
      <w:r w:rsidR="007C350F">
        <w:rPr>
          <w:b/>
          <w:sz w:val="24"/>
          <w:szCs w:val="24"/>
        </w:rPr>
        <w:t>,</w:t>
      </w:r>
      <w:r w:rsidR="00CA1B92" w:rsidRPr="001126D7">
        <w:rPr>
          <w:b/>
          <w:color w:val="FF0000"/>
          <w:sz w:val="24"/>
          <w:szCs w:val="24"/>
        </w:rPr>
        <w:t xml:space="preserve"> </w:t>
      </w:r>
      <w:r w:rsidRPr="001126D7">
        <w:rPr>
          <w:sz w:val="24"/>
          <w:szCs w:val="24"/>
        </w:rPr>
        <w:t>to</w:t>
      </w:r>
      <w:r w:rsidRPr="001126D7">
        <w:rPr>
          <w:b/>
          <w:sz w:val="24"/>
          <w:szCs w:val="24"/>
        </w:rPr>
        <w:t xml:space="preserve"> </w:t>
      </w:r>
      <w:hyperlink r:id="rId19" w:history="1">
        <w:r w:rsidR="00401AE9" w:rsidRPr="001126D7">
          <w:rPr>
            <w:rStyle w:val="Hyperlink"/>
            <w:b/>
            <w:sz w:val="24"/>
            <w:szCs w:val="24"/>
          </w:rPr>
          <w:t>place.planning@nottscc.gov.uk</w:t>
        </w:r>
      </w:hyperlink>
    </w:p>
    <w:p w14:paraId="2DC3C4D3" w14:textId="77777777" w:rsidR="00706752" w:rsidRDefault="00706752" w:rsidP="004B2279">
      <w:pPr>
        <w:spacing w:after="0"/>
        <w:ind w:left="0" w:right="-2"/>
        <w:rPr>
          <w:rStyle w:val="Hyperlink"/>
          <w:b/>
          <w:sz w:val="24"/>
          <w:szCs w:val="24"/>
        </w:rPr>
      </w:pPr>
    </w:p>
    <w:p w14:paraId="6FFAEB79" w14:textId="77777777" w:rsidR="00597F05" w:rsidRPr="008A061F" w:rsidRDefault="00597F05" w:rsidP="004B2279">
      <w:pPr>
        <w:spacing w:after="0"/>
        <w:ind w:left="0" w:right="-2"/>
        <w:rPr>
          <w:b/>
          <w:sz w:val="24"/>
          <w:szCs w:val="24"/>
        </w:rPr>
      </w:pPr>
    </w:p>
    <w:p w14:paraId="51A55044" w14:textId="77777777" w:rsidR="00A81A48" w:rsidRDefault="00A81A48" w:rsidP="00830321">
      <w:pPr>
        <w:tabs>
          <w:tab w:val="center" w:pos="6617"/>
        </w:tabs>
        <w:spacing w:after="0"/>
        <w:ind w:left="0" w:right="-2" w:firstLine="0"/>
        <w:rPr>
          <w:b/>
          <w:sz w:val="24"/>
          <w:szCs w:val="24"/>
        </w:rPr>
      </w:pPr>
    </w:p>
    <w:p w14:paraId="36C0C22F" w14:textId="77777777" w:rsidR="00A81A48" w:rsidRDefault="00A81A48" w:rsidP="00830321">
      <w:pPr>
        <w:tabs>
          <w:tab w:val="center" w:pos="6617"/>
        </w:tabs>
        <w:spacing w:after="0"/>
        <w:ind w:left="0" w:right="-2" w:firstLine="0"/>
        <w:rPr>
          <w:b/>
          <w:sz w:val="24"/>
          <w:szCs w:val="24"/>
        </w:rPr>
      </w:pPr>
    </w:p>
    <w:p w14:paraId="0E083391" w14:textId="77777777" w:rsidR="00374D71" w:rsidRDefault="00374D71" w:rsidP="00830321">
      <w:pPr>
        <w:tabs>
          <w:tab w:val="center" w:pos="6617"/>
        </w:tabs>
        <w:spacing w:after="0"/>
        <w:ind w:left="0" w:right="-2" w:firstLine="0"/>
        <w:rPr>
          <w:b/>
          <w:sz w:val="24"/>
          <w:szCs w:val="24"/>
        </w:rPr>
      </w:pPr>
    </w:p>
    <w:p w14:paraId="5383BD9C" w14:textId="23A863C5" w:rsidR="006A70AC" w:rsidRPr="00706752" w:rsidRDefault="00706752" w:rsidP="00830321">
      <w:pPr>
        <w:tabs>
          <w:tab w:val="center" w:pos="6617"/>
        </w:tabs>
        <w:spacing w:after="0"/>
        <w:ind w:left="0" w:right="-2" w:firstLine="0"/>
        <w:rPr>
          <w:b/>
          <w:sz w:val="24"/>
          <w:szCs w:val="24"/>
          <w:u w:val="single"/>
        </w:rPr>
      </w:pPr>
      <w:r>
        <w:rPr>
          <w:b/>
          <w:sz w:val="24"/>
          <w:szCs w:val="24"/>
        </w:rPr>
        <w:t xml:space="preserve">2.  </w:t>
      </w:r>
      <w:r w:rsidR="005F6DEB" w:rsidRPr="00706752">
        <w:rPr>
          <w:b/>
          <w:sz w:val="24"/>
          <w:szCs w:val="24"/>
          <w:u w:val="single"/>
        </w:rPr>
        <w:t>ASSESSMENT AND KEY DATES</w:t>
      </w:r>
    </w:p>
    <w:p w14:paraId="11F8F5C9" w14:textId="77777777" w:rsidR="00597F05" w:rsidRDefault="00597F05" w:rsidP="00830321">
      <w:pPr>
        <w:tabs>
          <w:tab w:val="center" w:pos="6617"/>
        </w:tabs>
        <w:spacing w:after="0"/>
        <w:ind w:left="0" w:right="-2" w:firstLine="0"/>
        <w:rPr>
          <w:b/>
          <w:sz w:val="24"/>
          <w:szCs w:val="24"/>
        </w:rPr>
      </w:pPr>
    </w:p>
    <w:p w14:paraId="65F66B07" w14:textId="4217B11B" w:rsidR="005F6DEB" w:rsidRPr="007C350F" w:rsidRDefault="005F6DEB" w:rsidP="007C350F">
      <w:pPr>
        <w:pStyle w:val="Default"/>
      </w:pPr>
      <w:r w:rsidRPr="007C350F">
        <w:t xml:space="preserve">The Regional School Commissioner (RSC) for The East Midlands and the </w:t>
      </w:r>
      <w:r w:rsidR="007C350F" w:rsidRPr="007C350F">
        <w:t>H</w:t>
      </w:r>
      <w:r w:rsidRPr="007C350F">
        <w:t>umber, on behalf of the Secretary of State, will consider the local authority assessments and recommendations before deciding which proposer is in the best position to take forward the new school. The RSC will inform the local authority and the successful proposer of its decision, and the local authority will inform any unsuccessful proposers.</w:t>
      </w:r>
    </w:p>
    <w:p w14:paraId="6E5285C0" w14:textId="1E845ADD" w:rsidR="00B1507A" w:rsidRPr="008A061F" w:rsidRDefault="00B1507A" w:rsidP="00830321">
      <w:pPr>
        <w:tabs>
          <w:tab w:val="center" w:pos="6617"/>
        </w:tabs>
        <w:spacing w:after="0"/>
        <w:ind w:left="0" w:right="-2" w:firstLine="0"/>
      </w:pPr>
      <w:r w:rsidRPr="008A061F">
        <w:rPr>
          <w:sz w:val="24"/>
          <w:szCs w:val="24"/>
        </w:rPr>
        <w:tab/>
      </w:r>
      <w:r w:rsidRPr="008A061F">
        <w:rPr>
          <w:sz w:val="24"/>
          <w:szCs w:val="24"/>
        </w:rPr>
        <w:tab/>
      </w:r>
      <w:r w:rsidRPr="008A061F">
        <w:rPr>
          <w:sz w:val="24"/>
          <w:szCs w:val="24"/>
        </w:rPr>
        <w:tab/>
      </w:r>
      <w:r w:rsidRPr="008A061F">
        <w:rPr>
          <w:sz w:val="24"/>
          <w:szCs w:val="24"/>
        </w:rPr>
        <w:tab/>
      </w:r>
    </w:p>
    <w:p w14:paraId="6EE20D0F" w14:textId="77777777" w:rsidR="00B1507A" w:rsidRPr="008A061F" w:rsidRDefault="00B1507A" w:rsidP="00B1507A">
      <w:pPr>
        <w:spacing w:after="0"/>
        <w:ind w:left="0" w:right="-2"/>
        <w:rPr>
          <w:sz w:val="24"/>
          <w:szCs w:val="24"/>
        </w:rPr>
      </w:pPr>
    </w:p>
    <w:tbl>
      <w:tblPr>
        <w:tblW w:w="8743" w:type="dxa"/>
        <w:tblInd w:w="10" w:type="dxa"/>
        <w:tblCellMar>
          <w:left w:w="10" w:type="dxa"/>
          <w:right w:w="10" w:type="dxa"/>
        </w:tblCellMar>
        <w:tblLook w:val="0000" w:firstRow="0" w:lastRow="0" w:firstColumn="0" w:lastColumn="0" w:noHBand="0" w:noVBand="0"/>
      </w:tblPr>
      <w:tblGrid>
        <w:gridCol w:w="5655"/>
        <w:gridCol w:w="3088"/>
      </w:tblGrid>
      <w:tr w:rsidR="00B1507A" w:rsidRPr="008A061F" w14:paraId="6AF1DC29" w14:textId="77777777" w:rsidTr="00DC7360">
        <w:trPr>
          <w:trHeight w:hRule="exact" w:val="56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AFCD4" w14:textId="77777777" w:rsidR="00B1507A" w:rsidRDefault="00B1507A" w:rsidP="00395334">
            <w:pPr>
              <w:spacing w:after="0"/>
              <w:ind w:left="0" w:right="-2" w:firstLine="0"/>
              <w:rPr>
                <w:b/>
                <w:sz w:val="24"/>
                <w:szCs w:val="24"/>
              </w:rPr>
            </w:pPr>
            <w:r w:rsidRPr="00045FB7">
              <w:rPr>
                <w:b/>
                <w:sz w:val="24"/>
                <w:szCs w:val="24"/>
              </w:rPr>
              <w:t>Event</w:t>
            </w:r>
          </w:p>
          <w:p w14:paraId="38923D70" w14:textId="77777777" w:rsidR="00B1507A" w:rsidRPr="00045FB7" w:rsidRDefault="00B1507A" w:rsidP="00B1507A">
            <w:pPr>
              <w:spacing w:after="0"/>
              <w:ind w:left="0" w:right="-2" w:firstLine="0"/>
              <w:jc w:val="center"/>
              <w:rPr>
                <w:b/>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776B5" w14:textId="77777777" w:rsidR="00B1507A" w:rsidRPr="00045FB7" w:rsidRDefault="00B1507A" w:rsidP="00B1507A">
            <w:pPr>
              <w:spacing w:after="0"/>
              <w:ind w:left="0" w:right="-2" w:firstLine="0"/>
              <w:jc w:val="center"/>
              <w:rPr>
                <w:b/>
                <w:sz w:val="24"/>
                <w:szCs w:val="24"/>
              </w:rPr>
            </w:pPr>
            <w:r w:rsidRPr="00045FB7">
              <w:rPr>
                <w:b/>
                <w:sz w:val="24"/>
                <w:szCs w:val="24"/>
              </w:rPr>
              <w:t>Date</w:t>
            </w:r>
          </w:p>
        </w:tc>
      </w:tr>
      <w:tr w:rsidR="00B1507A" w:rsidRPr="008A061F" w14:paraId="75B6EA87"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469F" w14:textId="5BED861E" w:rsidR="00B1507A" w:rsidRPr="00AA3AEF" w:rsidRDefault="00B1507A" w:rsidP="00B1507A">
            <w:pPr>
              <w:spacing w:after="0"/>
              <w:ind w:left="0" w:right="-2" w:firstLine="0"/>
              <w:rPr>
                <w:color w:val="auto"/>
                <w:sz w:val="24"/>
                <w:szCs w:val="24"/>
              </w:rPr>
            </w:pPr>
            <w:r w:rsidRPr="00AA3AEF">
              <w:rPr>
                <w:color w:val="auto"/>
                <w:sz w:val="24"/>
                <w:szCs w:val="24"/>
              </w:rPr>
              <w:t>Invitation to submit a proposal published</w:t>
            </w:r>
            <w:r w:rsidR="00DC7360" w:rsidRPr="00AA3AEF">
              <w:rPr>
                <w:color w:val="auto"/>
                <w:sz w:val="24"/>
                <w:szCs w:val="24"/>
              </w:rPr>
              <w:t xml:space="preserve"> and presumption competition opens</w:t>
            </w:r>
          </w:p>
          <w:p w14:paraId="78CF2DCE"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B0E2E" w14:textId="77777777" w:rsidR="00B1507A" w:rsidRPr="00D7094F" w:rsidRDefault="00B8128B" w:rsidP="00B1507A">
            <w:pPr>
              <w:spacing w:after="0"/>
              <w:ind w:left="0" w:right="-2" w:firstLine="0"/>
              <w:jc w:val="center"/>
              <w:rPr>
                <w:color w:val="auto"/>
                <w:sz w:val="24"/>
                <w:szCs w:val="24"/>
              </w:rPr>
            </w:pPr>
            <w:r w:rsidRPr="00D7094F">
              <w:rPr>
                <w:color w:val="auto"/>
                <w:sz w:val="24"/>
                <w:szCs w:val="24"/>
              </w:rPr>
              <w:t>14</w:t>
            </w:r>
            <w:r w:rsidRPr="00D7094F">
              <w:rPr>
                <w:color w:val="auto"/>
                <w:sz w:val="24"/>
                <w:szCs w:val="24"/>
                <w:vertAlign w:val="superscript"/>
              </w:rPr>
              <w:t>th</w:t>
            </w:r>
            <w:r w:rsidRPr="00D7094F">
              <w:rPr>
                <w:color w:val="auto"/>
                <w:sz w:val="24"/>
                <w:szCs w:val="24"/>
              </w:rPr>
              <w:t xml:space="preserve"> February 2022</w:t>
            </w:r>
          </w:p>
          <w:p w14:paraId="629F0254" w14:textId="77777777" w:rsidR="00D7094F" w:rsidRPr="00D7094F" w:rsidRDefault="00D7094F" w:rsidP="00B1507A">
            <w:pPr>
              <w:spacing w:after="0"/>
              <w:ind w:left="0" w:right="-2" w:firstLine="0"/>
              <w:jc w:val="center"/>
              <w:rPr>
                <w:color w:val="auto"/>
                <w:sz w:val="24"/>
                <w:szCs w:val="24"/>
              </w:rPr>
            </w:pPr>
          </w:p>
          <w:p w14:paraId="5E942E09" w14:textId="20BBE077" w:rsidR="00D7094F" w:rsidRPr="00D7094F" w:rsidRDefault="00D7094F" w:rsidP="00B1507A">
            <w:pPr>
              <w:spacing w:after="0"/>
              <w:ind w:left="0" w:right="-2" w:firstLine="0"/>
              <w:jc w:val="center"/>
              <w:rPr>
                <w:color w:val="auto"/>
                <w:sz w:val="24"/>
                <w:szCs w:val="24"/>
              </w:rPr>
            </w:pPr>
          </w:p>
        </w:tc>
      </w:tr>
      <w:tr w:rsidR="00B1507A" w:rsidRPr="008A061F" w14:paraId="4D64042B"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CD5A" w14:textId="77777777" w:rsidR="00B1507A" w:rsidRPr="00AA3AEF" w:rsidRDefault="00B1507A" w:rsidP="00B1507A">
            <w:pPr>
              <w:spacing w:after="0"/>
              <w:ind w:left="0" w:right="-2" w:firstLine="0"/>
              <w:rPr>
                <w:color w:val="auto"/>
                <w:sz w:val="24"/>
                <w:szCs w:val="24"/>
              </w:rPr>
            </w:pPr>
            <w:r w:rsidRPr="00AA3AEF">
              <w:rPr>
                <w:color w:val="auto"/>
                <w:sz w:val="24"/>
                <w:szCs w:val="24"/>
              </w:rPr>
              <w:t>Deadline for receipt of applications</w:t>
            </w:r>
          </w:p>
          <w:p w14:paraId="4C6AA14E"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B6DE6" w14:textId="67A7C497" w:rsidR="00B1507A" w:rsidRPr="00D7094F" w:rsidRDefault="00B1507A" w:rsidP="00B1507A">
            <w:pPr>
              <w:spacing w:after="0"/>
              <w:ind w:left="0" w:right="-2" w:firstLine="0"/>
              <w:jc w:val="center"/>
              <w:rPr>
                <w:color w:val="auto"/>
                <w:sz w:val="24"/>
                <w:szCs w:val="24"/>
              </w:rPr>
            </w:pPr>
            <w:r w:rsidRPr="00D7094F">
              <w:rPr>
                <w:color w:val="auto"/>
                <w:sz w:val="24"/>
                <w:szCs w:val="24"/>
              </w:rPr>
              <w:t xml:space="preserve"> </w:t>
            </w:r>
            <w:r w:rsidR="00B8128B" w:rsidRPr="00D7094F">
              <w:rPr>
                <w:color w:val="auto"/>
                <w:sz w:val="24"/>
                <w:szCs w:val="24"/>
              </w:rPr>
              <w:t>10</w:t>
            </w:r>
            <w:r w:rsidR="00B8128B" w:rsidRPr="00D7094F">
              <w:rPr>
                <w:color w:val="auto"/>
                <w:sz w:val="24"/>
                <w:szCs w:val="24"/>
                <w:vertAlign w:val="superscript"/>
              </w:rPr>
              <w:t>th</w:t>
            </w:r>
            <w:r w:rsidR="00B8128B" w:rsidRPr="00D7094F">
              <w:rPr>
                <w:color w:val="auto"/>
                <w:sz w:val="24"/>
                <w:szCs w:val="24"/>
              </w:rPr>
              <w:t xml:space="preserve"> April 2022</w:t>
            </w:r>
          </w:p>
        </w:tc>
      </w:tr>
      <w:tr w:rsidR="00B1507A" w:rsidRPr="008A061F" w14:paraId="64121990"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7DD52" w14:textId="77777777" w:rsidR="00B1507A" w:rsidRPr="00AA3AEF" w:rsidRDefault="00B1507A" w:rsidP="00B1507A">
            <w:pPr>
              <w:spacing w:after="0"/>
              <w:ind w:left="0" w:right="-2" w:firstLine="0"/>
              <w:rPr>
                <w:color w:val="auto"/>
                <w:sz w:val="24"/>
                <w:szCs w:val="24"/>
              </w:rPr>
            </w:pPr>
            <w:r w:rsidRPr="00AA3AEF">
              <w:rPr>
                <w:color w:val="auto"/>
                <w:sz w:val="24"/>
                <w:szCs w:val="24"/>
              </w:rPr>
              <w:t>NCC informs DfE of all proposals received</w:t>
            </w:r>
          </w:p>
          <w:p w14:paraId="6DE26954"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8140" w14:textId="48E9E301" w:rsidR="00B1507A" w:rsidRPr="00D7094F" w:rsidRDefault="00DC7360" w:rsidP="00B1507A">
            <w:pPr>
              <w:spacing w:after="0"/>
              <w:ind w:left="0" w:right="-2" w:firstLine="0"/>
              <w:jc w:val="center"/>
              <w:rPr>
                <w:color w:val="auto"/>
                <w:sz w:val="24"/>
                <w:szCs w:val="24"/>
              </w:rPr>
            </w:pPr>
            <w:r w:rsidRPr="00D7094F">
              <w:rPr>
                <w:color w:val="auto"/>
                <w:sz w:val="24"/>
                <w:szCs w:val="24"/>
              </w:rPr>
              <w:t xml:space="preserve">w/c </w:t>
            </w:r>
            <w:r w:rsidR="00B8128B" w:rsidRPr="00D7094F">
              <w:rPr>
                <w:color w:val="auto"/>
                <w:sz w:val="24"/>
                <w:szCs w:val="24"/>
              </w:rPr>
              <w:t>11</w:t>
            </w:r>
            <w:r w:rsidR="00B8128B" w:rsidRPr="00D7094F">
              <w:rPr>
                <w:color w:val="auto"/>
                <w:sz w:val="24"/>
                <w:szCs w:val="24"/>
                <w:vertAlign w:val="superscript"/>
              </w:rPr>
              <w:t>th</w:t>
            </w:r>
            <w:r w:rsidR="00B8128B" w:rsidRPr="00D7094F">
              <w:rPr>
                <w:color w:val="auto"/>
                <w:sz w:val="24"/>
                <w:szCs w:val="24"/>
              </w:rPr>
              <w:t xml:space="preserve"> April 2022</w:t>
            </w:r>
          </w:p>
        </w:tc>
      </w:tr>
      <w:tr w:rsidR="00B1507A" w:rsidRPr="008A061F" w14:paraId="2F3037B8"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E294" w14:textId="7D8EEF1F" w:rsidR="00B1507A" w:rsidRPr="00AA3AEF" w:rsidRDefault="00B1507A" w:rsidP="00B1507A">
            <w:pPr>
              <w:spacing w:after="0"/>
              <w:ind w:left="0" w:right="-2" w:firstLine="0"/>
              <w:rPr>
                <w:color w:val="auto"/>
                <w:sz w:val="24"/>
                <w:szCs w:val="24"/>
              </w:rPr>
            </w:pPr>
            <w:r w:rsidRPr="00AA3AEF">
              <w:rPr>
                <w:color w:val="auto"/>
                <w:sz w:val="24"/>
                <w:szCs w:val="24"/>
              </w:rPr>
              <w:t xml:space="preserve">Local Authority </w:t>
            </w:r>
            <w:r w:rsidR="0086144B">
              <w:rPr>
                <w:color w:val="auto"/>
                <w:sz w:val="24"/>
                <w:szCs w:val="24"/>
              </w:rPr>
              <w:t>Interview</w:t>
            </w:r>
            <w:r w:rsidRPr="00AA3AEF">
              <w:rPr>
                <w:color w:val="auto"/>
                <w:sz w:val="24"/>
                <w:szCs w:val="24"/>
              </w:rPr>
              <w:t xml:space="preserve"> Panel meets</w:t>
            </w:r>
          </w:p>
          <w:p w14:paraId="00881BEA"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550D2" w14:textId="1A7E9C60" w:rsidR="00395334" w:rsidRPr="00D7094F" w:rsidRDefault="00B1507A" w:rsidP="00B1507A">
            <w:pPr>
              <w:spacing w:after="0"/>
              <w:ind w:left="0" w:right="-2" w:firstLine="0"/>
              <w:jc w:val="center"/>
              <w:rPr>
                <w:color w:val="auto"/>
                <w:sz w:val="24"/>
                <w:szCs w:val="24"/>
              </w:rPr>
            </w:pPr>
            <w:r w:rsidRPr="00D7094F">
              <w:rPr>
                <w:color w:val="auto"/>
                <w:sz w:val="24"/>
                <w:szCs w:val="24"/>
              </w:rPr>
              <w:t xml:space="preserve">  </w:t>
            </w:r>
            <w:r w:rsidR="00560837" w:rsidRPr="00D7094F">
              <w:rPr>
                <w:color w:val="auto"/>
                <w:sz w:val="24"/>
                <w:szCs w:val="24"/>
              </w:rPr>
              <w:t xml:space="preserve">w/c </w:t>
            </w:r>
            <w:r w:rsidR="00B8128B" w:rsidRPr="00D7094F">
              <w:rPr>
                <w:color w:val="auto"/>
                <w:sz w:val="24"/>
                <w:szCs w:val="24"/>
              </w:rPr>
              <w:t>2</w:t>
            </w:r>
            <w:r w:rsidR="00D7094F" w:rsidRPr="00D7094F">
              <w:rPr>
                <w:color w:val="auto"/>
                <w:sz w:val="24"/>
                <w:szCs w:val="24"/>
              </w:rPr>
              <w:t>3</w:t>
            </w:r>
            <w:r w:rsidR="00D7094F" w:rsidRPr="00D7094F">
              <w:rPr>
                <w:color w:val="auto"/>
                <w:sz w:val="24"/>
                <w:szCs w:val="24"/>
                <w:vertAlign w:val="superscript"/>
              </w:rPr>
              <w:t>rd</w:t>
            </w:r>
            <w:r w:rsidR="00D7094F" w:rsidRPr="00D7094F">
              <w:rPr>
                <w:color w:val="auto"/>
                <w:sz w:val="24"/>
                <w:szCs w:val="24"/>
              </w:rPr>
              <w:t xml:space="preserve"> May</w:t>
            </w:r>
            <w:r w:rsidR="00B8128B" w:rsidRPr="00D7094F">
              <w:rPr>
                <w:color w:val="auto"/>
                <w:sz w:val="24"/>
                <w:szCs w:val="24"/>
              </w:rPr>
              <w:t xml:space="preserve"> 2022</w:t>
            </w:r>
          </w:p>
          <w:p w14:paraId="1E43EEE3" w14:textId="32E37DD5" w:rsidR="00B1507A" w:rsidRPr="00D7094F" w:rsidRDefault="00B1507A" w:rsidP="00B1507A">
            <w:pPr>
              <w:spacing w:after="0"/>
              <w:ind w:left="0" w:right="-2" w:firstLine="0"/>
              <w:jc w:val="center"/>
              <w:rPr>
                <w:color w:val="auto"/>
                <w:sz w:val="24"/>
                <w:szCs w:val="24"/>
              </w:rPr>
            </w:pPr>
          </w:p>
        </w:tc>
      </w:tr>
      <w:tr w:rsidR="00B1507A" w:rsidRPr="008A061F" w14:paraId="042834C4"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0E88" w14:textId="1B6F9A1E" w:rsidR="00B1507A" w:rsidRPr="00AA3AEF" w:rsidRDefault="00395334" w:rsidP="00B1507A">
            <w:pPr>
              <w:spacing w:after="0"/>
              <w:ind w:left="0" w:right="-2" w:firstLine="0"/>
              <w:rPr>
                <w:color w:val="auto"/>
                <w:sz w:val="24"/>
                <w:szCs w:val="24"/>
              </w:rPr>
            </w:pPr>
            <w:r w:rsidRPr="00AA3AEF">
              <w:rPr>
                <w:color w:val="auto"/>
                <w:sz w:val="24"/>
                <w:szCs w:val="24"/>
              </w:rPr>
              <w:t>Local Authority submits details of recommended proposer / sponsor</w:t>
            </w:r>
            <w:r w:rsidR="00B1507A" w:rsidRPr="00AA3AEF">
              <w:rPr>
                <w:color w:val="auto"/>
                <w:sz w:val="24"/>
                <w:szCs w:val="24"/>
              </w:rPr>
              <w:t xml:space="preserve"> to the Secretary of State</w:t>
            </w:r>
          </w:p>
          <w:p w14:paraId="3F9B4F5F"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BC51" w14:textId="3E79B292" w:rsidR="00B1507A" w:rsidRPr="00D7094F" w:rsidRDefault="0027016F" w:rsidP="00B1507A">
            <w:pPr>
              <w:spacing w:after="0"/>
              <w:ind w:left="0" w:right="-2" w:firstLine="0"/>
              <w:jc w:val="center"/>
              <w:rPr>
                <w:color w:val="auto"/>
                <w:sz w:val="24"/>
                <w:szCs w:val="24"/>
              </w:rPr>
            </w:pPr>
            <w:r w:rsidRPr="00D7094F">
              <w:rPr>
                <w:color w:val="auto"/>
                <w:sz w:val="24"/>
                <w:szCs w:val="24"/>
              </w:rPr>
              <w:t xml:space="preserve">  </w:t>
            </w:r>
            <w:r w:rsidR="00DC2450">
              <w:rPr>
                <w:color w:val="auto"/>
                <w:sz w:val="24"/>
                <w:szCs w:val="24"/>
              </w:rPr>
              <w:t>Day after LA interview panel meets</w:t>
            </w:r>
            <w:r w:rsidR="00D7094F" w:rsidRPr="00D7094F">
              <w:rPr>
                <w:color w:val="auto"/>
                <w:sz w:val="24"/>
                <w:szCs w:val="24"/>
              </w:rPr>
              <w:t xml:space="preserve"> May 2022</w:t>
            </w:r>
          </w:p>
          <w:p w14:paraId="05E38313" w14:textId="4BA14742" w:rsidR="00395334" w:rsidRPr="00D7094F" w:rsidRDefault="00395334" w:rsidP="00B1507A">
            <w:pPr>
              <w:spacing w:after="0"/>
              <w:ind w:left="0" w:right="-2" w:firstLine="0"/>
              <w:jc w:val="center"/>
              <w:rPr>
                <w:color w:val="auto"/>
                <w:sz w:val="24"/>
                <w:szCs w:val="24"/>
              </w:rPr>
            </w:pPr>
          </w:p>
        </w:tc>
      </w:tr>
      <w:tr w:rsidR="00B1507A" w:rsidRPr="008A061F" w14:paraId="68B3506C"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5E7AA" w14:textId="77777777" w:rsidR="00B1507A" w:rsidRPr="00AA3AEF" w:rsidRDefault="00B1507A" w:rsidP="00B1507A">
            <w:pPr>
              <w:spacing w:after="0"/>
              <w:ind w:left="0" w:right="-2" w:firstLine="0"/>
              <w:rPr>
                <w:color w:val="auto"/>
                <w:sz w:val="24"/>
                <w:szCs w:val="24"/>
              </w:rPr>
            </w:pPr>
            <w:r w:rsidRPr="00AA3AEF">
              <w:rPr>
                <w:color w:val="auto"/>
                <w:sz w:val="24"/>
                <w:szCs w:val="24"/>
              </w:rPr>
              <w:t>Secretary of State appoints the successful sponsor of the new free school</w:t>
            </w:r>
          </w:p>
          <w:p w14:paraId="78B56389"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A942C" w14:textId="77777777" w:rsidR="00B1507A" w:rsidRPr="003171F3" w:rsidRDefault="00B1507A" w:rsidP="00B1507A">
            <w:pPr>
              <w:spacing w:after="0"/>
              <w:ind w:left="0" w:right="-2" w:firstLine="0"/>
              <w:jc w:val="center"/>
              <w:rPr>
                <w:color w:val="auto"/>
                <w:sz w:val="24"/>
                <w:szCs w:val="24"/>
              </w:rPr>
            </w:pPr>
            <w:r w:rsidRPr="003171F3">
              <w:rPr>
                <w:color w:val="auto"/>
                <w:sz w:val="24"/>
                <w:szCs w:val="24"/>
              </w:rPr>
              <w:t>To be confirmed</w:t>
            </w:r>
          </w:p>
        </w:tc>
      </w:tr>
    </w:tbl>
    <w:p w14:paraId="42212390" w14:textId="77777777" w:rsidR="00B1507A" w:rsidRPr="008A061F" w:rsidRDefault="00B1507A" w:rsidP="00B1507A">
      <w:pPr>
        <w:spacing w:after="0"/>
        <w:ind w:left="0" w:right="-2"/>
        <w:rPr>
          <w:sz w:val="24"/>
          <w:szCs w:val="24"/>
        </w:rPr>
      </w:pPr>
    </w:p>
    <w:p w14:paraId="024633DF" w14:textId="77777777" w:rsidR="00B1507A" w:rsidRPr="00830321" w:rsidRDefault="00B1507A" w:rsidP="00B1507A">
      <w:pPr>
        <w:suppressAutoHyphens w:val="0"/>
        <w:spacing w:after="0"/>
        <w:ind w:left="0" w:right="-2" w:firstLine="0"/>
        <w:rPr>
          <w:color w:val="FF0000"/>
          <w:sz w:val="20"/>
          <w:szCs w:val="24"/>
        </w:rPr>
      </w:pPr>
    </w:p>
    <w:p w14:paraId="2FC9E251" w14:textId="41EF95A9" w:rsidR="003D020D" w:rsidRPr="00E8154C" w:rsidRDefault="002C115C" w:rsidP="00E8154C">
      <w:pPr>
        <w:spacing w:after="0"/>
        <w:ind w:left="0" w:right="-2"/>
        <w:rPr>
          <w:color w:val="auto"/>
        </w:rPr>
      </w:pPr>
      <w:r>
        <w:rPr>
          <w:b/>
          <w:color w:val="auto"/>
          <w:sz w:val="24"/>
          <w:szCs w:val="24"/>
        </w:rPr>
        <w:t xml:space="preserve">3.  </w:t>
      </w:r>
      <w:r w:rsidRPr="00E8154C">
        <w:rPr>
          <w:b/>
          <w:color w:val="auto"/>
          <w:sz w:val="24"/>
          <w:szCs w:val="24"/>
        </w:rPr>
        <w:t xml:space="preserve">BACKGROUND DOCUMENTS </w:t>
      </w:r>
    </w:p>
    <w:p w14:paraId="6EFC0A00" w14:textId="77777777" w:rsidR="003D020D" w:rsidRPr="00E8154C" w:rsidRDefault="003D020D" w:rsidP="00E8154C">
      <w:pPr>
        <w:spacing w:after="0"/>
        <w:ind w:left="0" w:right="-2"/>
        <w:rPr>
          <w:color w:val="auto"/>
          <w:sz w:val="24"/>
          <w:szCs w:val="24"/>
        </w:rPr>
      </w:pPr>
    </w:p>
    <w:p w14:paraId="2C0ECDFD" w14:textId="4EFCCDB5" w:rsidR="00F00D9E" w:rsidRPr="00F00D9E" w:rsidRDefault="00AD60A9" w:rsidP="00E8154C">
      <w:pPr>
        <w:spacing w:after="0"/>
        <w:ind w:left="0" w:right="-2"/>
        <w:rPr>
          <w:color w:val="auto"/>
          <w:sz w:val="24"/>
          <w:szCs w:val="24"/>
        </w:rPr>
      </w:pPr>
      <w:hyperlink r:id="rId20" w:history="1">
        <w:r w:rsidR="00F00D9E" w:rsidRPr="00F00D9E">
          <w:rPr>
            <w:color w:val="auto"/>
            <w:u w:val="single"/>
          </w:rPr>
          <w:t>The Nottinghamshire Plan: Our plan for a healthy, prosperous and greener Nottinghamshire</w:t>
        </w:r>
      </w:hyperlink>
    </w:p>
    <w:p w14:paraId="7C34128D" w14:textId="77777777" w:rsidR="00F00D9E" w:rsidRPr="00796DCA" w:rsidRDefault="00F00D9E" w:rsidP="00E8154C">
      <w:pPr>
        <w:spacing w:after="0"/>
        <w:ind w:left="0" w:right="-2"/>
        <w:rPr>
          <w:color w:val="auto"/>
          <w:sz w:val="24"/>
          <w:szCs w:val="24"/>
        </w:rPr>
      </w:pPr>
    </w:p>
    <w:p w14:paraId="46A37CB8" w14:textId="444E87F5" w:rsidR="00351845" w:rsidRPr="00796DCA" w:rsidRDefault="00B72797" w:rsidP="00E8154C">
      <w:pPr>
        <w:spacing w:after="0"/>
        <w:ind w:left="0" w:right="-2"/>
        <w:rPr>
          <w:color w:val="auto"/>
          <w:sz w:val="24"/>
          <w:szCs w:val="24"/>
        </w:rPr>
      </w:pPr>
      <w:r w:rsidRPr="00796DCA">
        <w:rPr>
          <w:u w:val="single"/>
        </w:rPr>
        <w:t xml:space="preserve">NCC </w:t>
      </w:r>
      <w:hyperlink r:id="rId21" w:history="1">
        <w:r w:rsidR="00B5686B" w:rsidRPr="00796DCA">
          <w:rPr>
            <w:rStyle w:val="Hyperlink"/>
            <w:color w:val="auto"/>
            <w:sz w:val="24"/>
            <w:szCs w:val="24"/>
          </w:rPr>
          <w:t>School Admissions</w:t>
        </w:r>
      </w:hyperlink>
      <w:r w:rsidR="00B5686B" w:rsidRPr="00796DCA">
        <w:rPr>
          <w:color w:val="auto"/>
          <w:sz w:val="24"/>
          <w:szCs w:val="24"/>
        </w:rPr>
        <w:t xml:space="preserve"> – Information and Guidance </w:t>
      </w:r>
    </w:p>
    <w:p w14:paraId="08F48A12" w14:textId="77777777" w:rsidR="003D020D" w:rsidRPr="00796DCA" w:rsidRDefault="00D04734" w:rsidP="00E8154C">
      <w:pPr>
        <w:spacing w:after="0"/>
        <w:ind w:left="0" w:right="-2" w:firstLine="0"/>
        <w:rPr>
          <w:color w:val="auto"/>
          <w:sz w:val="24"/>
          <w:szCs w:val="24"/>
        </w:rPr>
      </w:pPr>
      <w:r w:rsidRPr="00796DCA">
        <w:rPr>
          <w:color w:val="auto"/>
          <w:sz w:val="24"/>
          <w:szCs w:val="24"/>
        </w:rPr>
        <w:t xml:space="preserve"> </w:t>
      </w:r>
    </w:p>
    <w:p w14:paraId="2861853F" w14:textId="115D6513" w:rsidR="000B1C48" w:rsidRPr="00796DCA" w:rsidRDefault="00B72797" w:rsidP="00E8154C">
      <w:pPr>
        <w:spacing w:after="0"/>
        <w:ind w:left="0" w:right="-2" w:firstLine="0"/>
        <w:rPr>
          <w:color w:val="auto"/>
          <w:sz w:val="24"/>
          <w:szCs w:val="24"/>
          <w:u w:val="single"/>
        </w:rPr>
      </w:pPr>
      <w:r w:rsidRPr="00796DCA">
        <w:rPr>
          <w:u w:val="single"/>
        </w:rPr>
        <w:t xml:space="preserve">NCC </w:t>
      </w:r>
      <w:hyperlink r:id="rId22" w:history="1">
        <w:r w:rsidR="008E3577" w:rsidRPr="00796DCA">
          <w:rPr>
            <w:rStyle w:val="Hyperlink"/>
            <w:color w:val="auto"/>
            <w:sz w:val="24"/>
            <w:szCs w:val="24"/>
          </w:rPr>
          <w:t>Special Educational Needs and Disabilities (SEND)</w:t>
        </w:r>
      </w:hyperlink>
      <w:r w:rsidR="008E3577" w:rsidRPr="00796DCA">
        <w:rPr>
          <w:color w:val="auto"/>
          <w:sz w:val="24"/>
          <w:szCs w:val="24"/>
          <w:u w:val="single"/>
        </w:rPr>
        <w:t xml:space="preserve"> – Local Offer and Information</w:t>
      </w:r>
    </w:p>
    <w:p w14:paraId="46FB374F" w14:textId="2E85AE63" w:rsidR="00796DCA" w:rsidRPr="00796DCA" w:rsidRDefault="00796DCA" w:rsidP="00E8154C">
      <w:pPr>
        <w:spacing w:after="0"/>
        <w:ind w:left="0" w:right="-2" w:firstLine="0"/>
        <w:rPr>
          <w:color w:val="auto"/>
          <w:sz w:val="24"/>
          <w:szCs w:val="24"/>
          <w:u w:val="single"/>
        </w:rPr>
      </w:pPr>
    </w:p>
    <w:p w14:paraId="33C6C163" w14:textId="3F1B8CAC" w:rsidR="00891D4D" w:rsidRPr="00796DCA" w:rsidRDefault="00AD60A9" w:rsidP="00B06201">
      <w:pPr>
        <w:suppressAutoHyphens w:val="0"/>
        <w:autoSpaceDE w:val="0"/>
        <w:adjustRightInd w:val="0"/>
        <w:spacing w:after="0"/>
        <w:ind w:left="0" w:right="0" w:firstLine="0"/>
        <w:textAlignment w:val="auto"/>
        <w:rPr>
          <w:rFonts w:eastAsia="Calibri"/>
          <w:color w:val="auto"/>
          <w:sz w:val="24"/>
          <w:szCs w:val="24"/>
          <w:u w:val="single"/>
          <w:lang w:eastAsia="en-US"/>
        </w:rPr>
      </w:pPr>
      <w:hyperlink r:id="rId23" w:history="1">
        <w:r w:rsidR="00796DCA" w:rsidRPr="00796DCA">
          <w:rPr>
            <w:rStyle w:val="Hyperlink"/>
            <w:rFonts w:eastAsia="Calibri"/>
            <w:bCs/>
            <w:color w:val="auto"/>
            <w:sz w:val="24"/>
            <w:szCs w:val="24"/>
            <w:lang w:eastAsia="en-US"/>
          </w:rPr>
          <w:t>NCC Fair Access Protocol, October 2021</w:t>
        </w:r>
      </w:hyperlink>
    </w:p>
    <w:p w14:paraId="30EC9A04" w14:textId="77777777" w:rsidR="00DF7492" w:rsidRPr="00796DCA" w:rsidRDefault="00DF7492" w:rsidP="00E8154C">
      <w:pPr>
        <w:spacing w:after="0"/>
        <w:ind w:left="0" w:right="-2" w:firstLine="0"/>
        <w:rPr>
          <w:color w:val="auto"/>
          <w:sz w:val="24"/>
          <w:szCs w:val="24"/>
        </w:rPr>
      </w:pPr>
    </w:p>
    <w:p w14:paraId="7CA572AB" w14:textId="6F47FFF9" w:rsidR="008D4B03" w:rsidRPr="00796DCA" w:rsidRDefault="00B72797" w:rsidP="00E8154C">
      <w:pPr>
        <w:spacing w:after="0"/>
        <w:ind w:left="0" w:right="-2" w:firstLine="0"/>
        <w:rPr>
          <w:rStyle w:val="Hyperlink"/>
          <w:color w:val="auto"/>
          <w:sz w:val="24"/>
          <w:szCs w:val="24"/>
        </w:rPr>
      </w:pPr>
      <w:r w:rsidRPr="00796DCA">
        <w:rPr>
          <w:u w:val="single"/>
        </w:rPr>
        <w:t xml:space="preserve">NCC </w:t>
      </w:r>
      <w:hyperlink r:id="rId24" w:history="1">
        <w:r w:rsidR="00126E79" w:rsidRPr="00796DCA">
          <w:rPr>
            <w:rStyle w:val="Hyperlink"/>
            <w:color w:val="auto"/>
            <w:sz w:val="24"/>
            <w:szCs w:val="24"/>
          </w:rPr>
          <w:t>Looked After Children Strategy 2018-2021</w:t>
        </w:r>
      </w:hyperlink>
    </w:p>
    <w:p w14:paraId="01F33B44" w14:textId="77777777" w:rsidR="001A7B4C" w:rsidRPr="00796DCA" w:rsidRDefault="001A7B4C" w:rsidP="00E8154C">
      <w:pPr>
        <w:spacing w:after="0"/>
        <w:ind w:left="0" w:right="-2" w:firstLine="0"/>
        <w:rPr>
          <w:rStyle w:val="Hyperlink"/>
          <w:color w:val="auto"/>
          <w:sz w:val="24"/>
          <w:szCs w:val="24"/>
        </w:rPr>
      </w:pPr>
    </w:p>
    <w:p w14:paraId="6B353FEC" w14:textId="162A421C" w:rsidR="001A7B4C" w:rsidRPr="00B72797" w:rsidRDefault="00B72797" w:rsidP="00E8154C">
      <w:pPr>
        <w:spacing w:after="0"/>
        <w:ind w:left="0" w:right="-2" w:firstLine="0"/>
        <w:rPr>
          <w:color w:val="auto"/>
          <w:sz w:val="24"/>
          <w:szCs w:val="24"/>
          <w:u w:val="single"/>
        </w:rPr>
      </w:pPr>
      <w:r w:rsidRPr="00796DCA">
        <w:rPr>
          <w:u w:val="single"/>
        </w:rPr>
        <w:t xml:space="preserve">NCC </w:t>
      </w:r>
      <w:hyperlink r:id="rId25" w:history="1">
        <w:r w:rsidR="001A7B4C" w:rsidRPr="00796DCA">
          <w:rPr>
            <w:rStyle w:val="Hyperlink"/>
            <w:color w:val="auto"/>
            <w:sz w:val="24"/>
            <w:szCs w:val="24"/>
          </w:rPr>
          <w:t>Place Departmental Strategy</w:t>
        </w:r>
      </w:hyperlink>
    </w:p>
    <w:p w14:paraId="722D06CD" w14:textId="1C7789C2" w:rsidR="008D4B03" w:rsidRPr="00E8154C" w:rsidRDefault="008D4B03" w:rsidP="00E8154C">
      <w:pPr>
        <w:spacing w:after="0"/>
        <w:ind w:left="0" w:right="-2" w:firstLine="0"/>
        <w:rPr>
          <w:color w:val="auto"/>
          <w:sz w:val="24"/>
          <w:szCs w:val="24"/>
        </w:rPr>
      </w:pPr>
    </w:p>
    <w:p w14:paraId="516D2E97" w14:textId="77777777" w:rsidR="00DF7492" w:rsidRPr="00E8154C" w:rsidRDefault="00DF7492" w:rsidP="00E8154C">
      <w:pPr>
        <w:spacing w:after="0"/>
        <w:ind w:left="0" w:right="-2" w:firstLine="0"/>
        <w:rPr>
          <w:color w:val="auto"/>
          <w:sz w:val="24"/>
          <w:szCs w:val="24"/>
        </w:rPr>
      </w:pPr>
    </w:p>
    <w:p w14:paraId="64A14047" w14:textId="516700F4" w:rsidR="00DF7492" w:rsidRPr="00E8154C" w:rsidRDefault="00DF7492" w:rsidP="00E8154C">
      <w:pPr>
        <w:spacing w:after="0"/>
        <w:ind w:left="0" w:right="-2" w:firstLine="0"/>
        <w:rPr>
          <w:color w:val="auto"/>
          <w:sz w:val="24"/>
          <w:szCs w:val="24"/>
        </w:rPr>
      </w:pPr>
    </w:p>
    <w:p w14:paraId="6BF0CAEB" w14:textId="622DD3F5" w:rsidR="003D020D" w:rsidRPr="00E8154C" w:rsidRDefault="003D020D" w:rsidP="00E8154C">
      <w:pPr>
        <w:spacing w:after="0"/>
        <w:ind w:left="0" w:right="-2" w:firstLine="0"/>
        <w:rPr>
          <w:color w:val="auto"/>
          <w:sz w:val="24"/>
          <w:szCs w:val="24"/>
        </w:rPr>
      </w:pPr>
    </w:p>
    <w:p w14:paraId="5E1B787E" w14:textId="39026CD9" w:rsidR="003D020D" w:rsidRDefault="003D020D" w:rsidP="00250ABB">
      <w:pPr>
        <w:spacing w:after="0"/>
        <w:ind w:left="0" w:right="-2" w:firstLine="0"/>
        <w:rPr>
          <w:sz w:val="24"/>
          <w:szCs w:val="24"/>
        </w:rPr>
      </w:pPr>
    </w:p>
    <w:p w14:paraId="2D1690B5" w14:textId="55BA3B5B" w:rsidR="00E8154C" w:rsidRDefault="00E8154C" w:rsidP="00250ABB">
      <w:pPr>
        <w:spacing w:after="0"/>
        <w:ind w:left="0" w:right="-2" w:firstLine="0"/>
        <w:rPr>
          <w:sz w:val="24"/>
          <w:szCs w:val="24"/>
        </w:rPr>
      </w:pPr>
    </w:p>
    <w:p w14:paraId="6A443AD7" w14:textId="56924211" w:rsidR="002F5FF6" w:rsidRDefault="002F5FF6" w:rsidP="00250ABB">
      <w:pPr>
        <w:spacing w:after="0"/>
        <w:ind w:left="0" w:right="-2" w:firstLine="0"/>
        <w:rPr>
          <w:sz w:val="24"/>
          <w:szCs w:val="24"/>
        </w:rPr>
      </w:pPr>
    </w:p>
    <w:p w14:paraId="43FD5899" w14:textId="77777777" w:rsidR="002F5FF6" w:rsidRDefault="002F5FF6" w:rsidP="00250ABB">
      <w:pPr>
        <w:spacing w:after="0"/>
        <w:ind w:left="0" w:right="-2" w:firstLine="0"/>
        <w:rPr>
          <w:sz w:val="24"/>
          <w:szCs w:val="24"/>
        </w:rPr>
      </w:pPr>
    </w:p>
    <w:p w14:paraId="5EEA70E8" w14:textId="77777777" w:rsidR="003D020D" w:rsidRPr="008A061F" w:rsidRDefault="00D04734" w:rsidP="00250ABB">
      <w:pPr>
        <w:spacing w:after="0"/>
        <w:ind w:left="0" w:right="-2" w:firstLine="0"/>
      </w:pPr>
      <w:r w:rsidRPr="008A061F">
        <w:rPr>
          <w:noProof/>
        </w:rPr>
        <w:drawing>
          <wp:inline distT="0" distB="0" distL="0" distR="0" wp14:anchorId="3FF0C795" wp14:editId="13257453">
            <wp:extent cx="2952753" cy="495303"/>
            <wp:effectExtent l="0" t="0" r="0" b="0"/>
            <wp:docPr id="2" name="Picture 6"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952753" cy="495303"/>
                    </a:xfrm>
                    <a:prstGeom prst="rect">
                      <a:avLst/>
                    </a:prstGeom>
                    <a:noFill/>
                    <a:ln>
                      <a:noFill/>
                      <a:prstDash/>
                    </a:ln>
                  </pic:spPr>
                </pic:pic>
              </a:graphicData>
            </a:graphic>
          </wp:inline>
        </w:drawing>
      </w:r>
    </w:p>
    <w:p w14:paraId="62FA6D24" w14:textId="77777777" w:rsidR="003D020D" w:rsidRPr="008A061F" w:rsidRDefault="003D020D" w:rsidP="00250ABB">
      <w:pPr>
        <w:spacing w:after="0"/>
        <w:ind w:left="0" w:right="-2" w:firstLine="0"/>
        <w:rPr>
          <w:sz w:val="24"/>
          <w:szCs w:val="24"/>
        </w:rPr>
      </w:pPr>
    </w:p>
    <w:p w14:paraId="7F0FAE26" w14:textId="0AB676C5" w:rsidR="003D020D" w:rsidRDefault="00D04734" w:rsidP="00250ABB">
      <w:pPr>
        <w:spacing w:after="0"/>
        <w:ind w:left="0" w:right="-2"/>
        <w:jc w:val="center"/>
        <w:rPr>
          <w:b/>
          <w:sz w:val="28"/>
          <w:szCs w:val="28"/>
        </w:rPr>
      </w:pPr>
      <w:r w:rsidRPr="008A061F">
        <w:rPr>
          <w:b/>
          <w:sz w:val="24"/>
          <w:szCs w:val="24"/>
        </w:rPr>
        <w:t xml:space="preserve"> </w:t>
      </w:r>
      <w:r w:rsidRPr="008A061F">
        <w:rPr>
          <w:b/>
          <w:sz w:val="24"/>
          <w:szCs w:val="24"/>
        </w:rPr>
        <w:tab/>
        <w:t xml:space="preserve"> </w:t>
      </w:r>
      <w:r w:rsidRPr="00A632BA">
        <w:rPr>
          <w:b/>
          <w:sz w:val="28"/>
          <w:szCs w:val="28"/>
        </w:rPr>
        <w:t xml:space="preserve">APPLICATION FORM </w:t>
      </w:r>
    </w:p>
    <w:p w14:paraId="14F720A3" w14:textId="67ABC21D" w:rsidR="00A632BA" w:rsidRDefault="00A632BA" w:rsidP="00250ABB">
      <w:pPr>
        <w:spacing w:after="0"/>
        <w:ind w:left="0" w:right="-2"/>
        <w:jc w:val="center"/>
        <w:rPr>
          <w:b/>
          <w:sz w:val="28"/>
          <w:szCs w:val="28"/>
        </w:rPr>
      </w:pPr>
    </w:p>
    <w:p w14:paraId="6F6963DD" w14:textId="22DF8740" w:rsidR="009B2F43" w:rsidRDefault="00A632BA" w:rsidP="00A632BA">
      <w:pPr>
        <w:pStyle w:val="Heading1"/>
        <w:ind w:left="0" w:right="-2" w:firstLine="0"/>
        <w:rPr>
          <w:color w:val="auto"/>
          <w:sz w:val="28"/>
          <w:szCs w:val="28"/>
        </w:rPr>
      </w:pPr>
      <w:r w:rsidRPr="00706752">
        <w:rPr>
          <w:color w:val="auto"/>
          <w:sz w:val="28"/>
          <w:szCs w:val="28"/>
        </w:rPr>
        <w:t>Free School Presumption</w:t>
      </w:r>
      <w:r>
        <w:rPr>
          <w:color w:val="auto"/>
          <w:sz w:val="28"/>
          <w:szCs w:val="28"/>
        </w:rPr>
        <w:t xml:space="preserve"> competition</w:t>
      </w:r>
      <w:r w:rsidR="009B2F43">
        <w:rPr>
          <w:color w:val="auto"/>
          <w:sz w:val="28"/>
          <w:szCs w:val="28"/>
        </w:rPr>
        <w:t xml:space="preserve">: </w:t>
      </w:r>
    </w:p>
    <w:p w14:paraId="7454587F" w14:textId="77777777" w:rsidR="007C350F" w:rsidRPr="007C350F" w:rsidRDefault="007C350F" w:rsidP="007C350F"/>
    <w:p w14:paraId="02B7C93C" w14:textId="62D3ED75" w:rsidR="009B2F43" w:rsidRDefault="00A632BA" w:rsidP="00A632BA">
      <w:pPr>
        <w:pStyle w:val="Heading1"/>
        <w:ind w:left="0" w:right="-2" w:firstLine="0"/>
        <w:rPr>
          <w:color w:val="auto"/>
          <w:sz w:val="28"/>
          <w:szCs w:val="28"/>
        </w:rPr>
      </w:pPr>
      <w:r w:rsidRPr="00706752">
        <w:rPr>
          <w:color w:val="auto"/>
          <w:sz w:val="28"/>
          <w:szCs w:val="28"/>
        </w:rPr>
        <w:t>Thoresby Vale Primary Academy</w:t>
      </w:r>
      <w:r w:rsidR="00D81C6A">
        <w:rPr>
          <w:color w:val="auto"/>
          <w:sz w:val="28"/>
          <w:szCs w:val="28"/>
        </w:rPr>
        <w:t xml:space="preserve"> </w:t>
      </w:r>
    </w:p>
    <w:p w14:paraId="52B51264" w14:textId="77497BF0" w:rsidR="000D3470" w:rsidRPr="000D3470" w:rsidRDefault="000D3470" w:rsidP="000D3470">
      <w:pPr>
        <w:pStyle w:val="Default"/>
        <w:rPr>
          <w:b/>
          <w:bCs/>
          <w:color w:val="auto"/>
          <w:sz w:val="26"/>
          <w:szCs w:val="26"/>
        </w:rPr>
      </w:pPr>
      <w:r w:rsidRPr="000D3470">
        <w:rPr>
          <w:b/>
          <w:bCs/>
          <w:color w:val="auto"/>
          <w:sz w:val="26"/>
          <w:szCs w:val="26"/>
        </w:rPr>
        <w:t>Ollerton Road</w:t>
      </w:r>
    </w:p>
    <w:p w14:paraId="078F742D" w14:textId="76E9A5AE" w:rsidR="000D3470" w:rsidRPr="000D3470" w:rsidRDefault="000D3470" w:rsidP="000D3470">
      <w:pPr>
        <w:pStyle w:val="Default"/>
        <w:rPr>
          <w:b/>
          <w:bCs/>
          <w:color w:val="auto"/>
          <w:sz w:val="26"/>
          <w:szCs w:val="26"/>
        </w:rPr>
      </w:pPr>
      <w:r w:rsidRPr="000D3470">
        <w:rPr>
          <w:b/>
          <w:bCs/>
          <w:color w:val="auto"/>
          <w:sz w:val="26"/>
          <w:szCs w:val="26"/>
        </w:rPr>
        <w:t>Edwinstow</w:t>
      </w:r>
      <w:r w:rsidR="007C350F">
        <w:rPr>
          <w:b/>
          <w:bCs/>
          <w:color w:val="auto"/>
          <w:sz w:val="26"/>
          <w:szCs w:val="26"/>
        </w:rPr>
        <w:t>e</w:t>
      </w:r>
    </w:p>
    <w:p w14:paraId="2568A0C4" w14:textId="7C85F86C" w:rsidR="000D3470" w:rsidRPr="000D3470" w:rsidRDefault="000D3470" w:rsidP="000D3470">
      <w:pPr>
        <w:pStyle w:val="Default"/>
        <w:rPr>
          <w:b/>
          <w:bCs/>
          <w:color w:val="auto"/>
          <w:sz w:val="26"/>
          <w:szCs w:val="26"/>
        </w:rPr>
      </w:pPr>
      <w:r w:rsidRPr="000D3470">
        <w:rPr>
          <w:b/>
          <w:bCs/>
          <w:color w:val="auto"/>
          <w:sz w:val="26"/>
          <w:szCs w:val="26"/>
        </w:rPr>
        <w:t>Nottinghamshire</w:t>
      </w:r>
    </w:p>
    <w:p w14:paraId="12C1BD19" w14:textId="314BB7E9" w:rsidR="000D3470" w:rsidRPr="000D3470" w:rsidRDefault="000D3470" w:rsidP="000D3470">
      <w:pPr>
        <w:pStyle w:val="Default"/>
        <w:rPr>
          <w:b/>
          <w:bCs/>
          <w:color w:val="auto"/>
          <w:sz w:val="40"/>
          <w:szCs w:val="40"/>
        </w:rPr>
      </w:pPr>
      <w:r w:rsidRPr="000D3470">
        <w:rPr>
          <w:b/>
          <w:bCs/>
          <w:color w:val="auto"/>
          <w:sz w:val="26"/>
          <w:szCs w:val="26"/>
        </w:rPr>
        <w:t>NG21 9PS</w:t>
      </w:r>
    </w:p>
    <w:p w14:paraId="1AECD510" w14:textId="2D6FE7EE" w:rsidR="00A632BA" w:rsidRPr="009B2F43" w:rsidRDefault="00A632BA" w:rsidP="009B2F43">
      <w:pPr>
        <w:spacing w:after="0"/>
        <w:ind w:left="0" w:right="-2" w:firstLine="0"/>
      </w:pPr>
    </w:p>
    <w:tbl>
      <w:tblPr>
        <w:tblW w:w="9884" w:type="dxa"/>
        <w:tblInd w:w="34" w:type="dxa"/>
        <w:tblCellMar>
          <w:left w:w="10" w:type="dxa"/>
          <w:right w:w="10" w:type="dxa"/>
        </w:tblCellMar>
        <w:tblLook w:val="0000" w:firstRow="0" w:lastRow="0" w:firstColumn="0" w:lastColumn="0" w:noHBand="0" w:noVBand="0"/>
      </w:tblPr>
      <w:tblGrid>
        <w:gridCol w:w="643"/>
        <w:gridCol w:w="9241"/>
      </w:tblGrid>
      <w:tr w:rsidR="003D020D" w:rsidRPr="008A061F" w14:paraId="32AEFE6D" w14:textId="77777777">
        <w:trPr>
          <w:trHeight w:val="689"/>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EB43702" w14:textId="77777777" w:rsidR="003D020D" w:rsidRPr="008A061F" w:rsidRDefault="00D04734" w:rsidP="00250ABB">
            <w:pPr>
              <w:spacing w:after="0"/>
              <w:ind w:left="0" w:right="-2" w:firstLine="0"/>
            </w:pPr>
            <w:r w:rsidRPr="008A061F">
              <w:rPr>
                <w:b/>
                <w:sz w:val="24"/>
                <w:szCs w:val="24"/>
              </w:rPr>
              <w:t xml:space="preserve">Section A: Applicant details (personal information will be treated in accordance with the Data Protection Act) </w:t>
            </w:r>
          </w:p>
        </w:tc>
      </w:tr>
      <w:tr w:rsidR="003D020D" w:rsidRPr="008A061F" w14:paraId="464CF600" w14:textId="77777777">
        <w:trPr>
          <w:trHeight w:val="314"/>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E6365FF" w14:textId="77777777" w:rsidR="003D020D" w:rsidRPr="008A061F" w:rsidRDefault="00D04734" w:rsidP="00250ABB">
            <w:pPr>
              <w:spacing w:after="0"/>
              <w:ind w:left="0" w:right="-2" w:firstLine="0"/>
            </w:pPr>
            <w:r w:rsidRPr="008A061F">
              <w:rPr>
                <w:b/>
                <w:sz w:val="24"/>
                <w:szCs w:val="24"/>
              </w:rPr>
              <w:t xml:space="preserve">Main contact for this application </w:t>
            </w:r>
          </w:p>
        </w:tc>
      </w:tr>
      <w:tr w:rsidR="003D020D" w:rsidRPr="008A061F" w14:paraId="698416F7" w14:textId="77777777">
        <w:trPr>
          <w:trHeight w:val="314"/>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1863C56" w14:textId="77777777" w:rsidR="003D020D" w:rsidRPr="008A061F" w:rsidRDefault="00D04734" w:rsidP="00250ABB">
            <w:pPr>
              <w:spacing w:after="0"/>
              <w:ind w:left="0" w:right="-2" w:firstLine="0"/>
              <w:rPr>
                <w:sz w:val="24"/>
                <w:szCs w:val="24"/>
              </w:rPr>
            </w:pPr>
            <w:r w:rsidRPr="008A061F">
              <w:rPr>
                <w:sz w:val="24"/>
                <w:szCs w:val="24"/>
              </w:rPr>
              <w:t xml:space="preserve">1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5C57D04" w14:textId="77777777" w:rsidR="003D020D" w:rsidRPr="008A061F" w:rsidRDefault="00D04734" w:rsidP="00250ABB">
            <w:pPr>
              <w:spacing w:after="0"/>
              <w:ind w:left="0" w:right="-2" w:firstLine="0"/>
            </w:pPr>
            <w:r w:rsidRPr="008A061F">
              <w:rPr>
                <w:sz w:val="24"/>
                <w:szCs w:val="24"/>
              </w:rPr>
              <w:t>Name</w:t>
            </w:r>
            <w:r w:rsidRPr="008A061F">
              <w:rPr>
                <w:b/>
                <w:sz w:val="24"/>
                <w:szCs w:val="24"/>
              </w:rPr>
              <w:t xml:space="preserve"> </w:t>
            </w:r>
          </w:p>
          <w:p w14:paraId="6459F11F" w14:textId="77777777" w:rsidR="003D020D" w:rsidRPr="008A061F" w:rsidRDefault="003D020D" w:rsidP="00250ABB">
            <w:pPr>
              <w:spacing w:after="0"/>
              <w:ind w:left="0" w:right="-2" w:firstLine="0"/>
              <w:rPr>
                <w:sz w:val="24"/>
                <w:szCs w:val="24"/>
              </w:rPr>
            </w:pPr>
          </w:p>
        </w:tc>
      </w:tr>
      <w:tr w:rsidR="003D020D" w:rsidRPr="008A061F" w14:paraId="275AA26E" w14:textId="77777777">
        <w:trPr>
          <w:trHeight w:val="615"/>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B71E05E" w14:textId="77777777" w:rsidR="003D020D" w:rsidRPr="008A061F" w:rsidRDefault="00D04734" w:rsidP="00250ABB">
            <w:pPr>
              <w:spacing w:after="0"/>
              <w:ind w:left="0" w:right="-2" w:firstLine="0"/>
              <w:rPr>
                <w:sz w:val="24"/>
                <w:szCs w:val="24"/>
              </w:rPr>
            </w:pPr>
            <w:r w:rsidRPr="008A061F">
              <w:rPr>
                <w:sz w:val="24"/>
                <w:szCs w:val="24"/>
              </w:rPr>
              <w:t xml:space="preserve">2.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AB93970" w14:textId="77777777" w:rsidR="003D020D" w:rsidRPr="008A061F" w:rsidRDefault="00D04734" w:rsidP="00250ABB">
            <w:pPr>
              <w:spacing w:after="0"/>
              <w:ind w:left="0" w:right="-2" w:firstLine="0"/>
              <w:rPr>
                <w:sz w:val="24"/>
                <w:szCs w:val="24"/>
              </w:rPr>
            </w:pPr>
            <w:r w:rsidRPr="008A061F">
              <w:rPr>
                <w:sz w:val="24"/>
                <w:szCs w:val="24"/>
              </w:rPr>
              <w:t xml:space="preserve">Address </w:t>
            </w:r>
          </w:p>
          <w:p w14:paraId="1EDD3583" w14:textId="77777777" w:rsidR="003D020D" w:rsidRPr="008A061F" w:rsidRDefault="00D04734" w:rsidP="00250ABB">
            <w:pPr>
              <w:spacing w:after="0"/>
              <w:ind w:left="0" w:right="-2" w:firstLine="0"/>
            </w:pPr>
            <w:r w:rsidRPr="008A061F">
              <w:rPr>
                <w:b/>
                <w:sz w:val="24"/>
                <w:szCs w:val="24"/>
              </w:rPr>
              <w:t xml:space="preserve"> </w:t>
            </w:r>
          </w:p>
        </w:tc>
      </w:tr>
      <w:tr w:rsidR="003D020D" w:rsidRPr="008A061F" w14:paraId="5BF47989" w14:textId="77777777">
        <w:trPr>
          <w:trHeight w:val="314"/>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B162682" w14:textId="77777777" w:rsidR="003D020D" w:rsidRPr="008A061F" w:rsidRDefault="00D04734" w:rsidP="00250ABB">
            <w:pPr>
              <w:spacing w:after="0"/>
              <w:ind w:left="0" w:right="-2" w:firstLine="0"/>
              <w:rPr>
                <w:sz w:val="24"/>
                <w:szCs w:val="24"/>
              </w:rPr>
            </w:pPr>
            <w:r w:rsidRPr="008A061F">
              <w:rPr>
                <w:sz w:val="24"/>
                <w:szCs w:val="24"/>
              </w:rPr>
              <w:t xml:space="preserve">3.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BD02D2D" w14:textId="77777777" w:rsidR="003D020D" w:rsidRPr="008A061F" w:rsidRDefault="00D04734" w:rsidP="00250ABB">
            <w:pPr>
              <w:spacing w:after="0"/>
              <w:ind w:left="0" w:right="-2" w:firstLine="0"/>
            </w:pPr>
            <w:r w:rsidRPr="008A061F">
              <w:rPr>
                <w:sz w:val="24"/>
                <w:szCs w:val="24"/>
              </w:rPr>
              <w:t>Email address</w:t>
            </w:r>
            <w:r w:rsidRPr="008A061F">
              <w:rPr>
                <w:b/>
                <w:sz w:val="24"/>
                <w:szCs w:val="24"/>
              </w:rPr>
              <w:t xml:space="preserve"> </w:t>
            </w:r>
          </w:p>
          <w:p w14:paraId="7C622363" w14:textId="77777777" w:rsidR="003D020D" w:rsidRPr="008A061F" w:rsidRDefault="003D020D" w:rsidP="00250ABB">
            <w:pPr>
              <w:spacing w:after="0"/>
              <w:ind w:left="0" w:right="-2" w:firstLine="0"/>
              <w:rPr>
                <w:sz w:val="24"/>
                <w:szCs w:val="24"/>
              </w:rPr>
            </w:pPr>
          </w:p>
        </w:tc>
      </w:tr>
      <w:tr w:rsidR="003D020D" w:rsidRPr="008A061F" w14:paraId="1557C155" w14:textId="77777777">
        <w:trPr>
          <w:trHeight w:val="311"/>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4CE75E40" w14:textId="77777777" w:rsidR="003D020D" w:rsidRPr="008A061F" w:rsidRDefault="00D04734" w:rsidP="00250ABB">
            <w:pPr>
              <w:spacing w:after="0"/>
              <w:ind w:left="0" w:right="-2" w:firstLine="0"/>
              <w:rPr>
                <w:sz w:val="24"/>
                <w:szCs w:val="24"/>
              </w:rPr>
            </w:pPr>
            <w:r w:rsidRPr="008A061F">
              <w:rPr>
                <w:sz w:val="24"/>
                <w:szCs w:val="24"/>
              </w:rPr>
              <w:t xml:space="preserve">4.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317A327" w14:textId="77777777" w:rsidR="003D020D" w:rsidRPr="008A061F" w:rsidRDefault="00D04734" w:rsidP="00250ABB">
            <w:pPr>
              <w:spacing w:after="0"/>
              <w:ind w:left="0" w:right="-2" w:firstLine="0"/>
              <w:rPr>
                <w:sz w:val="24"/>
                <w:szCs w:val="24"/>
              </w:rPr>
            </w:pPr>
            <w:r w:rsidRPr="008A061F">
              <w:rPr>
                <w:sz w:val="24"/>
                <w:szCs w:val="24"/>
              </w:rPr>
              <w:t xml:space="preserve">Telephone number </w:t>
            </w:r>
          </w:p>
          <w:p w14:paraId="1CDAEA35" w14:textId="77777777" w:rsidR="003D020D" w:rsidRPr="008A061F" w:rsidRDefault="003D020D" w:rsidP="00250ABB">
            <w:pPr>
              <w:spacing w:after="0"/>
              <w:ind w:left="0" w:right="-2" w:firstLine="0"/>
              <w:rPr>
                <w:sz w:val="24"/>
                <w:szCs w:val="24"/>
              </w:rPr>
            </w:pPr>
          </w:p>
        </w:tc>
      </w:tr>
      <w:tr w:rsidR="003D020D" w:rsidRPr="008A061F" w14:paraId="7E19CD3B" w14:textId="77777777">
        <w:trPr>
          <w:trHeight w:val="314"/>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2A097B1" w14:textId="77777777" w:rsidR="003D020D" w:rsidRPr="008A061F" w:rsidRDefault="00D04734" w:rsidP="00250ABB">
            <w:pPr>
              <w:spacing w:after="0"/>
              <w:ind w:left="0" w:right="-2" w:firstLine="0"/>
              <w:rPr>
                <w:b/>
                <w:sz w:val="24"/>
                <w:szCs w:val="24"/>
              </w:rPr>
            </w:pPr>
            <w:r w:rsidRPr="008A061F">
              <w:rPr>
                <w:b/>
                <w:sz w:val="24"/>
                <w:szCs w:val="24"/>
              </w:rPr>
              <w:t xml:space="preserve">About your organisation </w:t>
            </w:r>
          </w:p>
          <w:p w14:paraId="45E85BE2" w14:textId="77777777" w:rsidR="003D020D" w:rsidRPr="008A061F" w:rsidRDefault="003D020D" w:rsidP="00250ABB">
            <w:pPr>
              <w:spacing w:after="0"/>
              <w:ind w:left="0" w:right="-2" w:firstLine="0"/>
              <w:rPr>
                <w:sz w:val="24"/>
                <w:szCs w:val="24"/>
              </w:rPr>
            </w:pPr>
          </w:p>
        </w:tc>
      </w:tr>
      <w:tr w:rsidR="003D020D" w:rsidRPr="008A061F" w14:paraId="49CD7715" w14:textId="77777777">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EE3525C" w14:textId="77777777" w:rsidR="003D020D" w:rsidRPr="008A061F" w:rsidRDefault="00D04734" w:rsidP="00250ABB">
            <w:pPr>
              <w:spacing w:after="0"/>
              <w:ind w:left="0" w:right="-2" w:firstLine="0"/>
              <w:rPr>
                <w:sz w:val="24"/>
                <w:szCs w:val="24"/>
              </w:rPr>
            </w:pPr>
            <w:r w:rsidRPr="008A061F">
              <w:rPr>
                <w:sz w:val="24"/>
                <w:szCs w:val="24"/>
              </w:rPr>
              <w:t xml:space="preserve">5.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1DB6C10" w14:textId="77777777" w:rsidR="003D020D" w:rsidRPr="008A061F" w:rsidRDefault="00D04734" w:rsidP="00250ABB">
            <w:pPr>
              <w:spacing w:after="0"/>
              <w:ind w:left="0" w:right="-2" w:firstLine="0"/>
              <w:rPr>
                <w:sz w:val="24"/>
                <w:szCs w:val="24"/>
              </w:rPr>
            </w:pPr>
            <w:r w:rsidRPr="008A061F">
              <w:rPr>
                <w:sz w:val="24"/>
                <w:szCs w:val="24"/>
              </w:rPr>
              <w:t xml:space="preserve">Please give details about your organisation or group </w:t>
            </w:r>
          </w:p>
        </w:tc>
      </w:tr>
      <w:tr w:rsidR="003D020D" w:rsidRPr="008A061F" w14:paraId="498A2151" w14:textId="77777777">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A5E2F3A" w14:textId="77777777" w:rsidR="003D020D" w:rsidRPr="008A061F" w:rsidRDefault="00D04734" w:rsidP="00250ABB">
            <w:pPr>
              <w:spacing w:after="0"/>
              <w:ind w:left="0" w:right="-2" w:firstLine="0"/>
              <w:rPr>
                <w:sz w:val="24"/>
                <w:szCs w:val="24"/>
              </w:rPr>
            </w:pPr>
            <w:r w:rsidRPr="008A061F">
              <w:rPr>
                <w:sz w:val="24"/>
                <w:szCs w:val="24"/>
              </w:rPr>
              <w:t>6.</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A46B2AA" w14:textId="77777777" w:rsidR="003D020D" w:rsidRPr="008A061F" w:rsidRDefault="00D04734" w:rsidP="00250ABB">
            <w:pPr>
              <w:spacing w:after="0"/>
              <w:ind w:left="0" w:right="-2" w:firstLine="0"/>
            </w:pPr>
            <w:r w:rsidRPr="008A061F">
              <w:rPr>
                <w:sz w:val="24"/>
                <w:szCs w:val="24"/>
              </w:rPr>
              <w:t xml:space="preserve">Has your organisation/group been approved by the DfE as an academy sponsor? </w:t>
            </w:r>
          </w:p>
          <w:p w14:paraId="4541017E" w14:textId="77777777" w:rsidR="003D020D" w:rsidRPr="008A061F" w:rsidRDefault="003D020D" w:rsidP="00250ABB">
            <w:pPr>
              <w:spacing w:after="0"/>
              <w:ind w:left="0" w:right="-2" w:firstLine="0"/>
              <w:rPr>
                <w:sz w:val="24"/>
                <w:szCs w:val="24"/>
              </w:rPr>
            </w:pPr>
          </w:p>
          <w:p w14:paraId="69E32187" w14:textId="77777777" w:rsidR="003D020D" w:rsidRPr="008A061F" w:rsidRDefault="00D04734" w:rsidP="00250ABB">
            <w:pPr>
              <w:spacing w:after="0"/>
              <w:ind w:left="0" w:right="-2" w:firstLine="0"/>
              <w:rPr>
                <w:sz w:val="24"/>
                <w:szCs w:val="24"/>
              </w:rPr>
            </w:pPr>
            <w:r w:rsidRPr="008A061F">
              <w:rPr>
                <w:sz w:val="24"/>
                <w:szCs w:val="24"/>
              </w:rPr>
              <w:t>Yes/No</w:t>
            </w:r>
          </w:p>
        </w:tc>
      </w:tr>
      <w:tr w:rsidR="003D020D" w:rsidRPr="008A061F" w14:paraId="6068802A" w14:textId="77777777">
        <w:trPr>
          <w:trHeight w:val="1866"/>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32D0222" w14:textId="77777777" w:rsidR="003D020D" w:rsidRPr="008A061F" w:rsidRDefault="00D04734" w:rsidP="00250ABB">
            <w:pPr>
              <w:spacing w:after="0"/>
              <w:ind w:left="0" w:right="-2" w:firstLine="0"/>
              <w:rPr>
                <w:sz w:val="24"/>
                <w:szCs w:val="24"/>
              </w:rPr>
            </w:pPr>
            <w:r w:rsidRPr="008A061F">
              <w:rPr>
                <w:sz w:val="24"/>
                <w:szCs w:val="24"/>
              </w:rPr>
              <w:t>7.</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0B7A6CD" w14:textId="77777777" w:rsidR="003D020D" w:rsidRPr="008A061F" w:rsidRDefault="00D04734" w:rsidP="00250ABB">
            <w:pPr>
              <w:spacing w:after="0"/>
              <w:ind w:left="0" w:right="-2" w:firstLine="0"/>
              <w:rPr>
                <w:sz w:val="24"/>
                <w:szCs w:val="24"/>
              </w:rPr>
            </w:pPr>
            <w:r w:rsidRPr="008A061F">
              <w:rPr>
                <w:sz w:val="24"/>
                <w:szCs w:val="24"/>
              </w:rPr>
              <w:t xml:space="preserve">Outline some context about schools with whom you are working currently – </w:t>
            </w:r>
          </w:p>
          <w:p w14:paraId="2086AEC9" w14:textId="77777777" w:rsidR="003D020D" w:rsidRPr="008A061F" w:rsidRDefault="00D04734" w:rsidP="00250ABB">
            <w:pPr>
              <w:spacing w:after="0"/>
              <w:ind w:left="0" w:right="-2" w:firstLine="0"/>
              <w:rPr>
                <w:sz w:val="24"/>
                <w:szCs w:val="24"/>
              </w:rPr>
            </w:pPr>
            <w:r w:rsidRPr="008A061F">
              <w:rPr>
                <w:sz w:val="24"/>
                <w:szCs w:val="24"/>
              </w:rPr>
              <w:t xml:space="preserve"> </w:t>
            </w:r>
          </w:p>
          <w:p w14:paraId="69EC2438" w14:textId="77777777" w:rsidR="003D020D" w:rsidRPr="008A061F" w:rsidRDefault="00D04734" w:rsidP="00250ABB">
            <w:pPr>
              <w:spacing w:after="0"/>
              <w:ind w:left="0" w:right="-2" w:firstLine="0"/>
              <w:rPr>
                <w:sz w:val="24"/>
                <w:szCs w:val="24"/>
              </w:rPr>
            </w:pPr>
            <w:r w:rsidRPr="008A061F">
              <w:rPr>
                <w:sz w:val="24"/>
                <w:szCs w:val="24"/>
              </w:rPr>
              <w:t>a)  Please provide details of the schools you are running/sponsoring currently; and</w:t>
            </w:r>
          </w:p>
          <w:p w14:paraId="23365D76" w14:textId="77777777" w:rsidR="003D020D" w:rsidRPr="008A061F" w:rsidRDefault="00D04734" w:rsidP="00250ABB">
            <w:pPr>
              <w:spacing w:after="0"/>
              <w:ind w:left="0" w:right="-2" w:firstLine="0"/>
              <w:rPr>
                <w:sz w:val="24"/>
                <w:szCs w:val="24"/>
              </w:rPr>
            </w:pPr>
            <w:r w:rsidRPr="008A061F">
              <w:rPr>
                <w:sz w:val="24"/>
                <w:szCs w:val="24"/>
              </w:rPr>
              <w:t xml:space="preserve">b)  To what extent are you supporting and/or working with other schools in their school improvement and what impact has this had, or is having?   </w:t>
            </w:r>
          </w:p>
          <w:p w14:paraId="77AC433E" w14:textId="77777777" w:rsidR="003D020D" w:rsidRPr="008A061F" w:rsidRDefault="00D04734" w:rsidP="00250ABB">
            <w:pPr>
              <w:spacing w:after="0"/>
              <w:ind w:left="0" w:right="-2" w:firstLine="0"/>
              <w:rPr>
                <w:sz w:val="24"/>
                <w:szCs w:val="24"/>
              </w:rPr>
            </w:pPr>
            <w:r w:rsidRPr="008A061F">
              <w:rPr>
                <w:sz w:val="24"/>
                <w:szCs w:val="24"/>
              </w:rPr>
              <w:t xml:space="preserve"> </w:t>
            </w:r>
          </w:p>
          <w:p w14:paraId="269C9763"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490F0C7B"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409A4E0" w14:textId="77777777" w:rsidR="003D020D" w:rsidRPr="008A061F" w:rsidRDefault="00D04734" w:rsidP="00250ABB">
            <w:pPr>
              <w:spacing w:after="0"/>
              <w:ind w:left="0" w:right="-2" w:firstLine="0"/>
              <w:rPr>
                <w:sz w:val="24"/>
                <w:szCs w:val="24"/>
              </w:rPr>
            </w:pPr>
            <w:r w:rsidRPr="008A061F">
              <w:rPr>
                <w:sz w:val="24"/>
                <w:szCs w:val="24"/>
              </w:rPr>
              <w:t>8.</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106E225" w14:textId="77777777" w:rsidR="003D020D" w:rsidRPr="008A061F" w:rsidRDefault="00D04734" w:rsidP="00250ABB">
            <w:pPr>
              <w:spacing w:after="0"/>
              <w:ind w:left="0" w:right="-2" w:firstLine="0"/>
              <w:rPr>
                <w:sz w:val="24"/>
                <w:szCs w:val="24"/>
              </w:rPr>
            </w:pPr>
            <w:r w:rsidRPr="008A061F">
              <w:rPr>
                <w:sz w:val="24"/>
                <w:szCs w:val="24"/>
              </w:rPr>
              <w:t xml:space="preserve">How many schools do you have DfE approval to open in the next two years? </w:t>
            </w:r>
          </w:p>
          <w:p w14:paraId="201E64D5" w14:textId="77777777" w:rsidR="003D020D" w:rsidRPr="008A061F" w:rsidRDefault="003D020D" w:rsidP="00250ABB">
            <w:pPr>
              <w:spacing w:after="0"/>
              <w:ind w:left="0" w:right="-2" w:firstLine="0"/>
              <w:rPr>
                <w:sz w:val="24"/>
                <w:szCs w:val="24"/>
              </w:rPr>
            </w:pPr>
          </w:p>
        </w:tc>
      </w:tr>
      <w:tr w:rsidR="003D020D" w:rsidRPr="008A061F" w14:paraId="5F02FFC0"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15EA100" w14:textId="77777777" w:rsidR="003D020D" w:rsidRPr="008A061F" w:rsidRDefault="00D04734" w:rsidP="00250ABB">
            <w:pPr>
              <w:spacing w:after="0"/>
              <w:ind w:left="0" w:right="-2" w:firstLine="0"/>
              <w:rPr>
                <w:sz w:val="24"/>
                <w:szCs w:val="24"/>
              </w:rPr>
            </w:pPr>
            <w:r w:rsidRPr="008A061F">
              <w:rPr>
                <w:sz w:val="24"/>
                <w:szCs w:val="24"/>
              </w:rPr>
              <w:t>9.</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653606F" w14:textId="77777777" w:rsidR="003D020D" w:rsidRPr="008A061F" w:rsidRDefault="00D04734" w:rsidP="00250ABB">
            <w:pPr>
              <w:spacing w:after="0"/>
              <w:ind w:left="0" w:right="-2" w:firstLine="0"/>
              <w:rPr>
                <w:sz w:val="24"/>
                <w:szCs w:val="24"/>
              </w:rPr>
            </w:pPr>
            <w:r w:rsidRPr="008A061F">
              <w:rPr>
                <w:sz w:val="24"/>
                <w:szCs w:val="24"/>
              </w:rPr>
              <w:t>Did you put together this application with support from another company or organisation?</w:t>
            </w:r>
          </w:p>
          <w:p w14:paraId="47A73739" w14:textId="77777777" w:rsidR="003D020D" w:rsidRPr="008A061F" w:rsidRDefault="003D020D" w:rsidP="00250ABB">
            <w:pPr>
              <w:spacing w:after="0"/>
              <w:ind w:left="0" w:right="-2" w:firstLine="0"/>
              <w:rPr>
                <w:sz w:val="24"/>
                <w:szCs w:val="24"/>
              </w:rPr>
            </w:pPr>
          </w:p>
          <w:p w14:paraId="74FE68AF" w14:textId="77777777" w:rsidR="003D020D" w:rsidRPr="008A061F" w:rsidRDefault="00D04734" w:rsidP="00250ABB">
            <w:pPr>
              <w:spacing w:after="0"/>
              <w:ind w:left="0" w:right="-2" w:firstLine="0"/>
              <w:rPr>
                <w:sz w:val="24"/>
                <w:szCs w:val="24"/>
              </w:rPr>
            </w:pPr>
            <w:r w:rsidRPr="008A061F">
              <w:rPr>
                <w:sz w:val="24"/>
                <w:szCs w:val="24"/>
              </w:rPr>
              <w:t>Yes/No</w:t>
            </w:r>
          </w:p>
        </w:tc>
      </w:tr>
      <w:tr w:rsidR="003D020D" w:rsidRPr="008A061F" w14:paraId="78E91C32"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11A6476" w14:textId="77777777" w:rsidR="003D020D" w:rsidRPr="008A061F" w:rsidRDefault="00D04734" w:rsidP="00250ABB">
            <w:pPr>
              <w:spacing w:after="0"/>
              <w:ind w:left="0" w:right="-2" w:firstLine="0"/>
              <w:rPr>
                <w:sz w:val="24"/>
                <w:szCs w:val="24"/>
              </w:rPr>
            </w:pPr>
            <w:r w:rsidRPr="008A061F">
              <w:rPr>
                <w:sz w:val="24"/>
                <w:szCs w:val="24"/>
              </w:rPr>
              <w:t>10.</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4C7DD83" w14:textId="7B8BCDB1" w:rsidR="004B2279" w:rsidRPr="008A061F" w:rsidRDefault="00D04734" w:rsidP="00250ABB">
            <w:pPr>
              <w:spacing w:after="0"/>
              <w:ind w:left="0" w:right="-2" w:firstLine="0"/>
              <w:rPr>
                <w:sz w:val="24"/>
                <w:szCs w:val="24"/>
              </w:rPr>
            </w:pPr>
            <w:r w:rsidRPr="008A061F">
              <w:rPr>
                <w:sz w:val="24"/>
                <w:szCs w:val="24"/>
              </w:rPr>
              <w:t xml:space="preserve">If Yes, please list the name(s) of the organisation(s) and describe clearly the role they played in developing your application.  Please describe the role (if any) you envisage for them in setting up and/or running the </w:t>
            </w:r>
            <w:r w:rsidR="007E26C8">
              <w:rPr>
                <w:sz w:val="24"/>
                <w:szCs w:val="24"/>
              </w:rPr>
              <w:t>new Free School</w:t>
            </w:r>
            <w:r w:rsidR="007E26C8" w:rsidRPr="008A061F">
              <w:rPr>
                <w:sz w:val="24"/>
                <w:szCs w:val="24"/>
              </w:rPr>
              <w:t xml:space="preserve"> </w:t>
            </w:r>
            <w:r w:rsidRPr="008A061F">
              <w:rPr>
                <w:sz w:val="24"/>
                <w:szCs w:val="24"/>
              </w:rPr>
              <w:t xml:space="preserve">if your application is successful.  </w:t>
            </w:r>
          </w:p>
          <w:p w14:paraId="7C984702" w14:textId="77777777" w:rsidR="003D020D" w:rsidRPr="008A061F" w:rsidRDefault="003D020D" w:rsidP="00250ABB">
            <w:pPr>
              <w:spacing w:after="0"/>
              <w:ind w:left="0" w:right="-2" w:firstLine="0"/>
              <w:rPr>
                <w:sz w:val="24"/>
                <w:szCs w:val="24"/>
              </w:rPr>
            </w:pPr>
          </w:p>
        </w:tc>
      </w:tr>
      <w:tr w:rsidR="003D020D" w:rsidRPr="008A061F" w14:paraId="62ED5EA9"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1EBAFC3" w14:textId="77777777" w:rsidR="003D020D" w:rsidRPr="008A061F" w:rsidRDefault="00D04734" w:rsidP="00250ABB">
            <w:pPr>
              <w:spacing w:after="0"/>
              <w:ind w:left="0" w:right="-2" w:firstLine="0"/>
              <w:rPr>
                <w:sz w:val="24"/>
                <w:szCs w:val="24"/>
              </w:rPr>
            </w:pPr>
            <w:r w:rsidRPr="008A061F">
              <w:rPr>
                <w:sz w:val="24"/>
                <w:szCs w:val="24"/>
              </w:rPr>
              <w:t>11.</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4B25B07" w14:textId="77777777" w:rsidR="00020D29" w:rsidRDefault="00D04734" w:rsidP="00250ABB">
            <w:pPr>
              <w:spacing w:after="0"/>
              <w:ind w:left="0" w:right="-2" w:firstLine="0"/>
              <w:rPr>
                <w:sz w:val="24"/>
                <w:szCs w:val="24"/>
              </w:rPr>
            </w:pPr>
            <w:r w:rsidRPr="008A061F">
              <w:rPr>
                <w:sz w:val="24"/>
                <w:szCs w:val="24"/>
              </w:rPr>
              <w:t xml:space="preserve">Through its members, directors or otherwise, does the company limited by guarantee have any formal or informal links (e.g. financial, philosophical or ideological) with any other organisations within the UK or overseas?  These may include other Academy or Free School groups, other institutions, charitable bodies and/or commercial or </w:t>
            </w:r>
          </w:p>
          <w:p w14:paraId="69C2A095" w14:textId="195AE74C" w:rsidR="003D020D" w:rsidRPr="008A061F" w:rsidRDefault="00D04734" w:rsidP="00250ABB">
            <w:pPr>
              <w:spacing w:after="0"/>
              <w:ind w:left="0" w:right="-2" w:firstLine="0"/>
              <w:rPr>
                <w:sz w:val="24"/>
                <w:szCs w:val="24"/>
              </w:rPr>
            </w:pPr>
            <w:r w:rsidRPr="008A061F">
              <w:rPr>
                <w:sz w:val="24"/>
                <w:szCs w:val="24"/>
              </w:rPr>
              <w:t>non-commercial organisations.</w:t>
            </w:r>
          </w:p>
          <w:p w14:paraId="6A975EAD" w14:textId="77777777" w:rsidR="003D020D" w:rsidRPr="008A061F" w:rsidRDefault="003D020D" w:rsidP="00250ABB">
            <w:pPr>
              <w:spacing w:after="0"/>
              <w:ind w:left="0" w:right="-2" w:firstLine="0"/>
              <w:rPr>
                <w:sz w:val="24"/>
                <w:szCs w:val="24"/>
              </w:rPr>
            </w:pPr>
          </w:p>
          <w:p w14:paraId="4C17F7ED" w14:textId="77777777" w:rsidR="003D020D" w:rsidRPr="008A061F" w:rsidRDefault="00D04734" w:rsidP="00250ABB">
            <w:pPr>
              <w:spacing w:after="0"/>
              <w:ind w:left="0" w:right="-2" w:firstLine="0"/>
              <w:rPr>
                <w:sz w:val="24"/>
                <w:szCs w:val="24"/>
              </w:rPr>
            </w:pPr>
            <w:r w:rsidRPr="008A061F">
              <w:rPr>
                <w:sz w:val="24"/>
                <w:szCs w:val="24"/>
              </w:rPr>
              <w:t>Yes/No</w:t>
            </w:r>
          </w:p>
          <w:p w14:paraId="4E8F1A36" w14:textId="77777777" w:rsidR="003D020D" w:rsidRPr="008A061F" w:rsidRDefault="003D020D" w:rsidP="00250ABB">
            <w:pPr>
              <w:spacing w:after="0"/>
              <w:ind w:left="0" w:right="-2" w:firstLine="0"/>
              <w:rPr>
                <w:sz w:val="24"/>
                <w:szCs w:val="24"/>
              </w:rPr>
            </w:pPr>
          </w:p>
        </w:tc>
      </w:tr>
      <w:tr w:rsidR="003D020D" w:rsidRPr="008A061F" w14:paraId="6010BC9A"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47555974" w14:textId="77777777" w:rsidR="003D020D" w:rsidRPr="008A061F" w:rsidRDefault="00D04734" w:rsidP="00250ABB">
            <w:pPr>
              <w:spacing w:after="0"/>
              <w:ind w:left="0" w:right="-2" w:firstLine="0"/>
              <w:rPr>
                <w:sz w:val="24"/>
                <w:szCs w:val="24"/>
              </w:rPr>
            </w:pPr>
            <w:r w:rsidRPr="008A061F">
              <w:rPr>
                <w:sz w:val="24"/>
                <w:szCs w:val="24"/>
              </w:rPr>
              <w:t>12.</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0558BBC" w14:textId="77777777" w:rsidR="003D020D" w:rsidRPr="008A061F" w:rsidRDefault="00D04734" w:rsidP="00250ABB">
            <w:pPr>
              <w:spacing w:after="0"/>
              <w:ind w:left="0" w:right="-2" w:firstLine="0"/>
              <w:rPr>
                <w:sz w:val="24"/>
                <w:szCs w:val="24"/>
              </w:rPr>
            </w:pPr>
            <w:r w:rsidRPr="008A061F">
              <w:rPr>
                <w:sz w:val="24"/>
                <w:szCs w:val="24"/>
              </w:rPr>
              <w:t xml:space="preserve">If yes, please provide details </w:t>
            </w:r>
          </w:p>
          <w:p w14:paraId="5CDE87E8" w14:textId="77777777" w:rsidR="003D020D" w:rsidRPr="008A061F" w:rsidRDefault="003D020D" w:rsidP="00250ABB">
            <w:pPr>
              <w:spacing w:after="0"/>
              <w:ind w:left="0" w:right="-2" w:firstLine="0"/>
              <w:rPr>
                <w:sz w:val="24"/>
                <w:szCs w:val="24"/>
              </w:rPr>
            </w:pPr>
          </w:p>
        </w:tc>
      </w:tr>
      <w:tr w:rsidR="003D020D" w:rsidRPr="008A061F" w14:paraId="18B775D2"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D203A4E" w14:textId="77777777" w:rsidR="003D020D" w:rsidRPr="008A061F" w:rsidRDefault="00D04734" w:rsidP="00250ABB">
            <w:pPr>
              <w:spacing w:after="0"/>
              <w:ind w:left="0" w:right="-2" w:firstLine="0"/>
              <w:rPr>
                <w:sz w:val="24"/>
                <w:szCs w:val="24"/>
              </w:rPr>
            </w:pPr>
            <w:r w:rsidRPr="008A061F">
              <w:rPr>
                <w:sz w:val="24"/>
                <w:szCs w:val="24"/>
              </w:rPr>
              <w:t>13.</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869C4C9" w14:textId="77777777" w:rsidR="003D020D" w:rsidRPr="008A061F" w:rsidRDefault="00D04734" w:rsidP="00250ABB">
            <w:pPr>
              <w:spacing w:after="0"/>
              <w:ind w:left="0" w:right="-2" w:firstLine="0"/>
              <w:rPr>
                <w:sz w:val="24"/>
                <w:szCs w:val="24"/>
              </w:rPr>
            </w:pPr>
            <w:r w:rsidRPr="008A061F">
              <w:rPr>
                <w:sz w:val="24"/>
                <w:szCs w:val="24"/>
              </w:rPr>
              <w:t xml:space="preserve">Would your proposed school be designated as having a religious character or have a faith ethos? Please give details below. </w:t>
            </w:r>
          </w:p>
          <w:p w14:paraId="6CAF35FF" w14:textId="77777777" w:rsidR="003D020D" w:rsidRPr="008A061F" w:rsidRDefault="003D020D" w:rsidP="00250ABB">
            <w:pPr>
              <w:spacing w:after="0"/>
              <w:ind w:left="0" w:right="-2" w:firstLine="0"/>
              <w:rPr>
                <w:sz w:val="24"/>
                <w:szCs w:val="24"/>
              </w:rPr>
            </w:pPr>
          </w:p>
        </w:tc>
      </w:tr>
      <w:tr w:rsidR="00A92754" w:rsidRPr="008A061F" w14:paraId="288B1554"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12FA845" w14:textId="77777777" w:rsidR="00A92754" w:rsidRPr="008A061F" w:rsidRDefault="00A92754" w:rsidP="00250ABB">
            <w:pPr>
              <w:spacing w:after="0"/>
              <w:ind w:left="0" w:right="-2" w:firstLine="0"/>
              <w:rPr>
                <w:sz w:val="24"/>
                <w:szCs w:val="24"/>
              </w:rPr>
            </w:pPr>
            <w:r w:rsidRPr="008A061F">
              <w:rPr>
                <w:sz w:val="24"/>
                <w:szCs w:val="24"/>
              </w:rPr>
              <w:t>14.</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C5734A3" w14:textId="77777777" w:rsidR="00A92754" w:rsidRPr="008A061F" w:rsidRDefault="00A92754" w:rsidP="00250ABB">
            <w:pPr>
              <w:spacing w:after="0"/>
              <w:ind w:left="0" w:right="-2" w:firstLine="0"/>
              <w:rPr>
                <w:sz w:val="24"/>
                <w:szCs w:val="24"/>
              </w:rPr>
            </w:pPr>
            <w:r w:rsidRPr="008A061F">
              <w:rPr>
                <w:sz w:val="24"/>
                <w:szCs w:val="24"/>
              </w:rPr>
              <w:t xml:space="preserve">Declaration of Personal/Business Links with Elected Member(s) and/or Senior Officer(s) of Nottinghamshire County Council </w:t>
            </w:r>
          </w:p>
        </w:tc>
      </w:tr>
      <w:tr w:rsidR="00A92754" w:rsidRPr="008A061F" w14:paraId="50764019"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ABDEF42" w14:textId="77777777" w:rsidR="00A92754" w:rsidRPr="008A061F" w:rsidRDefault="00A92754" w:rsidP="00250ABB">
            <w:pPr>
              <w:spacing w:after="0"/>
              <w:ind w:left="0" w:right="-2" w:firstLine="0"/>
              <w:rPr>
                <w:sz w:val="24"/>
                <w:szCs w:val="24"/>
              </w:rPr>
            </w:pPr>
            <w:r w:rsidRPr="008A061F">
              <w:rPr>
                <w:sz w:val="24"/>
                <w:szCs w:val="24"/>
              </w:rPr>
              <w:t>15.</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390BC92" w14:textId="101F5F2F" w:rsidR="00A92754" w:rsidRPr="008A061F" w:rsidRDefault="00A92754" w:rsidP="00250ABB">
            <w:pPr>
              <w:spacing w:after="0"/>
              <w:ind w:left="0" w:right="-2" w:firstLine="0"/>
              <w:rPr>
                <w:sz w:val="24"/>
                <w:szCs w:val="24"/>
              </w:rPr>
            </w:pPr>
            <w:r w:rsidRPr="008A061F">
              <w:rPr>
                <w:sz w:val="24"/>
                <w:szCs w:val="24"/>
              </w:rPr>
              <w:t xml:space="preserve">Have you submitted an application to the </w:t>
            </w:r>
            <w:r w:rsidR="00A76BF1">
              <w:rPr>
                <w:sz w:val="24"/>
                <w:szCs w:val="24"/>
              </w:rPr>
              <w:t xml:space="preserve">DfE Free Schools Group </w:t>
            </w:r>
            <w:r w:rsidRPr="008A061F">
              <w:rPr>
                <w:sz w:val="24"/>
                <w:szCs w:val="24"/>
              </w:rPr>
              <w:t xml:space="preserve">to open a primary school at this site through the Direct </w:t>
            </w:r>
            <w:r w:rsidR="008E3577">
              <w:rPr>
                <w:sz w:val="24"/>
                <w:szCs w:val="24"/>
              </w:rPr>
              <w:t>R</w:t>
            </w:r>
            <w:r w:rsidRPr="008A061F">
              <w:rPr>
                <w:sz w:val="24"/>
                <w:szCs w:val="24"/>
              </w:rPr>
              <w:t xml:space="preserve">oute already?  </w:t>
            </w:r>
          </w:p>
          <w:p w14:paraId="429F2825" w14:textId="77777777" w:rsidR="00A92754" w:rsidRPr="008A061F" w:rsidRDefault="00A92754" w:rsidP="00250ABB">
            <w:pPr>
              <w:spacing w:after="0"/>
              <w:ind w:left="0" w:right="-2" w:firstLine="0"/>
              <w:rPr>
                <w:sz w:val="24"/>
                <w:szCs w:val="24"/>
              </w:rPr>
            </w:pPr>
          </w:p>
          <w:p w14:paraId="6ED3FDFD" w14:textId="77777777" w:rsidR="00A92754" w:rsidRPr="008A061F" w:rsidRDefault="00A92754" w:rsidP="00250ABB">
            <w:pPr>
              <w:spacing w:after="0"/>
              <w:ind w:left="0" w:right="-2" w:firstLine="0"/>
              <w:rPr>
                <w:sz w:val="24"/>
                <w:szCs w:val="24"/>
              </w:rPr>
            </w:pPr>
            <w:r w:rsidRPr="008A061F">
              <w:rPr>
                <w:sz w:val="24"/>
                <w:szCs w:val="24"/>
              </w:rPr>
              <w:t>Yes/No</w:t>
            </w:r>
          </w:p>
          <w:p w14:paraId="55C3B7FD" w14:textId="77777777" w:rsidR="00A92754" w:rsidRPr="008A061F" w:rsidRDefault="00A92754" w:rsidP="00250ABB">
            <w:pPr>
              <w:spacing w:after="0"/>
              <w:ind w:left="0" w:right="-2" w:firstLine="0"/>
              <w:rPr>
                <w:sz w:val="24"/>
                <w:szCs w:val="24"/>
              </w:rPr>
            </w:pPr>
          </w:p>
        </w:tc>
      </w:tr>
    </w:tbl>
    <w:p w14:paraId="6385DB18" w14:textId="77777777" w:rsidR="003D020D" w:rsidRPr="008A061F" w:rsidRDefault="003D020D" w:rsidP="00250ABB">
      <w:pPr>
        <w:spacing w:after="0"/>
        <w:ind w:left="0" w:right="-2" w:firstLine="0"/>
        <w:rPr>
          <w:sz w:val="24"/>
          <w:szCs w:val="24"/>
        </w:rPr>
      </w:pPr>
    </w:p>
    <w:p w14:paraId="3D201900" w14:textId="77777777" w:rsidR="003D020D" w:rsidRPr="008A061F" w:rsidRDefault="003D020D" w:rsidP="00250ABB">
      <w:pPr>
        <w:spacing w:after="0"/>
        <w:ind w:left="0" w:right="-2" w:firstLine="0"/>
        <w:rPr>
          <w:sz w:val="24"/>
          <w:szCs w:val="24"/>
        </w:rPr>
      </w:pPr>
    </w:p>
    <w:tbl>
      <w:tblPr>
        <w:tblW w:w="9888" w:type="dxa"/>
        <w:tblInd w:w="34" w:type="dxa"/>
        <w:tblCellMar>
          <w:left w:w="10" w:type="dxa"/>
          <w:right w:w="10" w:type="dxa"/>
        </w:tblCellMar>
        <w:tblLook w:val="0000" w:firstRow="0" w:lastRow="0" w:firstColumn="0" w:lastColumn="0" w:noHBand="0" w:noVBand="0"/>
      </w:tblPr>
      <w:tblGrid>
        <w:gridCol w:w="9888"/>
      </w:tblGrid>
      <w:tr w:rsidR="003D020D" w:rsidRPr="008A061F" w14:paraId="2E99C112"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136BEE18" w14:textId="77777777" w:rsidR="003D020D" w:rsidRPr="008A061F" w:rsidRDefault="00D04734" w:rsidP="00250ABB">
            <w:pPr>
              <w:spacing w:after="0"/>
              <w:ind w:left="0" w:right="-2" w:firstLine="0"/>
            </w:pPr>
            <w:r w:rsidRPr="008A061F">
              <w:rPr>
                <w:b/>
                <w:sz w:val="24"/>
                <w:szCs w:val="24"/>
              </w:rPr>
              <w:t>Section B: Strategic vision</w:t>
            </w:r>
            <w:r w:rsidRPr="008A061F">
              <w:rPr>
                <w:sz w:val="24"/>
                <w:szCs w:val="24"/>
              </w:rPr>
              <w:t xml:space="preserve"> </w:t>
            </w:r>
          </w:p>
        </w:tc>
      </w:tr>
      <w:tr w:rsidR="003D020D" w:rsidRPr="008A061F" w14:paraId="581ABBC5"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5B90ABC6" w14:textId="77777777" w:rsidR="003D020D" w:rsidRPr="008A061F" w:rsidRDefault="003D020D" w:rsidP="00250ABB">
            <w:pPr>
              <w:spacing w:after="0"/>
              <w:ind w:left="0" w:right="-2" w:firstLine="0"/>
              <w:rPr>
                <w:sz w:val="24"/>
                <w:szCs w:val="24"/>
              </w:rPr>
            </w:pPr>
          </w:p>
        </w:tc>
      </w:tr>
      <w:tr w:rsidR="003D020D" w:rsidRPr="008A061F" w14:paraId="34D158FC"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14A2638A" w14:textId="77777777" w:rsidR="003D020D" w:rsidRPr="008A061F" w:rsidRDefault="00D04734" w:rsidP="00250ABB">
            <w:pPr>
              <w:spacing w:after="0"/>
              <w:ind w:left="0" w:right="-2" w:firstLine="0"/>
            </w:pPr>
            <w:r w:rsidRPr="008A061F">
              <w:rPr>
                <w:b/>
                <w:sz w:val="24"/>
                <w:szCs w:val="24"/>
              </w:rPr>
              <w:t>Section C: Education Plan</w:t>
            </w:r>
            <w:r w:rsidRPr="008A061F">
              <w:rPr>
                <w:sz w:val="24"/>
                <w:szCs w:val="24"/>
              </w:rPr>
              <w:t xml:space="preserve"> </w:t>
            </w:r>
          </w:p>
        </w:tc>
      </w:tr>
      <w:tr w:rsidR="003D020D" w:rsidRPr="008A061F" w14:paraId="0AC2F6D2"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5E4F89B2" w14:textId="77777777" w:rsidR="003D020D" w:rsidRPr="008A061F" w:rsidRDefault="00D04734" w:rsidP="00250ABB">
            <w:pPr>
              <w:spacing w:after="0"/>
              <w:ind w:left="0" w:right="-2" w:firstLine="0"/>
              <w:rPr>
                <w:sz w:val="24"/>
                <w:szCs w:val="24"/>
              </w:rPr>
            </w:pPr>
            <w:r w:rsidRPr="008A061F">
              <w:rPr>
                <w:sz w:val="24"/>
                <w:szCs w:val="24"/>
              </w:rPr>
              <w:t xml:space="preserve">  </w:t>
            </w:r>
          </w:p>
          <w:p w14:paraId="2C625CD0" w14:textId="77777777" w:rsidR="003D020D" w:rsidRPr="008A061F" w:rsidRDefault="00D04734" w:rsidP="00250ABB">
            <w:pPr>
              <w:spacing w:after="0"/>
              <w:ind w:left="0" w:right="-2" w:firstLine="0"/>
              <w:rPr>
                <w:sz w:val="24"/>
                <w:szCs w:val="24"/>
              </w:rPr>
            </w:pPr>
            <w:r w:rsidRPr="008A061F">
              <w:rPr>
                <w:sz w:val="24"/>
                <w:szCs w:val="24"/>
              </w:rPr>
              <w:t xml:space="preserve"> </w:t>
            </w:r>
          </w:p>
          <w:p w14:paraId="548F67A9" w14:textId="77777777" w:rsidR="003D020D" w:rsidRPr="008A061F" w:rsidRDefault="00D04734" w:rsidP="00250ABB">
            <w:pPr>
              <w:spacing w:after="0"/>
              <w:ind w:left="0" w:right="-2" w:firstLine="0"/>
              <w:rPr>
                <w:sz w:val="24"/>
                <w:szCs w:val="24"/>
              </w:rPr>
            </w:pPr>
            <w:r w:rsidRPr="008A061F">
              <w:rPr>
                <w:sz w:val="24"/>
                <w:szCs w:val="24"/>
              </w:rPr>
              <w:t xml:space="preserve"> </w:t>
            </w:r>
          </w:p>
          <w:p w14:paraId="1C889EE8" w14:textId="77777777" w:rsidR="003D020D" w:rsidRPr="008A061F" w:rsidRDefault="00D04734" w:rsidP="00250ABB">
            <w:pPr>
              <w:spacing w:after="0"/>
              <w:ind w:left="0" w:right="-2" w:firstLine="0"/>
              <w:rPr>
                <w:sz w:val="24"/>
                <w:szCs w:val="24"/>
              </w:rPr>
            </w:pPr>
            <w:r w:rsidRPr="008A061F">
              <w:rPr>
                <w:sz w:val="24"/>
                <w:szCs w:val="24"/>
              </w:rPr>
              <w:t xml:space="preserve"> </w:t>
            </w:r>
          </w:p>
          <w:p w14:paraId="4044DBF6" w14:textId="77777777" w:rsidR="003D020D" w:rsidRPr="008A061F" w:rsidRDefault="00D04734" w:rsidP="00250ABB">
            <w:pPr>
              <w:spacing w:after="0"/>
              <w:ind w:left="0" w:right="-2" w:firstLine="0"/>
              <w:rPr>
                <w:sz w:val="24"/>
                <w:szCs w:val="24"/>
              </w:rPr>
            </w:pPr>
            <w:r w:rsidRPr="008A061F">
              <w:rPr>
                <w:sz w:val="24"/>
                <w:szCs w:val="24"/>
              </w:rPr>
              <w:t xml:space="preserve"> </w:t>
            </w:r>
          </w:p>
          <w:p w14:paraId="2CB73041"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77F23739" w14:textId="77777777">
        <w:trPr>
          <w:trHeight w:val="756"/>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74839B85" w14:textId="77777777" w:rsidR="003D020D" w:rsidRPr="008A061F" w:rsidRDefault="00D04734" w:rsidP="00250ABB">
            <w:pPr>
              <w:spacing w:after="0"/>
              <w:ind w:left="0" w:right="-2" w:firstLine="0"/>
            </w:pPr>
            <w:r w:rsidRPr="008A061F">
              <w:rPr>
                <w:b/>
                <w:sz w:val="24"/>
                <w:szCs w:val="24"/>
              </w:rPr>
              <w:t>Section D:  Relationship with other schools, the Council and the wider education community</w:t>
            </w:r>
            <w:r w:rsidRPr="008A061F">
              <w:rPr>
                <w:sz w:val="24"/>
                <w:szCs w:val="24"/>
              </w:rPr>
              <w:t xml:space="preserve"> </w:t>
            </w:r>
          </w:p>
        </w:tc>
      </w:tr>
      <w:tr w:rsidR="003D020D" w:rsidRPr="008A061F" w14:paraId="2A952C6E"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223D73EE"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33C51A61"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37D64FED" w14:textId="77777777" w:rsidR="003D020D" w:rsidRPr="008A061F" w:rsidRDefault="00D04734" w:rsidP="00250ABB">
            <w:pPr>
              <w:spacing w:after="0"/>
              <w:ind w:left="0" w:right="-2" w:firstLine="0"/>
            </w:pPr>
            <w:r w:rsidRPr="008A061F">
              <w:rPr>
                <w:b/>
                <w:sz w:val="24"/>
                <w:szCs w:val="24"/>
              </w:rPr>
              <w:t>Section E: Capacity and capability</w:t>
            </w:r>
            <w:r w:rsidRPr="008A061F">
              <w:rPr>
                <w:sz w:val="24"/>
                <w:szCs w:val="24"/>
              </w:rPr>
              <w:t xml:space="preserve"> </w:t>
            </w:r>
          </w:p>
        </w:tc>
      </w:tr>
      <w:tr w:rsidR="003D020D" w:rsidRPr="008A061F" w14:paraId="78BB4324" w14:textId="77777777">
        <w:trPr>
          <w:trHeight w:val="15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2B91C891" w14:textId="77777777" w:rsidR="003D020D" w:rsidRPr="008A061F" w:rsidRDefault="00D04734" w:rsidP="00250ABB">
            <w:pPr>
              <w:spacing w:after="0"/>
              <w:ind w:left="0" w:right="-2" w:firstLine="0"/>
              <w:rPr>
                <w:sz w:val="24"/>
                <w:szCs w:val="24"/>
              </w:rPr>
            </w:pPr>
            <w:r w:rsidRPr="008A061F">
              <w:rPr>
                <w:sz w:val="24"/>
                <w:szCs w:val="24"/>
              </w:rPr>
              <w:t xml:space="preserve"> </w:t>
            </w:r>
          </w:p>
          <w:p w14:paraId="12C8278A" w14:textId="77777777" w:rsidR="003D020D" w:rsidRPr="008A061F" w:rsidRDefault="00D04734" w:rsidP="00250ABB">
            <w:pPr>
              <w:spacing w:after="0"/>
              <w:ind w:left="0" w:right="-2" w:firstLine="0"/>
              <w:rPr>
                <w:sz w:val="24"/>
                <w:szCs w:val="24"/>
              </w:rPr>
            </w:pPr>
            <w:r w:rsidRPr="008A061F">
              <w:rPr>
                <w:sz w:val="24"/>
                <w:szCs w:val="24"/>
              </w:rPr>
              <w:t xml:space="preserve"> </w:t>
            </w:r>
          </w:p>
          <w:p w14:paraId="23A189D7" w14:textId="77777777" w:rsidR="003D020D" w:rsidRPr="008A061F" w:rsidRDefault="00D04734" w:rsidP="00250ABB">
            <w:pPr>
              <w:spacing w:after="0"/>
              <w:ind w:left="0" w:right="-2" w:firstLine="0"/>
              <w:rPr>
                <w:sz w:val="24"/>
                <w:szCs w:val="24"/>
              </w:rPr>
            </w:pPr>
            <w:r w:rsidRPr="008A061F">
              <w:rPr>
                <w:sz w:val="24"/>
                <w:szCs w:val="24"/>
              </w:rPr>
              <w:t xml:space="preserve"> </w:t>
            </w:r>
          </w:p>
          <w:p w14:paraId="0731B322" w14:textId="520638DA" w:rsidR="003D020D" w:rsidRDefault="00D04734" w:rsidP="00250ABB">
            <w:pPr>
              <w:spacing w:after="0"/>
              <w:ind w:left="0" w:right="-2" w:firstLine="0"/>
              <w:rPr>
                <w:sz w:val="24"/>
                <w:szCs w:val="24"/>
              </w:rPr>
            </w:pPr>
            <w:r w:rsidRPr="008A061F">
              <w:rPr>
                <w:sz w:val="24"/>
                <w:szCs w:val="24"/>
              </w:rPr>
              <w:t xml:space="preserve"> </w:t>
            </w:r>
          </w:p>
          <w:p w14:paraId="53BFF469" w14:textId="77777777" w:rsidR="007A575F" w:rsidRPr="008A061F" w:rsidRDefault="007A575F" w:rsidP="00250ABB">
            <w:pPr>
              <w:spacing w:after="0"/>
              <w:ind w:left="0" w:right="-2" w:firstLine="0"/>
              <w:rPr>
                <w:sz w:val="24"/>
                <w:szCs w:val="24"/>
              </w:rPr>
            </w:pPr>
          </w:p>
          <w:p w14:paraId="18B1D168"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346E060A" w14:textId="77777777">
        <w:trPr>
          <w:trHeight w:val="521"/>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430BBD68" w14:textId="77777777" w:rsidR="003D020D" w:rsidRPr="008A061F" w:rsidRDefault="00D04734" w:rsidP="00250ABB">
            <w:pPr>
              <w:spacing w:after="0"/>
              <w:ind w:left="0" w:right="-2" w:firstLine="0"/>
            </w:pPr>
            <w:r w:rsidRPr="008A061F">
              <w:rPr>
                <w:b/>
                <w:sz w:val="24"/>
                <w:szCs w:val="24"/>
              </w:rPr>
              <w:t>Section F: Financial planning and viability</w:t>
            </w:r>
            <w:r w:rsidRPr="008A061F">
              <w:rPr>
                <w:sz w:val="24"/>
                <w:szCs w:val="24"/>
              </w:rPr>
              <w:t xml:space="preserve"> </w:t>
            </w:r>
          </w:p>
        </w:tc>
      </w:tr>
      <w:tr w:rsidR="003D020D" w:rsidRPr="008A061F" w14:paraId="28154FFC"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7BEA7D81" w14:textId="77777777" w:rsidR="003D020D" w:rsidRPr="008A061F" w:rsidRDefault="00D04734" w:rsidP="00250ABB">
            <w:pPr>
              <w:spacing w:after="0"/>
              <w:ind w:left="0" w:right="-2" w:firstLine="0"/>
            </w:pPr>
            <w:r w:rsidRPr="008A061F">
              <w:rPr>
                <w:b/>
                <w:sz w:val="24"/>
                <w:szCs w:val="24"/>
              </w:rPr>
              <w:t xml:space="preserve"> </w:t>
            </w:r>
          </w:p>
          <w:p w14:paraId="6DDDAFD4" w14:textId="77777777" w:rsidR="003D020D" w:rsidRPr="008A061F" w:rsidRDefault="00D04734" w:rsidP="00250ABB">
            <w:pPr>
              <w:spacing w:after="0"/>
              <w:ind w:left="0" w:right="-2" w:firstLine="0"/>
            </w:pPr>
            <w:r w:rsidRPr="008A061F">
              <w:rPr>
                <w:b/>
                <w:sz w:val="24"/>
                <w:szCs w:val="24"/>
              </w:rPr>
              <w:t xml:space="preserve"> </w:t>
            </w:r>
          </w:p>
          <w:p w14:paraId="6CAF3C7E" w14:textId="77777777" w:rsidR="003D020D" w:rsidRPr="008A061F" w:rsidRDefault="00D04734" w:rsidP="00250ABB">
            <w:pPr>
              <w:spacing w:after="0"/>
              <w:ind w:left="0" w:right="-2" w:firstLine="0"/>
            </w:pPr>
            <w:r w:rsidRPr="008A061F">
              <w:rPr>
                <w:b/>
                <w:sz w:val="24"/>
                <w:szCs w:val="24"/>
              </w:rPr>
              <w:t xml:space="preserve"> </w:t>
            </w:r>
          </w:p>
          <w:p w14:paraId="19B09DF2" w14:textId="77777777" w:rsidR="003D020D" w:rsidRPr="008A061F" w:rsidRDefault="00D04734" w:rsidP="00250ABB">
            <w:pPr>
              <w:spacing w:after="0"/>
              <w:ind w:left="0" w:right="-2" w:firstLine="0"/>
            </w:pPr>
            <w:r w:rsidRPr="008A061F">
              <w:rPr>
                <w:b/>
                <w:sz w:val="24"/>
                <w:szCs w:val="24"/>
              </w:rPr>
              <w:t xml:space="preserve"> </w:t>
            </w:r>
          </w:p>
          <w:p w14:paraId="27A7FD3F" w14:textId="77777777" w:rsidR="003D020D" w:rsidRPr="008A061F" w:rsidRDefault="00D04734" w:rsidP="00250ABB">
            <w:pPr>
              <w:spacing w:after="0"/>
              <w:ind w:left="0" w:right="-2" w:firstLine="0"/>
            </w:pPr>
            <w:r w:rsidRPr="008A061F">
              <w:rPr>
                <w:b/>
                <w:sz w:val="24"/>
                <w:szCs w:val="24"/>
              </w:rPr>
              <w:t xml:space="preserve"> </w:t>
            </w:r>
          </w:p>
          <w:p w14:paraId="72AB136E" w14:textId="77777777" w:rsidR="003D020D" w:rsidRPr="008A061F" w:rsidRDefault="00D04734" w:rsidP="00250ABB">
            <w:pPr>
              <w:spacing w:after="0"/>
              <w:ind w:left="0" w:right="-2" w:firstLine="0"/>
            </w:pPr>
            <w:r w:rsidRPr="008A061F">
              <w:rPr>
                <w:b/>
                <w:sz w:val="24"/>
                <w:szCs w:val="24"/>
              </w:rPr>
              <w:t xml:space="preserve"> </w:t>
            </w:r>
          </w:p>
        </w:tc>
      </w:tr>
    </w:tbl>
    <w:p w14:paraId="54AA351C" w14:textId="77777777" w:rsidR="003D020D" w:rsidRPr="008A061F" w:rsidRDefault="00D04734" w:rsidP="00250ABB">
      <w:pPr>
        <w:spacing w:after="0"/>
        <w:ind w:left="0" w:right="-2" w:firstLine="0"/>
        <w:rPr>
          <w:sz w:val="24"/>
          <w:szCs w:val="24"/>
        </w:rPr>
      </w:pPr>
      <w:r w:rsidRPr="008A061F">
        <w:rPr>
          <w:sz w:val="24"/>
          <w:szCs w:val="24"/>
        </w:rPr>
        <w:t xml:space="preserve"> </w:t>
      </w:r>
    </w:p>
    <w:p w14:paraId="7D66F789" w14:textId="77777777" w:rsidR="007C350F" w:rsidRDefault="007C350F" w:rsidP="00250ABB">
      <w:pPr>
        <w:spacing w:after="0"/>
        <w:ind w:left="0" w:right="-2"/>
        <w:rPr>
          <w:b/>
          <w:sz w:val="24"/>
          <w:szCs w:val="24"/>
        </w:rPr>
      </w:pPr>
    </w:p>
    <w:p w14:paraId="41651BBA" w14:textId="3A983CF3" w:rsidR="003D020D" w:rsidRPr="008A061F" w:rsidRDefault="00D04734" w:rsidP="00250ABB">
      <w:pPr>
        <w:spacing w:after="0"/>
        <w:ind w:left="0" w:right="-2"/>
        <w:rPr>
          <w:b/>
          <w:sz w:val="24"/>
          <w:szCs w:val="24"/>
        </w:rPr>
      </w:pPr>
      <w:r w:rsidRPr="008A061F">
        <w:rPr>
          <w:b/>
          <w:sz w:val="24"/>
          <w:szCs w:val="24"/>
        </w:rPr>
        <w:t xml:space="preserve">We confirm that: </w:t>
      </w:r>
    </w:p>
    <w:p w14:paraId="5EE58A35" w14:textId="77777777" w:rsidR="00812611" w:rsidRPr="008A061F" w:rsidRDefault="00812611" w:rsidP="00250ABB">
      <w:pPr>
        <w:spacing w:after="0"/>
        <w:ind w:left="0" w:right="-2"/>
      </w:pPr>
    </w:p>
    <w:tbl>
      <w:tblPr>
        <w:tblW w:w="9403" w:type="dxa"/>
        <w:tblInd w:w="34" w:type="dxa"/>
        <w:tblCellMar>
          <w:left w:w="10" w:type="dxa"/>
          <w:right w:w="10" w:type="dxa"/>
        </w:tblCellMar>
        <w:tblLook w:val="0000" w:firstRow="0" w:lastRow="0" w:firstColumn="0" w:lastColumn="0" w:noHBand="0" w:noVBand="0"/>
      </w:tblPr>
      <w:tblGrid>
        <w:gridCol w:w="8335"/>
        <w:gridCol w:w="1068"/>
      </w:tblGrid>
      <w:tr w:rsidR="003D020D" w:rsidRPr="008A061F" w14:paraId="2C4F1C47" w14:textId="77777777">
        <w:trPr>
          <w:trHeight w:val="6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6F3F2B7" w14:textId="2F18DF4B" w:rsidR="003D020D" w:rsidRPr="008A061F" w:rsidRDefault="00D04734" w:rsidP="00250ABB">
            <w:pPr>
              <w:spacing w:after="0"/>
              <w:ind w:left="0" w:right="-2" w:firstLine="0"/>
              <w:rPr>
                <w:sz w:val="24"/>
                <w:szCs w:val="24"/>
              </w:rPr>
            </w:pPr>
            <w:r w:rsidRPr="008A061F">
              <w:rPr>
                <w:sz w:val="24"/>
                <w:szCs w:val="24"/>
              </w:rPr>
              <w:t xml:space="preserve">We will </w:t>
            </w:r>
            <w:r w:rsidR="00690F7E" w:rsidRPr="008A061F">
              <w:rPr>
                <w:sz w:val="24"/>
                <w:szCs w:val="24"/>
              </w:rPr>
              <w:t xml:space="preserve">comply with the requirements of the School Admissions Code (SAC), and other guidance and law relating to admissions  </w:t>
            </w:r>
            <w:r w:rsidRPr="008A061F">
              <w:rPr>
                <w:sz w:val="24"/>
                <w:szCs w:val="24"/>
              </w:rPr>
              <w:t xml:space="preserve"> </w:t>
            </w:r>
          </w:p>
          <w:p w14:paraId="77B319B0" w14:textId="77777777" w:rsidR="003D020D" w:rsidRPr="008A061F" w:rsidRDefault="00D04734" w:rsidP="00250ABB">
            <w:pPr>
              <w:spacing w:after="0"/>
              <w:ind w:left="0" w:right="-2" w:firstLine="0"/>
              <w:rPr>
                <w:sz w:val="24"/>
                <w:szCs w:val="24"/>
              </w:rPr>
            </w:pPr>
            <w:r w:rsidRPr="008A061F">
              <w:rPr>
                <w:sz w:val="24"/>
                <w:szCs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CED7285"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3D020D" w:rsidRPr="008A061F" w14:paraId="33B7917B" w14:textId="77777777">
        <w:trPr>
          <w:trHeight w:val="610"/>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71FC9FF7" w14:textId="77777777" w:rsidR="003D020D" w:rsidRPr="008A061F" w:rsidRDefault="00D04734" w:rsidP="00250ABB">
            <w:pPr>
              <w:spacing w:after="0"/>
              <w:ind w:left="0" w:right="-2" w:firstLine="0"/>
              <w:rPr>
                <w:sz w:val="24"/>
                <w:szCs w:val="24"/>
              </w:rPr>
            </w:pPr>
            <w:r w:rsidRPr="008A061F">
              <w:rPr>
                <w:sz w:val="24"/>
                <w:szCs w:val="24"/>
              </w:rPr>
              <w:t>We accept the funding arrangements for set up and resourcing the school, including the fact that we will receive no further “Project Management Funding”</w:t>
            </w:r>
          </w:p>
          <w:p w14:paraId="0391AE36" w14:textId="77777777" w:rsidR="003D020D" w:rsidRPr="008A061F" w:rsidRDefault="003D020D" w:rsidP="00250ABB">
            <w:pPr>
              <w:spacing w:after="0"/>
              <w:ind w:left="0" w:right="-2" w:firstLine="0"/>
              <w:rPr>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06D4FB41"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3D020D" w:rsidRPr="008A061F" w14:paraId="64833585" w14:textId="77777777">
        <w:trPr>
          <w:trHeight w:val="9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454DD3F" w14:textId="683B0A0C" w:rsidR="003D020D" w:rsidRPr="008A061F" w:rsidRDefault="00D04734" w:rsidP="00250ABB">
            <w:pPr>
              <w:spacing w:after="0"/>
              <w:ind w:left="0" w:right="-2" w:firstLine="0"/>
              <w:rPr>
                <w:sz w:val="24"/>
                <w:szCs w:val="24"/>
              </w:rPr>
            </w:pPr>
            <w:r w:rsidRPr="008A061F">
              <w:rPr>
                <w:sz w:val="24"/>
                <w:szCs w:val="24"/>
              </w:rPr>
              <w:t xml:space="preserve">We will participate in </w:t>
            </w:r>
            <w:r w:rsidR="00690F7E" w:rsidRPr="008A061F">
              <w:rPr>
                <w:sz w:val="24"/>
                <w:szCs w:val="24"/>
              </w:rPr>
              <w:t>Nottinghamshire County Council’s agreed</w:t>
            </w:r>
            <w:r w:rsidRPr="008A061F">
              <w:rPr>
                <w:sz w:val="24"/>
                <w:szCs w:val="24"/>
              </w:rPr>
              <w:t xml:space="preserve"> Fair Access protocol </w:t>
            </w:r>
          </w:p>
          <w:p w14:paraId="66B89140" w14:textId="77777777" w:rsidR="003D020D" w:rsidRPr="008A061F" w:rsidRDefault="00D04734" w:rsidP="00250ABB">
            <w:pPr>
              <w:spacing w:after="0"/>
              <w:ind w:left="0" w:right="-2" w:firstLine="0"/>
              <w:rPr>
                <w:sz w:val="24"/>
                <w:szCs w:val="24"/>
              </w:rPr>
            </w:pPr>
            <w:r w:rsidRPr="008A061F">
              <w:rPr>
                <w:sz w:val="24"/>
                <w:szCs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51A93C82"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A92754" w:rsidRPr="008A061F" w14:paraId="4FF6B049" w14:textId="77777777">
        <w:trPr>
          <w:trHeight w:val="9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18A9178B" w14:textId="77777777" w:rsidR="00A92754" w:rsidRPr="008A061F" w:rsidRDefault="00A92754" w:rsidP="00250ABB">
            <w:pPr>
              <w:spacing w:after="0"/>
              <w:ind w:left="0" w:right="-2" w:firstLine="0"/>
              <w:rPr>
                <w:sz w:val="24"/>
                <w:szCs w:val="24"/>
              </w:rPr>
            </w:pPr>
            <w:r w:rsidRPr="008A061F">
              <w:rPr>
                <w:sz w:val="24"/>
                <w:szCs w:val="24"/>
              </w:rPr>
              <w:t>We will accept the Local Authority’s policy on Safeguarding and implement it within the school</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9F8FC60" w14:textId="77777777" w:rsidR="00A92754" w:rsidRPr="008A061F" w:rsidRDefault="00A92754" w:rsidP="00250ABB">
            <w:pPr>
              <w:spacing w:after="0"/>
              <w:ind w:left="0" w:right="-2" w:firstLine="0"/>
              <w:jc w:val="both"/>
              <w:rPr>
                <w:sz w:val="24"/>
                <w:szCs w:val="24"/>
              </w:rPr>
            </w:pPr>
            <w:r w:rsidRPr="008A061F">
              <w:rPr>
                <w:sz w:val="24"/>
                <w:szCs w:val="24"/>
              </w:rPr>
              <w:t>Yes/No</w:t>
            </w:r>
          </w:p>
        </w:tc>
      </w:tr>
    </w:tbl>
    <w:p w14:paraId="45D5D050" w14:textId="77777777" w:rsidR="003D020D" w:rsidRPr="008A061F" w:rsidRDefault="00D04734" w:rsidP="00250ABB">
      <w:pPr>
        <w:spacing w:after="0"/>
        <w:ind w:left="0" w:right="-2" w:firstLine="0"/>
        <w:rPr>
          <w:sz w:val="24"/>
          <w:szCs w:val="24"/>
        </w:rPr>
      </w:pPr>
      <w:r w:rsidRPr="008A061F">
        <w:rPr>
          <w:sz w:val="24"/>
          <w:szCs w:val="24"/>
        </w:rPr>
        <w:t xml:space="preserve"> </w:t>
      </w:r>
    </w:p>
    <w:p w14:paraId="36A56734" w14:textId="77777777" w:rsidR="003D020D" w:rsidRPr="008A061F" w:rsidRDefault="00D04734" w:rsidP="00250ABB">
      <w:pPr>
        <w:spacing w:after="0"/>
        <w:ind w:left="0" w:right="-2" w:firstLine="0"/>
        <w:jc w:val="both"/>
        <w:rPr>
          <w:sz w:val="24"/>
          <w:szCs w:val="24"/>
        </w:rPr>
      </w:pPr>
      <w:r w:rsidRPr="008A061F">
        <w:rPr>
          <w:sz w:val="24"/>
          <w:szCs w:val="24"/>
        </w:rPr>
        <w:t xml:space="preserve">We understand that Nottinghamshire County Council does not bind itself to accept any of the submissions, and will not be responsible for any costs, expenses or losses of whatever nature incurred in connection with the process. </w:t>
      </w:r>
    </w:p>
    <w:p w14:paraId="0274FD14" w14:textId="77777777" w:rsidR="003D020D" w:rsidRDefault="00D04734" w:rsidP="00250ABB">
      <w:pPr>
        <w:spacing w:after="0"/>
        <w:ind w:left="0" w:right="-2" w:firstLine="0"/>
        <w:rPr>
          <w:sz w:val="24"/>
          <w:szCs w:val="24"/>
        </w:rPr>
      </w:pPr>
      <w:r w:rsidRPr="008A061F">
        <w:rPr>
          <w:sz w:val="24"/>
          <w:szCs w:val="24"/>
        </w:rPr>
        <w:t xml:space="preserve"> </w:t>
      </w:r>
    </w:p>
    <w:p w14:paraId="67D0CD5F" w14:textId="77777777" w:rsidR="00020D29" w:rsidRDefault="00020D29" w:rsidP="00250ABB">
      <w:pPr>
        <w:spacing w:after="0"/>
        <w:ind w:left="0" w:right="-2" w:firstLine="0"/>
        <w:rPr>
          <w:sz w:val="24"/>
          <w:szCs w:val="24"/>
        </w:rPr>
      </w:pPr>
    </w:p>
    <w:p w14:paraId="5063B065" w14:textId="77777777" w:rsidR="00020D29" w:rsidRPr="008A061F" w:rsidRDefault="00020D29" w:rsidP="00250ABB">
      <w:pPr>
        <w:spacing w:after="0"/>
        <w:ind w:left="0" w:right="-2" w:firstLine="0"/>
        <w:rPr>
          <w:sz w:val="24"/>
          <w:szCs w:val="24"/>
        </w:rPr>
      </w:pPr>
    </w:p>
    <w:p w14:paraId="5D1D8ACE" w14:textId="77777777" w:rsidR="003D020D" w:rsidRPr="008A061F" w:rsidRDefault="00D04734" w:rsidP="00250ABB">
      <w:pPr>
        <w:spacing w:after="0"/>
        <w:ind w:left="0" w:right="-2"/>
        <w:rPr>
          <w:sz w:val="24"/>
          <w:szCs w:val="24"/>
        </w:rPr>
      </w:pPr>
      <w:r w:rsidRPr="008A061F">
        <w:rPr>
          <w:sz w:val="24"/>
          <w:szCs w:val="24"/>
        </w:rPr>
        <w:t xml:space="preserve">Signature ………………………. </w:t>
      </w:r>
    </w:p>
    <w:p w14:paraId="5162F6ED" w14:textId="77777777" w:rsidR="003D020D" w:rsidRDefault="00D04734" w:rsidP="00250ABB">
      <w:pPr>
        <w:spacing w:after="0"/>
        <w:ind w:left="0" w:right="-2" w:firstLine="0"/>
        <w:rPr>
          <w:sz w:val="24"/>
          <w:szCs w:val="24"/>
        </w:rPr>
      </w:pPr>
      <w:r w:rsidRPr="008A061F">
        <w:rPr>
          <w:sz w:val="24"/>
          <w:szCs w:val="24"/>
        </w:rPr>
        <w:t xml:space="preserve"> </w:t>
      </w:r>
    </w:p>
    <w:p w14:paraId="4F681A96" w14:textId="77777777" w:rsidR="00020D29" w:rsidRDefault="00020D29" w:rsidP="00250ABB">
      <w:pPr>
        <w:spacing w:after="0"/>
        <w:ind w:left="0" w:right="-2" w:firstLine="0"/>
        <w:rPr>
          <w:sz w:val="24"/>
          <w:szCs w:val="24"/>
        </w:rPr>
      </w:pPr>
    </w:p>
    <w:p w14:paraId="1B72E856" w14:textId="77777777" w:rsidR="00020D29" w:rsidRPr="008A061F" w:rsidRDefault="00020D29" w:rsidP="00250ABB">
      <w:pPr>
        <w:spacing w:after="0"/>
        <w:ind w:left="0" w:right="-2" w:firstLine="0"/>
        <w:rPr>
          <w:sz w:val="24"/>
          <w:szCs w:val="24"/>
        </w:rPr>
      </w:pPr>
    </w:p>
    <w:p w14:paraId="5CA7B6C4" w14:textId="246F7956" w:rsidR="003D020D" w:rsidRDefault="00D04734" w:rsidP="00250ABB">
      <w:pPr>
        <w:spacing w:after="0"/>
        <w:ind w:left="0" w:right="-2"/>
        <w:rPr>
          <w:sz w:val="24"/>
          <w:szCs w:val="24"/>
        </w:rPr>
      </w:pPr>
      <w:r w:rsidRPr="008A061F">
        <w:rPr>
          <w:sz w:val="24"/>
          <w:szCs w:val="24"/>
        </w:rPr>
        <w:t>(Print Name ………………………………</w:t>
      </w:r>
      <w:r w:rsidR="001971E8">
        <w:rPr>
          <w:sz w:val="24"/>
          <w:szCs w:val="24"/>
        </w:rPr>
        <w:t>…………………..</w:t>
      </w:r>
      <w:r w:rsidRPr="008A061F">
        <w:rPr>
          <w:sz w:val="24"/>
          <w:szCs w:val="24"/>
        </w:rPr>
        <w:t xml:space="preserve">)           Date ………… </w:t>
      </w:r>
    </w:p>
    <w:p w14:paraId="638EA365" w14:textId="721F3AA5" w:rsidR="008E7F49" w:rsidRDefault="008E7F49" w:rsidP="00250ABB">
      <w:pPr>
        <w:spacing w:after="0"/>
        <w:ind w:left="0" w:right="-2"/>
        <w:rPr>
          <w:sz w:val="24"/>
          <w:szCs w:val="24"/>
        </w:rPr>
      </w:pPr>
    </w:p>
    <w:p w14:paraId="3319CDCB" w14:textId="35CB43FA" w:rsidR="008E7F49" w:rsidRPr="008A061F" w:rsidRDefault="008E7F49" w:rsidP="00250ABB">
      <w:pPr>
        <w:spacing w:after="0"/>
        <w:ind w:left="0" w:right="-2"/>
        <w:rPr>
          <w:sz w:val="24"/>
          <w:szCs w:val="24"/>
        </w:rPr>
      </w:pPr>
      <w:r>
        <w:rPr>
          <w:sz w:val="24"/>
          <w:szCs w:val="24"/>
        </w:rPr>
        <w:t>Position……………………………..</w:t>
      </w:r>
      <w:r>
        <w:rPr>
          <w:sz w:val="24"/>
          <w:szCs w:val="24"/>
        </w:rPr>
        <w:tab/>
        <w:t>Title………………………..</w:t>
      </w:r>
    </w:p>
    <w:p w14:paraId="291B60C9" w14:textId="77777777" w:rsidR="003D020D" w:rsidRPr="008A061F" w:rsidRDefault="00D04734" w:rsidP="00250ABB">
      <w:pPr>
        <w:spacing w:after="0"/>
        <w:ind w:left="0" w:right="-2" w:firstLine="0"/>
        <w:jc w:val="center"/>
      </w:pPr>
      <w:r w:rsidRPr="008A061F">
        <w:rPr>
          <w:b/>
          <w:sz w:val="24"/>
          <w:szCs w:val="24"/>
        </w:rPr>
        <w:t xml:space="preserve"> </w:t>
      </w:r>
    </w:p>
    <w:p w14:paraId="1A5CC1DC" w14:textId="77777777" w:rsidR="003D020D" w:rsidRPr="008A061F" w:rsidRDefault="00D04734" w:rsidP="00250ABB">
      <w:pPr>
        <w:spacing w:after="0"/>
        <w:ind w:left="0" w:right="-2" w:firstLine="0"/>
        <w:jc w:val="center"/>
      </w:pPr>
      <w:r w:rsidRPr="008A061F">
        <w:rPr>
          <w:b/>
          <w:sz w:val="24"/>
          <w:szCs w:val="24"/>
        </w:rPr>
        <w:t xml:space="preserve"> </w:t>
      </w:r>
    </w:p>
    <w:p w14:paraId="7385C94B" w14:textId="77777777" w:rsidR="003D020D" w:rsidRPr="008A061F" w:rsidRDefault="00D04734" w:rsidP="00250ABB">
      <w:pPr>
        <w:spacing w:after="0"/>
        <w:ind w:left="0" w:right="-2" w:firstLine="0"/>
        <w:jc w:val="center"/>
      </w:pPr>
      <w:r w:rsidRPr="008A061F">
        <w:rPr>
          <w:b/>
          <w:sz w:val="24"/>
          <w:szCs w:val="24"/>
        </w:rPr>
        <w:t xml:space="preserve"> </w:t>
      </w:r>
    </w:p>
    <w:p w14:paraId="6E88412C" w14:textId="77777777" w:rsidR="003D020D" w:rsidRPr="008A061F" w:rsidRDefault="00D04734" w:rsidP="00250ABB">
      <w:pPr>
        <w:spacing w:after="0"/>
        <w:ind w:left="0" w:right="-2" w:firstLine="0"/>
        <w:jc w:val="center"/>
      </w:pPr>
      <w:r w:rsidRPr="008A061F">
        <w:rPr>
          <w:b/>
          <w:sz w:val="24"/>
          <w:szCs w:val="24"/>
        </w:rPr>
        <w:t xml:space="preserve"> </w:t>
      </w:r>
    </w:p>
    <w:p w14:paraId="7C3929CB" w14:textId="77777777" w:rsidR="003D020D" w:rsidRPr="008A061F" w:rsidRDefault="00D04734" w:rsidP="00250ABB">
      <w:pPr>
        <w:spacing w:after="0"/>
        <w:ind w:left="0" w:right="-2" w:firstLine="0"/>
        <w:jc w:val="center"/>
      </w:pPr>
      <w:r w:rsidRPr="008A061F">
        <w:rPr>
          <w:b/>
          <w:sz w:val="24"/>
          <w:szCs w:val="24"/>
        </w:rPr>
        <w:t xml:space="preserve"> </w:t>
      </w:r>
    </w:p>
    <w:p w14:paraId="380557D8" w14:textId="77777777" w:rsidR="003D020D" w:rsidRPr="008A061F" w:rsidRDefault="00D04734" w:rsidP="00250ABB">
      <w:pPr>
        <w:spacing w:after="0"/>
        <w:ind w:left="0" w:right="-2"/>
        <w:jc w:val="center"/>
        <w:rPr>
          <w:b/>
          <w:sz w:val="24"/>
          <w:szCs w:val="24"/>
        </w:rPr>
      </w:pPr>
      <w:r w:rsidRPr="008A061F">
        <w:rPr>
          <w:b/>
          <w:sz w:val="24"/>
          <w:szCs w:val="24"/>
        </w:rPr>
        <w:t xml:space="preserve">Note:  Application forms must be returned electronically no later than </w:t>
      </w:r>
    </w:p>
    <w:p w14:paraId="4007C020" w14:textId="77777777" w:rsidR="003D020D" w:rsidRPr="008A061F" w:rsidRDefault="003D020D" w:rsidP="00250ABB">
      <w:pPr>
        <w:spacing w:after="0"/>
        <w:ind w:left="0" w:right="-2"/>
        <w:jc w:val="center"/>
        <w:rPr>
          <w:b/>
          <w:sz w:val="24"/>
          <w:szCs w:val="24"/>
        </w:rPr>
      </w:pPr>
    </w:p>
    <w:p w14:paraId="0462707C" w14:textId="7561DCAC" w:rsidR="003D020D" w:rsidRPr="001126D7" w:rsidRDefault="005851DB" w:rsidP="00250ABB">
      <w:pPr>
        <w:spacing w:after="0"/>
        <w:ind w:left="0" w:right="-2"/>
        <w:jc w:val="center"/>
        <w:rPr>
          <w:b/>
          <w:color w:val="auto"/>
          <w:sz w:val="24"/>
          <w:szCs w:val="24"/>
        </w:rPr>
      </w:pPr>
      <w:r w:rsidRPr="001126D7">
        <w:rPr>
          <w:b/>
          <w:color w:val="auto"/>
          <w:sz w:val="24"/>
          <w:szCs w:val="24"/>
        </w:rPr>
        <w:t>5pm</w:t>
      </w:r>
      <w:r w:rsidR="00E928C4" w:rsidRPr="001126D7">
        <w:rPr>
          <w:b/>
          <w:color w:val="auto"/>
          <w:sz w:val="24"/>
          <w:szCs w:val="24"/>
        </w:rPr>
        <w:t xml:space="preserve"> on </w:t>
      </w:r>
      <w:r w:rsidR="001126D7" w:rsidRPr="001126D7">
        <w:rPr>
          <w:b/>
          <w:color w:val="auto"/>
          <w:sz w:val="24"/>
          <w:szCs w:val="24"/>
        </w:rPr>
        <w:t>10</w:t>
      </w:r>
      <w:r w:rsidR="001126D7" w:rsidRPr="001126D7">
        <w:rPr>
          <w:b/>
          <w:color w:val="auto"/>
          <w:sz w:val="24"/>
          <w:szCs w:val="24"/>
          <w:vertAlign w:val="superscript"/>
        </w:rPr>
        <w:t>th</w:t>
      </w:r>
      <w:r w:rsidR="001126D7" w:rsidRPr="001126D7">
        <w:rPr>
          <w:b/>
          <w:color w:val="auto"/>
          <w:sz w:val="24"/>
          <w:szCs w:val="24"/>
        </w:rPr>
        <w:t xml:space="preserve"> April 2022</w:t>
      </w:r>
    </w:p>
    <w:p w14:paraId="4F81E4E4" w14:textId="77777777" w:rsidR="003D020D" w:rsidRPr="008A061F" w:rsidRDefault="003D020D" w:rsidP="00250ABB">
      <w:pPr>
        <w:spacing w:after="0"/>
        <w:ind w:left="0" w:right="-2"/>
        <w:jc w:val="center"/>
        <w:rPr>
          <w:b/>
          <w:sz w:val="24"/>
          <w:szCs w:val="24"/>
        </w:rPr>
      </w:pPr>
    </w:p>
    <w:p w14:paraId="4536E03C" w14:textId="77777777" w:rsidR="003D020D" w:rsidRPr="008A061F" w:rsidRDefault="00D04734" w:rsidP="00250ABB">
      <w:pPr>
        <w:spacing w:after="0"/>
        <w:ind w:left="0" w:right="-2"/>
        <w:jc w:val="center"/>
        <w:rPr>
          <w:b/>
          <w:sz w:val="24"/>
          <w:szCs w:val="24"/>
        </w:rPr>
      </w:pPr>
      <w:r w:rsidRPr="008A061F">
        <w:rPr>
          <w:b/>
          <w:sz w:val="24"/>
          <w:szCs w:val="24"/>
        </w:rPr>
        <w:t xml:space="preserve">to: </w:t>
      </w:r>
    </w:p>
    <w:p w14:paraId="65453CBB" w14:textId="77777777" w:rsidR="003D020D" w:rsidRPr="008A061F" w:rsidRDefault="003D020D" w:rsidP="00250ABB">
      <w:pPr>
        <w:spacing w:after="0"/>
        <w:ind w:left="0" w:right="-2"/>
        <w:jc w:val="center"/>
        <w:rPr>
          <w:b/>
          <w:sz w:val="24"/>
          <w:szCs w:val="24"/>
        </w:rPr>
      </w:pPr>
    </w:p>
    <w:p w14:paraId="2C37B118" w14:textId="77777777" w:rsidR="003D020D" w:rsidRPr="008A061F" w:rsidRDefault="00AD60A9" w:rsidP="00250ABB">
      <w:pPr>
        <w:spacing w:after="0"/>
        <w:ind w:left="0" w:right="-2"/>
        <w:jc w:val="center"/>
      </w:pPr>
      <w:hyperlink r:id="rId26" w:history="1">
        <w:r w:rsidR="00401AE9" w:rsidRPr="008A061F">
          <w:rPr>
            <w:rStyle w:val="Hyperlink"/>
            <w:b/>
            <w:sz w:val="24"/>
            <w:szCs w:val="24"/>
          </w:rPr>
          <w:t>place.planning@nottscc.gov.uk</w:t>
        </w:r>
      </w:hyperlink>
      <w:r w:rsidR="00401AE9" w:rsidRPr="008A061F">
        <w:rPr>
          <w:b/>
          <w:sz w:val="24"/>
          <w:szCs w:val="24"/>
        </w:rPr>
        <w:t xml:space="preserve"> </w:t>
      </w:r>
      <w:r w:rsidR="00D04734" w:rsidRPr="008A061F">
        <w:rPr>
          <w:b/>
          <w:sz w:val="24"/>
          <w:szCs w:val="24"/>
        </w:rPr>
        <w:t xml:space="preserve"> </w:t>
      </w:r>
    </w:p>
    <w:p w14:paraId="6F91B36B" w14:textId="77777777" w:rsidR="003D020D" w:rsidRPr="008A061F" w:rsidRDefault="00D04734" w:rsidP="00250ABB">
      <w:pPr>
        <w:spacing w:after="0"/>
        <w:ind w:left="0" w:right="-2" w:firstLine="0"/>
      </w:pPr>
      <w:r w:rsidRPr="008A061F">
        <w:rPr>
          <w:b/>
          <w:sz w:val="24"/>
          <w:szCs w:val="24"/>
        </w:rPr>
        <w:t xml:space="preserve"> </w:t>
      </w:r>
      <w:r w:rsidRPr="008A061F">
        <w:rPr>
          <w:b/>
          <w:sz w:val="24"/>
          <w:szCs w:val="24"/>
        </w:rPr>
        <w:tab/>
        <w:t xml:space="preserve"> </w:t>
      </w:r>
    </w:p>
    <w:p w14:paraId="77D284DC" w14:textId="77777777" w:rsidR="003D020D" w:rsidRPr="008A061F" w:rsidRDefault="00D04734" w:rsidP="00250ABB">
      <w:pPr>
        <w:pStyle w:val="Heading1"/>
        <w:pageBreakBefore/>
        <w:spacing w:after="0"/>
        <w:ind w:left="0" w:right="-2"/>
      </w:pPr>
      <w:r w:rsidRPr="008A061F">
        <w:rPr>
          <w:noProof/>
        </w:rPr>
        <w:drawing>
          <wp:inline distT="0" distB="0" distL="0" distR="0" wp14:anchorId="1EEC5BC9" wp14:editId="6C89FA5E">
            <wp:extent cx="2952753" cy="495303"/>
            <wp:effectExtent l="0" t="0" r="0" b="0"/>
            <wp:docPr id="3" name="Picture 5"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952753" cy="495303"/>
                    </a:xfrm>
                    <a:prstGeom prst="rect">
                      <a:avLst/>
                    </a:prstGeom>
                    <a:noFill/>
                    <a:ln>
                      <a:noFill/>
                      <a:prstDash/>
                    </a:ln>
                  </pic:spPr>
                </pic:pic>
              </a:graphicData>
            </a:graphic>
          </wp:inline>
        </w:drawing>
      </w:r>
      <w:r w:rsidRPr="008A061F">
        <w:rPr>
          <w:sz w:val="24"/>
          <w:szCs w:val="24"/>
        </w:rPr>
        <w:t xml:space="preserve"> </w:t>
      </w:r>
    </w:p>
    <w:p w14:paraId="623FF08B" w14:textId="77777777" w:rsidR="003D020D" w:rsidRPr="008A061F" w:rsidRDefault="00D04734" w:rsidP="00250ABB">
      <w:pPr>
        <w:spacing w:after="0"/>
        <w:ind w:left="0" w:right="-2" w:firstLine="0"/>
        <w:jc w:val="center"/>
      </w:pPr>
      <w:r w:rsidRPr="008A061F">
        <w:rPr>
          <w:b/>
          <w:sz w:val="24"/>
          <w:szCs w:val="24"/>
        </w:rPr>
        <w:t xml:space="preserve"> </w:t>
      </w:r>
    </w:p>
    <w:p w14:paraId="2288B2EE" w14:textId="77777777" w:rsidR="002738F4" w:rsidRPr="00020D29" w:rsidRDefault="002738F4" w:rsidP="00250ABB">
      <w:pPr>
        <w:spacing w:after="0"/>
        <w:ind w:left="0" w:right="-2" w:firstLine="0"/>
        <w:jc w:val="center"/>
        <w:rPr>
          <w:b/>
          <w:sz w:val="24"/>
          <w:szCs w:val="24"/>
        </w:rPr>
      </w:pPr>
    </w:p>
    <w:p w14:paraId="127320EF" w14:textId="415DDA20" w:rsidR="002738F4" w:rsidRPr="004B02D6" w:rsidRDefault="004B02D6" w:rsidP="00250ABB">
      <w:pPr>
        <w:pStyle w:val="Default"/>
        <w:rPr>
          <w:b/>
          <w:bCs/>
          <w:color w:val="auto"/>
          <w:sz w:val="23"/>
          <w:szCs w:val="23"/>
          <w:u w:val="single"/>
        </w:rPr>
      </w:pPr>
      <w:r w:rsidRPr="004B02D6">
        <w:rPr>
          <w:b/>
          <w:bCs/>
          <w:color w:val="auto"/>
          <w:u w:val="single"/>
        </w:rPr>
        <w:t xml:space="preserve">EQUALITIES AND IMPACT ASSESSMENT </w:t>
      </w:r>
    </w:p>
    <w:p w14:paraId="223C2684" w14:textId="77777777" w:rsidR="00555064" w:rsidRPr="00020D29" w:rsidRDefault="00555064" w:rsidP="00250ABB">
      <w:pPr>
        <w:pStyle w:val="Default"/>
        <w:rPr>
          <w:b/>
          <w:bCs/>
          <w:color w:val="auto"/>
          <w:sz w:val="23"/>
          <w:szCs w:val="23"/>
        </w:rPr>
      </w:pPr>
    </w:p>
    <w:p w14:paraId="3617333B" w14:textId="77777777" w:rsidR="008E7F49" w:rsidRDefault="002738F4" w:rsidP="007C350F">
      <w:pPr>
        <w:pStyle w:val="Default"/>
        <w:rPr>
          <w:color w:val="auto"/>
        </w:rPr>
      </w:pPr>
      <w:r w:rsidRPr="00020D29">
        <w:rPr>
          <w:color w:val="auto"/>
        </w:rPr>
        <w:t xml:space="preserve">As prescribed by section 9 of the Academies Act 2010 and section 149 of the Equality Act 2010, the local authority must assess the potential impact of any new school on existing educational provision in the area. The local authority must also consider whether the new school would impact on any groups with the following “protected characteristics”: age, </w:t>
      </w:r>
    </w:p>
    <w:p w14:paraId="48FBB172" w14:textId="0C134A4F" w:rsidR="008E7F49" w:rsidRDefault="002738F4" w:rsidP="007C350F">
      <w:pPr>
        <w:pStyle w:val="Default"/>
        <w:rPr>
          <w:color w:val="auto"/>
        </w:rPr>
      </w:pPr>
      <w:r w:rsidRPr="00020D29">
        <w:rPr>
          <w:color w:val="auto"/>
        </w:rPr>
        <w:t xml:space="preserve">disability, gender reassignment, pregnancy and maternity, race, religion or belief, </w:t>
      </w:r>
      <w:r w:rsidR="008E7F49">
        <w:rPr>
          <w:color w:val="auto"/>
        </w:rPr>
        <w:t>gender</w:t>
      </w:r>
      <w:r w:rsidRPr="00020D29">
        <w:rPr>
          <w:color w:val="auto"/>
        </w:rPr>
        <w:t xml:space="preserve">, </w:t>
      </w:r>
    </w:p>
    <w:p w14:paraId="65C33CF3" w14:textId="7AD343F8" w:rsidR="002738F4" w:rsidRPr="00020D29" w:rsidRDefault="002738F4" w:rsidP="007C350F">
      <w:pPr>
        <w:pStyle w:val="Default"/>
        <w:rPr>
          <w:color w:val="auto"/>
        </w:rPr>
      </w:pPr>
      <w:r w:rsidRPr="00020D29">
        <w:rPr>
          <w:color w:val="auto"/>
        </w:rPr>
        <w:t xml:space="preserve">sexual orientation. The county council must, therefore, have due regard to the need to: </w:t>
      </w:r>
    </w:p>
    <w:p w14:paraId="6B62AA69" w14:textId="77777777" w:rsidR="00555064" w:rsidRPr="00020D29" w:rsidRDefault="00555064" w:rsidP="007C350F">
      <w:pPr>
        <w:pStyle w:val="Default"/>
        <w:rPr>
          <w:color w:val="auto"/>
        </w:rPr>
      </w:pPr>
    </w:p>
    <w:p w14:paraId="395FAD9B" w14:textId="2693F744" w:rsidR="007C350F" w:rsidRDefault="006202F5" w:rsidP="007C350F">
      <w:pPr>
        <w:pStyle w:val="Default"/>
        <w:numPr>
          <w:ilvl w:val="0"/>
          <w:numId w:val="32"/>
        </w:numPr>
        <w:rPr>
          <w:color w:val="auto"/>
        </w:rPr>
      </w:pPr>
      <w:r w:rsidRPr="007C350F">
        <w:rPr>
          <w:color w:val="auto"/>
        </w:rPr>
        <w:t>Eliminate</w:t>
      </w:r>
      <w:r w:rsidR="002738F4" w:rsidRPr="007C350F">
        <w:rPr>
          <w:color w:val="auto"/>
        </w:rPr>
        <w:t xml:space="preserve"> discrimination, harassment, victimisation and any other conduct prohibited</w:t>
      </w:r>
      <w:r w:rsidR="007C350F" w:rsidRPr="007C350F">
        <w:rPr>
          <w:color w:val="auto"/>
        </w:rPr>
        <w:t xml:space="preserve"> </w:t>
      </w:r>
      <w:r w:rsidR="0053244D" w:rsidRPr="007C350F">
        <w:rPr>
          <w:color w:val="auto"/>
        </w:rPr>
        <w:t>u</w:t>
      </w:r>
      <w:r w:rsidR="002738F4" w:rsidRPr="007C350F">
        <w:rPr>
          <w:color w:val="auto"/>
        </w:rPr>
        <w:t>nder</w:t>
      </w:r>
      <w:r w:rsidR="0053244D" w:rsidRPr="007C350F">
        <w:rPr>
          <w:color w:val="auto"/>
        </w:rPr>
        <w:t xml:space="preserve"> </w:t>
      </w:r>
      <w:r w:rsidR="002738F4" w:rsidRPr="007C350F">
        <w:rPr>
          <w:color w:val="auto"/>
        </w:rPr>
        <w:t xml:space="preserve">the Equality Act 2010. </w:t>
      </w:r>
    </w:p>
    <w:p w14:paraId="1581AB05" w14:textId="77777777" w:rsidR="007C350F" w:rsidRDefault="007C350F" w:rsidP="007C350F">
      <w:pPr>
        <w:pStyle w:val="Default"/>
        <w:ind w:left="720"/>
        <w:rPr>
          <w:color w:val="auto"/>
        </w:rPr>
      </w:pPr>
    </w:p>
    <w:p w14:paraId="4D83B52B" w14:textId="3552825B" w:rsidR="0053244D" w:rsidRPr="007C350F" w:rsidRDefault="006202F5" w:rsidP="007C350F">
      <w:pPr>
        <w:pStyle w:val="Default"/>
        <w:numPr>
          <w:ilvl w:val="0"/>
          <w:numId w:val="32"/>
        </w:numPr>
        <w:rPr>
          <w:color w:val="auto"/>
        </w:rPr>
      </w:pPr>
      <w:r w:rsidRPr="007C350F">
        <w:rPr>
          <w:color w:val="auto"/>
        </w:rPr>
        <w:t>Advance</w:t>
      </w:r>
      <w:r w:rsidR="002738F4" w:rsidRPr="007C350F">
        <w:rPr>
          <w:color w:val="auto"/>
        </w:rPr>
        <w:t xml:space="preserve"> equality of opportunity between persons </w:t>
      </w:r>
      <w:r w:rsidR="0053244D" w:rsidRPr="007C350F">
        <w:rPr>
          <w:color w:val="auto"/>
        </w:rPr>
        <w:t xml:space="preserve">who share a relevant protected </w:t>
      </w:r>
    </w:p>
    <w:p w14:paraId="0BE32BD1" w14:textId="5C8AE72B" w:rsidR="002738F4" w:rsidRPr="00020D29" w:rsidRDefault="0053244D" w:rsidP="007C350F">
      <w:pPr>
        <w:pStyle w:val="Default"/>
        <w:ind w:left="720"/>
        <w:rPr>
          <w:color w:val="auto"/>
        </w:rPr>
      </w:pPr>
      <w:r w:rsidRPr="00020D29">
        <w:rPr>
          <w:color w:val="auto"/>
        </w:rPr>
        <w:t>c</w:t>
      </w:r>
      <w:r w:rsidR="002738F4" w:rsidRPr="00020D29">
        <w:rPr>
          <w:color w:val="auto"/>
        </w:rPr>
        <w:t>haracteristic and those do not share it. This involves having due regard, in particular, to</w:t>
      </w:r>
      <w:r w:rsidRPr="00020D29">
        <w:rPr>
          <w:color w:val="auto"/>
        </w:rPr>
        <w:t xml:space="preserve"> t</w:t>
      </w:r>
      <w:r w:rsidR="002738F4" w:rsidRPr="00020D29">
        <w:rPr>
          <w:color w:val="auto"/>
        </w:rPr>
        <w:t xml:space="preserve">he need to: </w:t>
      </w:r>
    </w:p>
    <w:p w14:paraId="2514B4F6" w14:textId="77777777" w:rsidR="002738F4" w:rsidRPr="00020D29" w:rsidRDefault="002738F4" w:rsidP="007C350F">
      <w:pPr>
        <w:pStyle w:val="Default"/>
        <w:rPr>
          <w:color w:val="auto"/>
        </w:rPr>
      </w:pPr>
    </w:p>
    <w:p w14:paraId="05EAA6E6" w14:textId="77777777" w:rsidR="008E7F49" w:rsidRDefault="002738F4" w:rsidP="007C350F">
      <w:pPr>
        <w:pStyle w:val="Default"/>
        <w:numPr>
          <w:ilvl w:val="0"/>
          <w:numId w:val="11"/>
        </w:numPr>
        <w:ind w:right="849"/>
        <w:rPr>
          <w:color w:val="auto"/>
        </w:rPr>
      </w:pPr>
      <w:r w:rsidRPr="00482D9B">
        <w:rPr>
          <w:color w:val="auto"/>
        </w:rPr>
        <w:t xml:space="preserve">remove or minimise disadvantage suffered by persons who share a </w:t>
      </w:r>
    </w:p>
    <w:p w14:paraId="266F1883" w14:textId="5B1669EE" w:rsidR="002738F4" w:rsidRPr="00482D9B" w:rsidRDefault="002738F4" w:rsidP="007C350F">
      <w:pPr>
        <w:pStyle w:val="Default"/>
        <w:ind w:left="1080" w:right="849"/>
        <w:rPr>
          <w:color w:val="auto"/>
        </w:rPr>
      </w:pPr>
      <w:r w:rsidRPr="00482D9B">
        <w:rPr>
          <w:color w:val="auto"/>
        </w:rPr>
        <w:t xml:space="preserve">relevant protected characteristic. </w:t>
      </w:r>
    </w:p>
    <w:p w14:paraId="0F0C1696" w14:textId="77777777" w:rsidR="002738F4" w:rsidRPr="00020D29" w:rsidRDefault="002738F4" w:rsidP="007C350F">
      <w:pPr>
        <w:pStyle w:val="Default"/>
        <w:ind w:right="849"/>
        <w:rPr>
          <w:color w:val="auto"/>
        </w:rPr>
      </w:pPr>
    </w:p>
    <w:p w14:paraId="72FEB5B3" w14:textId="43682293" w:rsidR="0053244D" w:rsidRPr="00020D29" w:rsidRDefault="002738F4" w:rsidP="007C350F">
      <w:pPr>
        <w:pStyle w:val="Default"/>
        <w:numPr>
          <w:ilvl w:val="0"/>
          <w:numId w:val="11"/>
        </w:numPr>
        <w:ind w:right="849"/>
        <w:rPr>
          <w:color w:val="auto"/>
        </w:rPr>
      </w:pPr>
      <w:r w:rsidRPr="00020D29">
        <w:rPr>
          <w:color w:val="auto"/>
        </w:rPr>
        <w:t xml:space="preserve">take steps to meet the needs of persons who share relevant protected </w:t>
      </w:r>
    </w:p>
    <w:p w14:paraId="5DCB266C" w14:textId="34D0AE71" w:rsidR="002738F4" w:rsidRPr="00020D29" w:rsidRDefault="002738F4" w:rsidP="007C350F">
      <w:pPr>
        <w:pStyle w:val="Default"/>
        <w:ind w:left="1080" w:right="849"/>
        <w:rPr>
          <w:color w:val="auto"/>
        </w:rPr>
      </w:pPr>
      <w:r w:rsidRPr="00020D29">
        <w:rPr>
          <w:color w:val="auto"/>
        </w:rPr>
        <w:t>characteristic that are different from the needs of people who do not share it (in relation to disabled people, this includes, in particular, steps to take account of disabled persons' disabilities)</w:t>
      </w:r>
    </w:p>
    <w:p w14:paraId="558DE456" w14:textId="77777777" w:rsidR="002738F4" w:rsidRPr="00020D29" w:rsidRDefault="002738F4" w:rsidP="007C350F">
      <w:pPr>
        <w:pStyle w:val="Default"/>
        <w:ind w:right="849"/>
        <w:rPr>
          <w:color w:val="auto"/>
        </w:rPr>
      </w:pPr>
    </w:p>
    <w:p w14:paraId="3F7D8EAF" w14:textId="3C0BFAE2" w:rsidR="002738F4" w:rsidRPr="00020D29" w:rsidRDefault="002738F4" w:rsidP="007C350F">
      <w:pPr>
        <w:pStyle w:val="Default"/>
        <w:numPr>
          <w:ilvl w:val="0"/>
          <w:numId w:val="11"/>
        </w:numPr>
        <w:ind w:right="849"/>
        <w:rPr>
          <w:color w:val="auto"/>
        </w:rPr>
      </w:pPr>
      <w:r w:rsidRPr="00020D29">
        <w:rPr>
          <w:color w:val="auto"/>
        </w:rPr>
        <w:t xml:space="preserve">encourage persons who share a protected characteristic to participate in public </w:t>
      </w:r>
      <w:r w:rsidR="00020D29" w:rsidRPr="00020D29">
        <w:rPr>
          <w:color w:val="auto"/>
        </w:rPr>
        <w:t>life or</w:t>
      </w:r>
      <w:r w:rsidRPr="00020D29">
        <w:rPr>
          <w:color w:val="auto"/>
        </w:rPr>
        <w:t xml:space="preserve"> in any other activity in which participation by such persons is disproportionately low. </w:t>
      </w:r>
    </w:p>
    <w:p w14:paraId="4ED7A870" w14:textId="77777777" w:rsidR="002738F4" w:rsidRPr="00020D29" w:rsidRDefault="002738F4" w:rsidP="007C350F">
      <w:pPr>
        <w:pStyle w:val="Default"/>
        <w:rPr>
          <w:color w:val="auto"/>
        </w:rPr>
      </w:pPr>
    </w:p>
    <w:p w14:paraId="71387EB4" w14:textId="27BD5425" w:rsidR="007C350F" w:rsidRPr="007C350F" w:rsidRDefault="006202F5" w:rsidP="002E7C6E">
      <w:pPr>
        <w:pStyle w:val="Default"/>
        <w:numPr>
          <w:ilvl w:val="0"/>
          <w:numId w:val="32"/>
        </w:numPr>
        <w:rPr>
          <w:color w:val="auto"/>
        </w:rPr>
      </w:pPr>
      <w:r w:rsidRPr="007C350F">
        <w:rPr>
          <w:color w:val="auto"/>
        </w:rPr>
        <w:t>Foster</w:t>
      </w:r>
      <w:r w:rsidR="002738F4" w:rsidRPr="007C350F">
        <w:rPr>
          <w:color w:val="auto"/>
        </w:rPr>
        <w:t xml:space="preserve"> good relations between persons who share a relevant protected characteristic and those who do not share it. This involves having due regard, in particular, to the need to tackle prejudice and promote understanding. </w:t>
      </w:r>
    </w:p>
    <w:p w14:paraId="04A0F4BA" w14:textId="77777777" w:rsidR="007C350F" w:rsidRDefault="007C350F" w:rsidP="007C350F">
      <w:pPr>
        <w:pStyle w:val="Default"/>
        <w:rPr>
          <w:color w:val="auto"/>
        </w:rPr>
      </w:pPr>
    </w:p>
    <w:p w14:paraId="71450C6E" w14:textId="61DD6EDB" w:rsidR="002738F4" w:rsidRPr="00020D29" w:rsidRDefault="002738F4" w:rsidP="007C350F">
      <w:pPr>
        <w:pStyle w:val="Default"/>
        <w:ind w:left="720"/>
        <w:rPr>
          <w:b/>
          <w:color w:val="auto"/>
        </w:rPr>
      </w:pPr>
      <w:r w:rsidRPr="00020D29">
        <w:rPr>
          <w:color w:val="auto"/>
        </w:rPr>
        <w:t>The organisation of school places, and admissions to those places, are required to</w:t>
      </w:r>
      <w:r w:rsidR="007C350F">
        <w:rPr>
          <w:color w:val="auto"/>
        </w:rPr>
        <w:t xml:space="preserve"> </w:t>
      </w:r>
      <w:r w:rsidRPr="00020D29">
        <w:rPr>
          <w:color w:val="auto"/>
        </w:rPr>
        <w:t>comply with relevant legislation and Codes of Practice. Any change to school provision</w:t>
      </w:r>
      <w:r w:rsidR="0053244D" w:rsidRPr="00020D29">
        <w:rPr>
          <w:color w:val="auto"/>
        </w:rPr>
        <w:t xml:space="preserve"> </w:t>
      </w:r>
      <w:r w:rsidRPr="00020D29">
        <w:rPr>
          <w:color w:val="auto"/>
        </w:rPr>
        <w:t xml:space="preserve">in an area would potentially affect all pupils in that area, including those from minority ethnic groups. The proposed new free school has been assessed as having no negative </w:t>
      </w:r>
      <w:r w:rsidR="007C350F">
        <w:rPr>
          <w:color w:val="auto"/>
        </w:rPr>
        <w:t>i</w:t>
      </w:r>
      <w:r w:rsidRPr="00020D29">
        <w:rPr>
          <w:color w:val="auto"/>
        </w:rPr>
        <w:t>mpact in regard to any protected characteristic groups set out within the Equality Act 2010.</w:t>
      </w:r>
    </w:p>
    <w:p w14:paraId="00FACC1B" w14:textId="77777777" w:rsidR="002738F4" w:rsidRPr="00020D29" w:rsidRDefault="002738F4" w:rsidP="007C350F">
      <w:pPr>
        <w:spacing w:after="0"/>
        <w:ind w:left="0" w:right="-2" w:firstLine="0"/>
        <w:rPr>
          <w:b/>
          <w:color w:val="auto"/>
          <w:sz w:val="24"/>
          <w:szCs w:val="24"/>
        </w:rPr>
      </w:pPr>
    </w:p>
    <w:p w14:paraId="35E7AC1F" w14:textId="77777777" w:rsidR="00AF7285" w:rsidRDefault="00AF7285" w:rsidP="007C350F">
      <w:pPr>
        <w:pStyle w:val="Heading2"/>
        <w:spacing w:after="0"/>
        <w:ind w:left="0" w:right="-2"/>
        <w:rPr>
          <w:sz w:val="24"/>
          <w:szCs w:val="24"/>
        </w:rPr>
      </w:pPr>
    </w:p>
    <w:p w14:paraId="6DE8536C" w14:textId="5F696C14" w:rsidR="00AF7285" w:rsidRDefault="00AF7285" w:rsidP="007C350F">
      <w:pPr>
        <w:pStyle w:val="Heading2"/>
        <w:spacing w:after="0"/>
        <w:ind w:left="0" w:right="-2"/>
        <w:rPr>
          <w:sz w:val="24"/>
          <w:szCs w:val="24"/>
        </w:rPr>
      </w:pPr>
    </w:p>
    <w:p w14:paraId="6A64280F" w14:textId="1F61BDC3" w:rsidR="001971E8" w:rsidRDefault="001971E8" w:rsidP="001971E8"/>
    <w:p w14:paraId="7C1ED1D2" w14:textId="77777777" w:rsidR="00126D36" w:rsidRDefault="00126D36" w:rsidP="00250ABB">
      <w:pPr>
        <w:pStyle w:val="Heading2"/>
        <w:spacing w:after="0"/>
        <w:ind w:left="0" w:right="-2"/>
        <w:jc w:val="center"/>
        <w:rPr>
          <w:sz w:val="24"/>
          <w:szCs w:val="24"/>
        </w:rPr>
      </w:pPr>
    </w:p>
    <w:p w14:paraId="393FD161" w14:textId="77777777" w:rsidR="00126D36" w:rsidRDefault="00126D36" w:rsidP="00250ABB">
      <w:pPr>
        <w:pStyle w:val="Heading2"/>
        <w:spacing w:after="0"/>
        <w:ind w:left="0" w:right="-2"/>
        <w:jc w:val="center"/>
        <w:rPr>
          <w:sz w:val="24"/>
          <w:szCs w:val="24"/>
        </w:rPr>
      </w:pPr>
    </w:p>
    <w:p w14:paraId="05AC6EF7" w14:textId="77777777" w:rsidR="00126D36" w:rsidRDefault="00126D36" w:rsidP="00250ABB">
      <w:pPr>
        <w:pStyle w:val="Heading2"/>
        <w:spacing w:after="0"/>
        <w:ind w:left="0" w:right="-2"/>
        <w:jc w:val="center"/>
        <w:rPr>
          <w:sz w:val="24"/>
          <w:szCs w:val="24"/>
        </w:rPr>
      </w:pPr>
    </w:p>
    <w:p w14:paraId="53A31B84" w14:textId="33636FAB" w:rsidR="00126D36" w:rsidRDefault="00126D36" w:rsidP="00250ABB">
      <w:pPr>
        <w:pStyle w:val="Heading2"/>
        <w:spacing w:after="0"/>
        <w:ind w:left="0" w:right="-2"/>
        <w:jc w:val="center"/>
        <w:rPr>
          <w:sz w:val="24"/>
          <w:szCs w:val="24"/>
        </w:rPr>
      </w:pPr>
    </w:p>
    <w:p w14:paraId="08BFCF5D" w14:textId="77777777" w:rsidR="00126D36" w:rsidRPr="00126D36" w:rsidRDefault="00126D36" w:rsidP="00126D36"/>
    <w:p w14:paraId="0CF34BD9" w14:textId="6E5E5983" w:rsidR="00FB5AA0" w:rsidRPr="005C7FA0" w:rsidRDefault="00FB5AA0" w:rsidP="00FB5AA0">
      <w:pPr>
        <w:pStyle w:val="Heading2"/>
        <w:spacing w:after="0"/>
        <w:ind w:left="0" w:right="-2"/>
        <w:jc w:val="right"/>
        <w:rPr>
          <w:sz w:val="24"/>
          <w:szCs w:val="24"/>
          <w:u w:val="single"/>
        </w:rPr>
      </w:pPr>
      <w:r w:rsidRPr="005C7FA0">
        <w:rPr>
          <w:sz w:val="24"/>
          <w:szCs w:val="24"/>
          <w:u w:val="single"/>
        </w:rPr>
        <w:t>APPENDIX 1</w:t>
      </w:r>
    </w:p>
    <w:p w14:paraId="043EC0E0" w14:textId="77777777" w:rsidR="00FB5AA0" w:rsidRDefault="00FB5AA0" w:rsidP="004B02D6">
      <w:pPr>
        <w:pStyle w:val="Heading2"/>
        <w:spacing w:after="0"/>
        <w:ind w:left="0" w:right="-2"/>
        <w:rPr>
          <w:sz w:val="24"/>
          <w:szCs w:val="24"/>
        </w:rPr>
      </w:pPr>
    </w:p>
    <w:p w14:paraId="54874470" w14:textId="77777777" w:rsidR="005C7FA0" w:rsidRDefault="005C7FA0" w:rsidP="004B02D6">
      <w:pPr>
        <w:pStyle w:val="Heading2"/>
        <w:spacing w:after="0"/>
        <w:ind w:left="0" w:right="-2"/>
        <w:rPr>
          <w:sz w:val="24"/>
          <w:szCs w:val="24"/>
        </w:rPr>
      </w:pPr>
      <w:bookmarkStart w:id="8" w:name="_Hlk86155472"/>
    </w:p>
    <w:p w14:paraId="6178B94A" w14:textId="624EC370" w:rsidR="003D020D" w:rsidRDefault="004B02D6" w:rsidP="004B02D6">
      <w:pPr>
        <w:pStyle w:val="Heading2"/>
        <w:spacing w:after="0"/>
        <w:ind w:left="0" w:right="-2"/>
        <w:rPr>
          <w:sz w:val="24"/>
          <w:szCs w:val="24"/>
          <w:u w:val="single"/>
        </w:rPr>
      </w:pPr>
      <w:r w:rsidRPr="001E31FD">
        <w:rPr>
          <w:sz w:val="24"/>
          <w:szCs w:val="24"/>
          <w:u w:val="single"/>
        </w:rPr>
        <w:t xml:space="preserve">NCC ASSESSMENT CRITERIA </w:t>
      </w:r>
    </w:p>
    <w:p w14:paraId="02AC8166" w14:textId="77777777" w:rsidR="001E31FD" w:rsidRPr="001E31FD" w:rsidRDefault="001E31FD" w:rsidP="001E31FD"/>
    <w:bookmarkEnd w:id="8"/>
    <w:p w14:paraId="4DBB877A" w14:textId="6E247603" w:rsidR="00FB5AA0" w:rsidRPr="007C350F" w:rsidRDefault="00A92754" w:rsidP="007C350F">
      <w:pPr>
        <w:spacing w:after="0"/>
        <w:ind w:right="-2"/>
        <w:rPr>
          <w:bCs/>
          <w:i/>
          <w:iCs/>
          <w:sz w:val="24"/>
          <w:szCs w:val="24"/>
        </w:rPr>
      </w:pPr>
      <w:r w:rsidRPr="007C350F">
        <w:rPr>
          <w:bCs/>
          <w:i/>
          <w:iCs/>
          <w:sz w:val="24"/>
          <w:szCs w:val="24"/>
        </w:rPr>
        <w:t xml:space="preserve">Based on </w:t>
      </w:r>
      <w:r w:rsidR="004B02D6" w:rsidRPr="007C350F">
        <w:rPr>
          <w:bCs/>
          <w:i/>
          <w:iCs/>
          <w:sz w:val="24"/>
          <w:szCs w:val="24"/>
        </w:rPr>
        <w:t>c</w:t>
      </w:r>
      <w:r w:rsidRPr="007C350F">
        <w:rPr>
          <w:bCs/>
          <w:i/>
          <w:iCs/>
          <w:sz w:val="24"/>
          <w:szCs w:val="24"/>
        </w:rPr>
        <w:t xml:space="preserve">riteria developed and published </w:t>
      </w:r>
      <w:r w:rsidR="00FB5AA0" w:rsidRPr="007C350F">
        <w:rPr>
          <w:bCs/>
          <w:i/>
          <w:iCs/>
          <w:sz w:val="24"/>
          <w:szCs w:val="24"/>
        </w:rPr>
        <w:t>in ‘</w:t>
      </w:r>
      <w:r w:rsidR="00FB5AA0" w:rsidRPr="007C350F">
        <w:rPr>
          <w:rFonts w:eastAsia="Calibri"/>
          <w:bCs/>
          <w:i/>
          <w:iCs/>
          <w:sz w:val="24"/>
          <w:szCs w:val="24"/>
          <w:lang w:eastAsia="en-US"/>
        </w:rPr>
        <w:t>Free school presumption: Annex C, Model criteria for local authorities and proposers seeking to establish new ‘presumption’ schools’, DfE, 2019</w:t>
      </w:r>
    </w:p>
    <w:p w14:paraId="1E8428DA" w14:textId="237492DA" w:rsidR="003D020D" w:rsidRPr="008A061F" w:rsidRDefault="003D020D" w:rsidP="005C7FA0">
      <w:pPr>
        <w:pStyle w:val="ListParagraph"/>
        <w:spacing w:after="0"/>
        <w:ind w:left="710" w:right="-2" w:firstLine="0"/>
      </w:pPr>
    </w:p>
    <w:p w14:paraId="68710944" w14:textId="77777777" w:rsidR="005C7FA0" w:rsidRDefault="00D04734" w:rsidP="005C7FA0">
      <w:pPr>
        <w:pStyle w:val="ListParagraph"/>
        <w:numPr>
          <w:ilvl w:val="0"/>
          <w:numId w:val="24"/>
        </w:numPr>
        <w:spacing w:after="0"/>
        <w:ind w:right="-2"/>
        <w:rPr>
          <w:sz w:val="24"/>
          <w:szCs w:val="24"/>
        </w:rPr>
      </w:pPr>
      <w:r w:rsidRPr="005C7FA0">
        <w:rPr>
          <w:sz w:val="24"/>
          <w:szCs w:val="24"/>
        </w:rPr>
        <w:t xml:space="preserve">Applications to promote a Free School will be assessed using the criteria detailed below. </w:t>
      </w:r>
    </w:p>
    <w:p w14:paraId="3D0ABF3B" w14:textId="77777777" w:rsidR="005C7FA0" w:rsidRDefault="00D04734" w:rsidP="005C7FA0">
      <w:pPr>
        <w:pStyle w:val="ListParagraph"/>
        <w:numPr>
          <w:ilvl w:val="0"/>
          <w:numId w:val="24"/>
        </w:numPr>
        <w:spacing w:after="0"/>
        <w:ind w:right="-2"/>
        <w:rPr>
          <w:sz w:val="24"/>
          <w:szCs w:val="24"/>
        </w:rPr>
      </w:pPr>
      <w:r w:rsidRPr="005C7FA0">
        <w:rPr>
          <w:sz w:val="24"/>
          <w:szCs w:val="24"/>
        </w:rPr>
        <w:t xml:space="preserve">These relate to the sections and numbering on the application form. </w:t>
      </w:r>
    </w:p>
    <w:p w14:paraId="4F1FE64C" w14:textId="065319A0" w:rsidR="003D020D" w:rsidRPr="005C7FA0" w:rsidRDefault="00FB5AA0" w:rsidP="005C7FA0">
      <w:pPr>
        <w:pStyle w:val="ListParagraph"/>
        <w:numPr>
          <w:ilvl w:val="0"/>
          <w:numId w:val="24"/>
        </w:numPr>
        <w:spacing w:after="0"/>
        <w:ind w:right="-2"/>
        <w:rPr>
          <w:sz w:val="24"/>
          <w:szCs w:val="24"/>
        </w:rPr>
      </w:pPr>
      <w:r w:rsidRPr="005C7FA0">
        <w:rPr>
          <w:sz w:val="24"/>
          <w:szCs w:val="24"/>
        </w:rPr>
        <w:t>R</w:t>
      </w:r>
      <w:r w:rsidR="00D04734" w:rsidRPr="005C7FA0">
        <w:rPr>
          <w:sz w:val="24"/>
          <w:szCs w:val="24"/>
        </w:rPr>
        <w:t xml:space="preserve">esponses will be evaluated by a working group of </w:t>
      </w:r>
      <w:r w:rsidR="00D7558A" w:rsidRPr="005C7FA0">
        <w:rPr>
          <w:sz w:val="24"/>
          <w:szCs w:val="24"/>
        </w:rPr>
        <w:t xml:space="preserve">County Council </w:t>
      </w:r>
      <w:r w:rsidR="00D04734" w:rsidRPr="005C7FA0">
        <w:rPr>
          <w:sz w:val="24"/>
          <w:szCs w:val="24"/>
        </w:rPr>
        <w:t xml:space="preserve">officers and elected members.  </w:t>
      </w:r>
    </w:p>
    <w:p w14:paraId="15D2C6CE" w14:textId="77777777" w:rsidR="003D020D" w:rsidRPr="008A061F" w:rsidRDefault="00D04734" w:rsidP="00D62F2C">
      <w:pPr>
        <w:spacing w:after="0"/>
        <w:ind w:left="0" w:right="-2" w:firstLine="0"/>
        <w:rPr>
          <w:sz w:val="24"/>
          <w:szCs w:val="24"/>
        </w:rPr>
      </w:pPr>
      <w:r w:rsidRPr="008A061F">
        <w:rPr>
          <w:sz w:val="24"/>
          <w:szCs w:val="24"/>
        </w:rPr>
        <w:t xml:space="preserve">  </w:t>
      </w:r>
    </w:p>
    <w:p w14:paraId="52219477" w14:textId="40E8B2CB" w:rsidR="003D020D" w:rsidRPr="005C7FA0" w:rsidRDefault="00D04734" w:rsidP="00D62F2C">
      <w:pPr>
        <w:pStyle w:val="Heading2"/>
        <w:spacing w:after="0"/>
        <w:ind w:left="0" w:right="-2"/>
        <w:rPr>
          <w:b w:val="0"/>
          <w:bCs/>
        </w:rPr>
      </w:pPr>
      <w:r w:rsidRPr="005C7FA0">
        <w:rPr>
          <w:sz w:val="24"/>
          <w:szCs w:val="24"/>
          <w:u w:val="single"/>
        </w:rPr>
        <w:t>Strategic Vision</w:t>
      </w:r>
      <w:r w:rsidRPr="008A061F">
        <w:rPr>
          <w:sz w:val="24"/>
          <w:szCs w:val="24"/>
        </w:rPr>
        <w:t xml:space="preserve"> </w:t>
      </w:r>
      <w:r w:rsidRPr="005C7FA0">
        <w:rPr>
          <w:b w:val="0"/>
          <w:bCs/>
          <w:sz w:val="24"/>
          <w:szCs w:val="24"/>
        </w:rPr>
        <w:t>(</w:t>
      </w:r>
      <w:r w:rsidRPr="005C7FA0">
        <w:rPr>
          <w:b w:val="0"/>
          <w:bCs/>
          <w:i/>
          <w:sz w:val="24"/>
          <w:szCs w:val="24"/>
        </w:rPr>
        <w:t>Application Form</w:t>
      </w:r>
      <w:r w:rsidR="005C7FA0" w:rsidRPr="005C7FA0">
        <w:rPr>
          <w:b w:val="0"/>
          <w:bCs/>
          <w:i/>
          <w:sz w:val="24"/>
          <w:szCs w:val="24"/>
        </w:rPr>
        <w:t>,</w:t>
      </w:r>
      <w:r w:rsidR="007C350F">
        <w:rPr>
          <w:b w:val="0"/>
          <w:bCs/>
          <w:i/>
          <w:sz w:val="24"/>
          <w:szCs w:val="24"/>
        </w:rPr>
        <w:t xml:space="preserve"> </w:t>
      </w:r>
      <w:r w:rsidR="005C7FA0" w:rsidRPr="005C7FA0">
        <w:rPr>
          <w:b w:val="0"/>
          <w:bCs/>
          <w:i/>
          <w:sz w:val="24"/>
          <w:szCs w:val="24"/>
        </w:rPr>
        <w:t xml:space="preserve">Section B </w:t>
      </w:r>
      <w:r w:rsidRPr="005C7FA0">
        <w:rPr>
          <w:b w:val="0"/>
          <w:bCs/>
          <w:i/>
          <w:sz w:val="24"/>
          <w:szCs w:val="24"/>
        </w:rPr>
        <w:t xml:space="preserve">) </w:t>
      </w:r>
    </w:p>
    <w:p w14:paraId="6D498BF1" w14:textId="77777777" w:rsidR="003D020D" w:rsidRPr="008A061F" w:rsidRDefault="00D04734" w:rsidP="00D62F2C">
      <w:pPr>
        <w:spacing w:after="0"/>
        <w:ind w:left="0" w:right="-2" w:firstLine="0"/>
      </w:pPr>
      <w:r w:rsidRPr="008A061F">
        <w:rPr>
          <w:b/>
          <w:i/>
          <w:sz w:val="24"/>
          <w:szCs w:val="24"/>
        </w:rPr>
        <w:t xml:space="preserve"> </w:t>
      </w:r>
    </w:p>
    <w:p w14:paraId="398AA047" w14:textId="77777777" w:rsidR="003D020D" w:rsidRPr="005C7FA0" w:rsidRDefault="00D04734" w:rsidP="005C7FA0">
      <w:pPr>
        <w:pStyle w:val="ListParagraph"/>
        <w:numPr>
          <w:ilvl w:val="0"/>
          <w:numId w:val="26"/>
        </w:numPr>
        <w:spacing w:after="0"/>
        <w:ind w:right="-2"/>
        <w:rPr>
          <w:sz w:val="24"/>
          <w:szCs w:val="24"/>
        </w:rPr>
      </w:pPr>
      <w:r w:rsidRPr="005C7FA0">
        <w:rPr>
          <w:sz w:val="24"/>
          <w:szCs w:val="24"/>
        </w:rPr>
        <w:t xml:space="preserve">The Local Authority will be using two criteria to assess this section of your application.   </w:t>
      </w:r>
    </w:p>
    <w:p w14:paraId="163383DC" w14:textId="77777777" w:rsidR="003D020D" w:rsidRPr="008A061F" w:rsidRDefault="00D04734" w:rsidP="00D62F2C">
      <w:pPr>
        <w:spacing w:after="0"/>
        <w:ind w:left="0" w:right="-2" w:firstLine="0"/>
        <w:rPr>
          <w:sz w:val="24"/>
          <w:szCs w:val="24"/>
        </w:rPr>
      </w:pPr>
      <w:r w:rsidRPr="008A061F">
        <w:rPr>
          <w:sz w:val="24"/>
          <w:szCs w:val="24"/>
        </w:rPr>
        <w:t xml:space="preserve">  </w:t>
      </w:r>
    </w:p>
    <w:p w14:paraId="51564E03" w14:textId="77777777" w:rsidR="003D020D" w:rsidRDefault="00D04734" w:rsidP="00D62F2C">
      <w:pPr>
        <w:spacing w:after="0"/>
        <w:ind w:left="0" w:right="-2"/>
        <w:rPr>
          <w:sz w:val="24"/>
          <w:szCs w:val="24"/>
        </w:rPr>
      </w:pPr>
      <w:r w:rsidRPr="008A061F">
        <w:rPr>
          <w:b/>
          <w:sz w:val="24"/>
          <w:szCs w:val="24"/>
        </w:rPr>
        <w:t xml:space="preserve">Criterion B1 - Provides a clearly focused, coherent vision that underpins the application with a compelling rationale for establishing the school. </w:t>
      </w:r>
      <w:r w:rsidRPr="008A061F">
        <w:rPr>
          <w:sz w:val="24"/>
          <w:szCs w:val="24"/>
        </w:rPr>
        <w:t xml:space="preserve">  </w:t>
      </w:r>
    </w:p>
    <w:p w14:paraId="32A49542" w14:textId="77777777" w:rsidR="00020D29" w:rsidRPr="006202F5" w:rsidRDefault="00020D29" w:rsidP="00D62F2C">
      <w:pPr>
        <w:spacing w:after="0"/>
        <w:ind w:left="0" w:right="-2"/>
        <w:rPr>
          <w:sz w:val="24"/>
          <w:szCs w:val="24"/>
        </w:rPr>
      </w:pPr>
    </w:p>
    <w:p w14:paraId="47305AE1" w14:textId="7E2CDA3D" w:rsidR="009F66B3" w:rsidRPr="006202F5" w:rsidRDefault="009F66B3" w:rsidP="00D62F2C">
      <w:pPr>
        <w:pStyle w:val="Default"/>
        <w:rPr>
          <w:color w:val="auto"/>
        </w:rPr>
      </w:pPr>
      <w:r w:rsidRPr="006202F5">
        <w:rPr>
          <w:color w:val="auto"/>
        </w:rPr>
        <w:t xml:space="preserve">This is your opportunity to tell us in your own words about the overarching vision </w:t>
      </w:r>
      <w:r w:rsidRPr="00C31FD9">
        <w:rPr>
          <w:color w:val="auto"/>
        </w:rPr>
        <w:t xml:space="preserve">for </w:t>
      </w:r>
      <w:r w:rsidR="00C31FD9" w:rsidRPr="00C31FD9">
        <w:rPr>
          <w:color w:val="auto"/>
        </w:rPr>
        <w:t xml:space="preserve">the new </w:t>
      </w:r>
      <w:r w:rsidRPr="00C31FD9">
        <w:rPr>
          <w:color w:val="auto"/>
        </w:rPr>
        <w:t>school and how it informs your education plan. You will need to demonstrate in la</w:t>
      </w:r>
      <w:r w:rsidRPr="006202F5">
        <w:rPr>
          <w:color w:val="auto"/>
        </w:rPr>
        <w:t xml:space="preserve">ter sections that the vision is both deliverable and affordable within the available funding. Your vision should be coherent and consistent with the other sections of your application. </w:t>
      </w:r>
    </w:p>
    <w:p w14:paraId="480FB7BA" w14:textId="77777777" w:rsidR="009F66B3" w:rsidRPr="006202F5" w:rsidRDefault="009F66B3" w:rsidP="00D62F2C">
      <w:pPr>
        <w:pStyle w:val="Default"/>
        <w:rPr>
          <w:color w:val="auto"/>
        </w:rPr>
      </w:pPr>
    </w:p>
    <w:p w14:paraId="34ED35A5" w14:textId="77777777" w:rsidR="008E7F49" w:rsidRDefault="009F66B3" w:rsidP="00D62F2C">
      <w:pPr>
        <w:pStyle w:val="Default"/>
        <w:rPr>
          <w:color w:val="auto"/>
        </w:rPr>
      </w:pPr>
      <w:r w:rsidRPr="006202F5">
        <w:rPr>
          <w:color w:val="auto"/>
        </w:rPr>
        <w:t xml:space="preserve">You do not need to provide details of your intended enrichment programme at this stage; however, if an enrichment programme is crucial to achieving your vision you should </w:t>
      </w:r>
    </w:p>
    <w:p w14:paraId="251B5736" w14:textId="161168C6" w:rsidR="009F66B3" w:rsidRPr="006202F5" w:rsidRDefault="009F66B3" w:rsidP="00D62F2C">
      <w:pPr>
        <w:pStyle w:val="Default"/>
        <w:rPr>
          <w:color w:val="auto"/>
        </w:rPr>
      </w:pPr>
      <w:r w:rsidRPr="006202F5">
        <w:rPr>
          <w:color w:val="auto"/>
        </w:rPr>
        <w:t xml:space="preserve">mention it in this section and provide more details in the education plan. </w:t>
      </w:r>
    </w:p>
    <w:p w14:paraId="1E083F0D" w14:textId="77777777" w:rsidR="009F66B3" w:rsidRPr="006202F5" w:rsidRDefault="009F66B3" w:rsidP="00D62F2C">
      <w:pPr>
        <w:pStyle w:val="Default"/>
        <w:rPr>
          <w:color w:val="auto"/>
        </w:rPr>
      </w:pPr>
    </w:p>
    <w:p w14:paraId="76FBA0AE" w14:textId="24ED8B8F" w:rsidR="003D020D" w:rsidRPr="006202F5" w:rsidRDefault="009F66B3" w:rsidP="00D62F2C">
      <w:pPr>
        <w:spacing w:after="0"/>
        <w:ind w:left="0" w:right="-2" w:firstLine="0"/>
        <w:rPr>
          <w:color w:val="auto"/>
          <w:sz w:val="24"/>
          <w:szCs w:val="24"/>
        </w:rPr>
      </w:pPr>
      <w:r w:rsidRPr="006202F5">
        <w:rPr>
          <w:color w:val="auto"/>
          <w:sz w:val="24"/>
          <w:szCs w:val="24"/>
        </w:rPr>
        <w:t>If you already have more than one school please provide a brief overarching vision for your chain and your planned expansion strategy (including how many schools you hope to have in total, geographical spread and timescales).</w:t>
      </w:r>
    </w:p>
    <w:p w14:paraId="6DF8CA0A" w14:textId="77777777" w:rsidR="009F66B3" w:rsidRPr="006202F5" w:rsidRDefault="009F66B3" w:rsidP="00D62F2C">
      <w:pPr>
        <w:spacing w:after="0"/>
        <w:ind w:left="0" w:right="-2" w:firstLine="0"/>
        <w:rPr>
          <w:color w:val="auto"/>
          <w:sz w:val="24"/>
          <w:szCs w:val="24"/>
        </w:rPr>
      </w:pPr>
    </w:p>
    <w:p w14:paraId="2E501A04" w14:textId="77777777" w:rsidR="003D020D" w:rsidRPr="006202F5" w:rsidRDefault="00D04734" w:rsidP="00D62F2C">
      <w:pPr>
        <w:spacing w:after="0"/>
        <w:ind w:left="0" w:right="-2"/>
        <w:rPr>
          <w:sz w:val="24"/>
          <w:szCs w:val="24"/>
        </w:rPr>
      </w:pPr>
      <w:r w:rsidRPr="006202F5">
        <w:rPr>
          <w:sz w:val="24"/>
          <w:szCs w:val="24"/>
        </w:rPr>
        <w:t>You must:</w:t>
      </w:r>
    </w:p>
    <w:p w14:paraId="5202C705" w14:textId="3A1FFDE6" w:rsidR="003D020D" w:rsidRPr="006202F5" w:rsidRDefault="00D04734" w:rsidP="00D62F2C">
      <w:pPr>
        <w:numPr>
          <w:ilvl w:val="0"/>
          <w:numId w:val="3"/>
        </w:numPr>
        <w:spacing w:after="0"/>
        <w:ind w:left="426" w:right="-2" w:hanging="360"/>
        <w:rPr>
          <w:sz w:val="24"/>
          <w:szCs w:val="24"/>
        </w:rPr>
      </w:pPr>
      <w:r w:rsidRPr="006202F5">
        <w:rPr>
          <w:sz w:val="24"/>
          <w:szCs w:val="24"/>
        </w:rPr>
        <w:t xml:space="preserve">set out clearly why you are seeking to </w:t>
      </w:r>
      <w:r w:rsidR="00D7558A" w:rsidRPr="006202F5">
        <w:rPr>
          <w:sz w:val="24"/>
          <w:szCs w:val="24"/>
        </w:rPr>
        <w:t xml:space="preserve">sponsor </w:t>
      </w:r>
      <w:r w:rsidRPr="006202F5">
        <w:rPr>
          <w:sz w:val="24"/>
          <w:szCs w:val="24"/>
        </w:rPr>
        <w:t xml:space="preserve">the school </w:t>
      </w:r>
    </w:p>
    <w:p w14:paraId="4F99F42A" w14:textId="785C2676" w:rsidR="003D020D" w:rsidRPr="006202F5" w:rsidRDefault="00D04734" w:rsidP="00D62F2C">
      <w:pPr>
        <w:numPr>
          <w:ilvl w:val="0"/>
          <w:numId w:val="3"/>
        </w:numPr>
        <w:spacing w:after="0"/>
        <w:ind w:left="426" w:right="-2" w:hanging="360"/>
        <w:rPr>
          <w:sz w:val="24"/>
          <w:szCs w:val="24"/>
        </w:rPr>
      </w:pPr>
      <w:r w:rsidRPr="006202F5">
        <w:rPr>
          <w:sz w:val="24"/>
          <w:szCs w:val="24"/>
        </w:rPr>
        <w:t xml:space="preserve">identify any particular ethos you wish your school to have (including any religious or other beliefs)   </w:t>
      </w:r>
    </w:p>
    <w:p w14:paraId="6038D7EE" w14:textId="77777777" w:rsidR="003D020D" w:rsidRPr="006202F5" w:rsidRDefault="00D04734" w:rsidP="00D62F2C">
      <w:pPr>
        <w:numPr>
          <w:ilvl w:val="0"/>
          <w:numId w:val="3"/>
        </w:numPr>
        <w:spacing w:after="0"/>
        <w:ind w:left="426" w:right="-2" w:hanging="360"/>
        <w:rPr>
          <w:sz w:val="24"/>
          <w:szCs w:val="24"/>
        </w:rPr>
      </w:pPr>
      <w:r w:rsidRPr="006202F5">
        <w:rPr>
          <w:sz w:val="24"/>
          <w:szCs w:val="24"/>
        </w:rPr>
        <w:t xml:space="preserve">identify how your vision and ethos (including any religious or other beliefs) are reflected in the education plan and the curriculum; and   </w:t>
      </w:r>
    </w:p>
    <w:p w14:paraId="7FC0BC25" w14:textId="77777777" w:rsidR="003D020D" w:rsidRPr="008A061F" w:rsidRDefault="00D04734" w:rsidP="00D62F2C">
      <w:pPr>
        <w:numPr>
          <w:ilvl w:val="0"/>
          <w:numId w:val="3"/>
        </w:numPr>
        <w:spacing w:after="0"/>
        <w:ind w:left="426" w:right="-2" w:hanging="360"/>
        <w:rPr>
          <w:sz w:val="24"/>
          <w:szCs w:val="24"/>
        </w:rPr>
      </w:pPr>
      <w:r w:rsidRPr="006202F5">
        <w:rPr>
          <w:sz w:val="24"/>
          <w:szCs w:val="24"/>
        </w:rPr>
        <w:t xml:space="preserve">set out your aspirations for the achievement of individual pupils, and the school as a whole, demonstrating your commitment to achieving outcomes and rates of progress above national expectations.  </w:t>
      </w:r>
    </w:p>
    <w:p w14:paraId="1FFECCDB" w14:textId="77777777" w:rsidR="003D020D" w:rsidRPr="008A061F" w:rsidRDefault="00D04734" w:rsidP="00250ABB">
      <w:pPr>
        <w:spacing w:after="0"/>
        <w:ind w:left="0" w:right="-2" w:firstLine="0"/>
        <w:rPr>
          <w:sz w:val="24"/>
          <w:szCs w:val="24"/>
        </w:rPr>
      </w:pPr>
      <w:r w:rsidRPr="008A061F">
        <w:rPr>
          <w:sz w:val="24"/>
          <w:szCs w:val="24"/>
        </w:rPr>
        <w:t xml:space="preserve">  </w:t>
      </w:r>
    </w:p>
    <w:p w14:paraId="0D05B951" w14:textId="77777777" w:rsidR="003D020D" w:rsidRPr="008A061F" w:rsidRDefault="00D04734" w:rsidP="00D62F2C">
      <w:pPr>
        <w:pStyle w:val="Heading1"/>
        <w:spacing w:after="0"/>
        <w:ind w:left="0" w:right="-2"/>
        <w:rPr>
          <w:sz w:val="24"/>
          <w:szCs w:val="24"/>
        </w:rPr>
      </w:pPr>
      <w:r w:rsidRPr="008A061F">
        <w:rPr>
          <w:sz w:val="24"/>
          <w:szCs w:val="24"/>
        </w:rPr>
        <w:t xml:space="preserve">Criterion B2 - Sets out how proposers will demonstrate they support UK democratic values  </w:t>
      </w:r>
    </w:p>
    <w:p w14:paraId="2FA2FE0B" w14:textId="77777777" w:rsidR="003D020D" w:rsidRPr="008A061F" w:rsidRDefault="00D04734" w:rsidP="00D62F2C">
      <w:pPr>
        <w:spacing w:after="0"/>
        <w:ind w:left="0" w:right="-2" w:firstLine="0"/>
      </w:pPr>
      <w:r w:rsidRPr="008A061F">
        <w:rPr>
          <w:b/>
          <w:sz w:val="24"/>
          <w:szCs w:val="24"/>
        </w:rPr>
        <w:t xml:space="preserve">  </w:t>
      </w:r>
    </w:p>
    <w:p w14:paraId="1AF8A685" w14:textId="77777777" w:rsidR="003D020D" w:rsidRPr="008A061F" w:rsidRDefault="00D04734" w:rsidP="00D62F2C">
      <w:pPr>
        <w:spacing w:after="0"/>
        <w:ind w:left="0" w:right="-2"/>
        <w:rPr>
          <w:sz w:val="24"/>
          <w:szCs w:val="24"/>
        </w:rPr>
      </w:pPr>
      <w:r w:rsidRPr="008A061F">
        <w:rPr>
          <w:sz w:val="24"/>
          <w:szCs w:val="24"/>
        </w:rPr>
        <w:t xml:space="preserve">You must:  </w:t>
      </w:r>
    </w:p>
    <w:p w14:paraId="5018EA79" w14:textId="77777777" w:rsidR="003D020D" w:rsidRPr="008A061F" w:rsidRDefault="00D04734" w:rsidP="00D62F2C">
      <w:pPr>
        <w:numPr>
          <w:ilvl w:val="0"/>
          <w:numId w:val="4"/>
        </w:numPr>
        <w:spacing w:after="0"/>
        <w:ind w:left="426" w:right="-2" w:hanging="360"/>
        <w:rPr>
          <w:sz w:val="24"/>
          <w:szCs w:val="24"/>
        </w:rPr>
      </w:pPr>
      <w:r w:rsidRPr="008A061F">
        <w:rPr>
          <w:sz w:val="24"/>
          <w:szCs w:val="24"/>
        </w:rPr>
        <w:t xml:space="preserve">provide evidence that you support UK democratic values including respect for the basis on which UK laws are made and applied, and respect for democracy; and </w:t>
      </w:r>
    </w:p>
    <w:p w14:paraId="66E7F999" w14:textId="77777777" w:rsidR="003D020D" w:rsidRPr="008A061F" w:rsidRDefault="00D04734" w:rsidP="00D62F2C">
      <w:pPr>
        <w:numPr>
          <w:ilvl w:val="0"/>
          <w:numId w:val="4"/>
        </w:numPr>
        <w:spacing w:after="0"/>
        <w:ind w:left="426" w:right="-2" w:hanging="360"/>
        <w:rPr>
          <w:sz w:val="24"/>
          <w:szCs w:val="24"/>
        </w:rPr>
      </w:pPr>
      <w:r w:rsidRPr="008A061F">
        <w:rPr>
          <w:sz w:val="24"/>
          <w:szCs w:val="24"/>
        </w:rPr>
        <w:t xml:space="preserve">support for individual liberties within the law, including mutual tolerance and respect, and how you will ensure the academy meets this objective.  </w:t>
      </w:r>
    </w:p>
    <w:p w14:paraId="6C5F5405" w14:textId="77777777" w:rsidR="003D020D" w:rsidRPr="008A061F" w:rsidRDefault="00D04734" w:rsidP="00250ABB">
      <w:pPr>
        <w:spacing w:after="0"/>
        <w:ind w:left="0" w:right="-2" w:firstLine="0"/>
        <w:rPr>
          <w:sz w:val="24"/>
          <w:szCs w:val="24"/>
        </w:rPr>
      </w:pPr>
      <w:r w:rsidRPr="008A061F">
        <w:rPr>
          <w:sz w:val="24"/>
          <w:szCs w:val="24"/>
        </w:rPr>
        <w:t xml:space="preserve">  </w:t>
      </w:r>
    </w:p>
    <w:p w14:paraId="1D6F054F" w14:textId="624628D1" w:rsidR="003D020D" w:rsidRPr="005C7FA0" w:rsidRDefault="006C19B5" w:rsidP="00250ABB">
      <w:pPr>
        <w:pStyle w:val="Heading2"/>
        <w:spacing w:after="0"/>
        <w:ind w:left="0" w:right="-2" w:firstLine="0"/>
        <w:rPr>
          <w:b w:val="0"/>
          <w:bCs/>
          <w:i/>
          <w:iCs/>
        </w:rPr>
      </w:pPr>
      <w:r w:rsidRPr="005C7FA0">
        <w:rPr>
          <w:sz w:val="24"/>
          <w:szCs w:val="24"/>
          <w:u w:val="single"/>
        </w:rPr>
        <w:t>E</w:t>
      </w:r>
      <w:r w:rsidR="00D04734" w:rsidRPr="005C7FA0">
        <w:rPr>
          <w:sz w:val="24"/>
          <w:szCs w:val="24"/>
          <w:u w:val="single"/>
        </w:rPr>
        <w:t>ducation Plan</w:t>
      </w:r>
      <w:r w:rsidR="00D04734" w:rsidRPr="008A061F">
        <w:rPr>
          <w:sz w:val="24"/>
          <w:szCs w:val="24"/>
        </w:rPr>
        <w:t xml:space="preserve"> </w:t>
      </w:r>
      <w:r w:rsidR="00D04734" w:rsidRPr="005C7FA0">
        <w:rPr>
          <w:b w:val="0"/>
          <w:bCs/>
          <w:i/>
          <w:iCs/>
          <w:sz w:val="24"/>
          <w:szCs w:val="24"/>
        </w:rPr>
        <w:t>(Application Form</w:t>
      </w:r>
      <w:r w:rsidR="005C7FA0" w:rsidRPr="005C7FA0">
        <w:rPr>
          <w:b w:val="0"/>
          <w:bCs/>
          <w:i/>
          <w:iCs/>
          <w:sz w:val="24"/>
          <w:szCs w:val="24"/>
        </w:rPr>
        <w:t>,</w:t>
      </w:r>
      <w:r w:rsidR="005C7FA0">
        <w:rPr>
          <w:b w:val="0"/>
          <w:bCs/>
          <w:i/>
          <w:iCs/>
          <w:sz w:val="24"/>
          <w:szCs w:val="24"/>
        </w:rPr>
        <w:t xml:space="preserve"> </w:t>
      </w:r>
      <w:r w:rsidR="005C7FA0" w:rsidRPr="005C7FA0">
        <w:rPr>
          <w:b w:val="0"/>
          <w:bCs/>
          <w:i/>
          <w:iCs/>
          <w:sz w:val="24"/>
          <w:szCs w:val="24"/>
        </w:rPr>
        <w:t>Section C</w:t>
      </w:r>
      <w:r w:rsidR="00D04734" w:rsidRPr="005C7FA0">
        <w:rPr>
          <w:b w:val="0"/>
          <w:bCs/>
          <w:i/>
          <w:iCs/>
          <w:sz w:val="24"/>
          <w:szCs w:val="24"/>
        </w:rPr>
        <w:t xml:space="preserve">) </w:t>
      </w:r>
    </w:p>
    <w:p w14:paraId="472B5974" w14:textId="77777777" w:rsidR="003D020D" w:rsidRPr="008A061F" w:rsidRDefault="00D04734" w:rsidP="00250ABB">
      <w:pPr>
        <w:spacing w:after="0"/>
        <w:ind w:left="0" w:right="-2" w:firstLine="0"/>
      </w:pPr>
      <w:r w:rsidRPr="008A061F">
        <w:rPr>
          <w:b/>
          <w:i/>
          <w:sz w:val="24"/>
          <w:szCs w:val="24"/>
        </w:rPr>
        <w:t xml:space="preserve"> </w:t>
      </w:r>
    </w:p>
    <w:p w14:paraId="386ED8B9" w14:textId="18C7873C" w:rsidR="003D020D" w:rsidRDefault="00D04734" w:rsidP="005C7FA0">
      <w:pPr>
        <w:pStyle w:val="ListParagraph"/>
        <w:numPr>
          <w:ilvl w:val="0"/>
          <w:numId w:val="26"/>
        </w:numPr>
        <w:spacing w:after="0"/>
        <w:ind w:right="-2"/>
        <w:jc w:val="both"/>
        <w:rPr>
          <w:sz w:val="24"/>
          <w:szCs w:val="24"/>
        </w:rPr>
      </w:pPr>
      <w:r w:rsidRPr="005C7FA0">
        <w:rPr>
          <w:sz w:val="24"/>
          <w:szCs w:val="24"/>
        </w:rPr>
        <w:t xml:space="preserve">The Local Authority will be using eight criteria to assess this part of your application.   </w:t>
      </w:r>
    </w:p>
    <w:p w14:paraId="399BD73F" w14:textId="77777777" w:rsidR="005C7FA0" w:rsidRPr="005C7FA0" w:rsidRDefault="005C7FA0" w:rsidP="005C7FA0">
      <w:pPr>
        <w:pStyle w:val="ListParagraph"/>
        <w:spacing w:after="0"/>
        <w:ind w:left="710" w:right="-2" w:firstLine="0"/>
        <w:jc w:val="both"/>
        <w:rPr>
          <w:sz w:val="24"/>
          <w:szCs w:val="24"/>
        </w:rPr>
      </w:pPr>
    </w:p>
    <w:p w14:paraId="0F7CF6D2" w14:textId="77777777" w:rsidR="003D020D" w:rsidRPr="008A061F" w:rsidRDefault="00D04734" w:rsidP="005C7FA0">
      <w:pPr>
        <w:pStyle w:val="ListParagraph"/>
        <w:numPr>
          <w:ilvl w:val="0"/>
          <w:numId w:val="25"/>
        </w:numPr>
        <w:spacing w:after="0"/>
        <w:ind w:right="-2"/>
        <w:jc w:val="both"/>
      </w:pPr>
      <w:r w:rsidRPr="005C7FA0">
        <w:rPr>
          <w:sz w:val="24"/>
          <w:szCs w:val="24"/>
        </w:rPr>
        <w:t xml:space="preserve">You should only seek to address criterion </w:t>
      </w:r>
      <w:r w:rsidRPr="005C7FA0">
        <w:rPr>
          <w:b/>
          <w:sz w:val="24"/>
          <w:szCs w:val="24"/>
        </w:rPr>
        <w:t xml:space="preserve">C8 </w:t>
      </w:r>
      <w:r w:rsidRPr="005C7FA0">
        <w:rPr>
          <w:sz w:val="24"/>
          <w:szCs w:val="24"/>
        </w:rPr>
        <w:t xml:space="preserve">if you are intending to be a faith ethos school, a school designated as having a religious character or if you are proposing a school with a particularly distinctive educational philosophy and worldview.   </w:t>
      </w:r>
    </w:p>
    <w:p w14:paraId="48157FF3" w14:textId="77777777" w:rsidR="003D020D" w:rsidRPr="008A061F" w:rsidRDefault="00D04734" w:rsidP="00250ABB">
      <w:pPr>
        <w:spacing w:after="0"/>
        <w:ind w:left="0" w:right="-2" w:firstLine="0"/>
        <w:jc w:val="both"/>
        <w:rPr>
          <w:sz w:val="24"/>
          <w:szCs w:val="24"/>
        </w:rPr>
      </w:pPr>
      <w:r w:rsidRPr="008A061F">
        <w:rPr>
          <w:sz w:val="24"/>
          <w:szCs w:val="24"/>
        </w:rPr>
        <w:t xml:space="preserve">  </w:t>
      </w:r>
    </w:p>
    <w:p w14:paraId="7BDA66D0" w14:textId="77777777" w:rsidR="003D020D" w:rsidRPr="008A061F" w:rsidRDefault="00D04734" w:rsidP="00D62F2C">
      <w:pPr>
        <w:spacing w:after="0"/>
        <w:ind w:left="0" w:right="-2"/>
      </w:pPr>
      <w:r w:rsidRPr="008A061F">
        <w:rPr>
          <w:b/>
          <w:sz w:val="24"/>
          <w:szCs w:val="24"/>
        </w:rPr>
        <w:t xml:space="preserve">Criterion C1- Explains the rationale for the proposed curriculum, how it reflects the needs of the anticipated pupil intake and the plans for their progression and transition.  </w:t>
      </w:r>
    </w:p>
    <w:p w14:paraId="04A73C17" w14:textId="77777777" w:rsidR="003D020D" w:rsidRPr="008A061F" w:rsidRDefault="00D04734" w:rsidP="00D62F2C">
      <w:pPr>
        <w:spacing w:after="0"/>
        <w:ind w:left="0" w:right="-2" w:firstLine="0"/>
        <w:rPr>
          <w:sz w:val="24"/>
          <w:szCs w:val="24"/>
        </w:rPr>
      </w:pPr>
      <w:r w:rsidRPr="008A061F">
        <w:rPr>
          <w:sz w:val="24"/>
          <w:szCs w:val="24"/>
        </w:rPr>
        <w:t xml:space="preserve">  </w:t>
      </w:r>
    </w:p>
    <w:p w14:paraId="1EB90205" w14:textId="77777777" w:rsidR="003D020D" w:rsidRPr="008A061F" w:rsidRDefault="00D04734" w:rsidP="00D62F2C">
      <w:pPr>
        <w:spacing w:after="0"/>
        <w:ind w:left="0" w:right="-2"/>
      </w:pPr>
      <w:r w:rsidRPr="008A061F">
        <w:rPr>
          <w:b/>
          <w:sz w:val="24"/>
          <w:szCs w:val="24"/>
        </w:rPr>
        <w:t xml:space="preserve">Criterion C2 - Sets out a viable curriculum plan with appropriate focus on breadth and balance, core areas of learning, and calendar and timetable.  </w:t>
      </w:r>
    </w:p>
    <w:p w14:paraId="3A8F2E1E" w14:textId="77777777" w:rsidR="003D020D" w:rsidRPr="008A061F" w:rsidRDefault="00D04734" w:rsidP="00D62F2C">
      <w:pPr>
        <w:spacing w:after="0"/>
        <w:ind w:left="0" w:right="-2" w:firstLine="0"/>
      </w:pPr>
      <w:r w:rsidRPr="008A061F">
        <w:rPr>
          <w:b/>
          <w:sz w:val="24"/>
          <w:szCs w:val="24"/>
        </w:rPr>
        <w:t xml:space="preserve">  </w:t>
      </w:r>
    </w:p>
    <w:p w14:paraId="21E9067F" w14:textId="77777777" w:rsidR="003D020D" w:rsidRPr="008A061F" w:rsidRDefault="00D04734" w:rsidP="00D62F2C">
      <w:pPr>
        <w:spacing w:after="0"/>
        <w:ind w:left="0" w:right="-2"/>
        <w:rPr>
          <w:sz w:val="24"/>
          <w:szCs w:val="24"/>
        </w:rPr>
      </w:pPr>
      <w:r w:rsidRPr="008A061F">
        <w:rPr>
          <w:sz w:val="24"/>
          <w:szCs w:val="24"/>
        </w:rPr>
        <w:t xml:space="preserve">You must: </w:t>
      </w:r>
    </w:p>
    <w:p w14:paraId="03AB0890"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curriculum, setting out how it will be broad and balanced; and  </w:t>
      </w:r>
    </w:p>
    <w:p w14:paraId="5374284B"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detail your expectations around the length of the school day, term and year.    </w:t>
      </w:r>
    </w:p>
    <w:p w14:paraId="5A2ACE65" w14:textId="77777777" w:rsidR="00D62F2C" w:rsidRDefault="00D62F2C" w:rsidP="00250ABB">
      <w:pPr>
        <w:spacing w:after="0"/>
        <w:ind w:left="0" w:right="-2"/>
        <w:jc w:val="both"/>
        <w:rPr>
          <w:b/>
          <w:sz w:val="24"/>
          <w:szCs w:val="24"/>
        </w:rPr>
      </w:pPr>
    </w:p>
    <w:p w14:paraId="2A3AB6FD" w14:textId="711F55C8" w:rsidR="003D020D" w:rsidRPr="008A061F" w:rsidRDefault="00D04734" w:rsidP="00D62F2C">
      <w:pPr>
        <w:spacing w:after="0"/>
        <w:ind w:left="0" w:right="-2"/>
      </w:pPr>
      <w:r w:rsidRPr="008A061F">
        <w:rPr>
          <w:b/>
          <w:sz w:val="24"/>
          <w:szCs w:val="24"/>
        </w:rPr>
        <w:t xml:space="preserve">Criterion C3 - Shows how the staffing structure will deliver the planned curriculum. </w:t>
      </w:r>
      <w:r w:rsidRPr="008A061F">
        <w:rPr>
          <w:sz w:val="24"/>
          <w:szCs w:val="24"/>
        </w:rPr>
        <w:t xml:space="preserve">  </w:t>
      </w:r>
    </w:p>
    <w:p w14:paraId="298AD769" w14:textId="77777777" w:rsidR="003D020D" w:rsidRPr="008A061F" w:rsidRDefault="00D04734" w:rsidP="00D62F2C">
      <w:pPr>
        <w:spacing w:after="0"/>
        <w:ind w:left="0" w:right="-2" w:firstLine="0"/>
        <w:rPr>
          <w:sz w:val="24"/>
          <w:szCs w:val="24"/>
        </w:rPr>
      </w:pPr>
      <w:r w:rsidRPr="008A061F">
        <w:rPr>
          <w:sz w:val="24"/>
          <w:szCs w:val="24"/>
        </w:rPr>
        <w:t xml:space="preserve">  </w:t>
      </w:r>
    </w:p>
    <w:p w14:paraId="4E76A645" w14:textId="77777777" w:rsidR="003D020D" w:rsidRPr="008A061F" w:rsidRDefault="00D04734" w:rsidP="00D62F2C">
      <w:pPr>
        <w:spacing w:after="0"/>
        <w:ind w:left="0" w:right="-2"/>
        <w:rPr>
          <w:sz w:val="24"/>
          <w:szCs w:val="24"/>
        </w:rPr>
      </w:pPr>
      <w:r w:rsidRPr="008A061F">
        <w:rPr>
          <w:sz w:val="24"/>
          <w:szCs w:val="24"/>
        </w:rPr>
        <w:t xml:space="preserve">You must:   </w:t>
      </w:r>
    </w:p>
    <w:p w14:paraId="38D577B7" w14:textId="023C68C5"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plans showing an appropriate and phased development of the staffing establishment in line with planned pupil numbers and financial resources   </w:t>
      </w:r>
    </w:p>
    <w:p w14:paraId="705E685E"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final staffing structure and show how it is sufficient, affordable and appropriate to deliver the education vision and plan; and   </w:t>
      </w:r>
    </w:p>
    <w:p w14:paraId="70D6C386"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the structure of the senior leadership team, middle leaders, teaching staff and any non-teaching support staff, as well as a clear description of their roles and responsibilities, both in the development phase of establishing the staffing structure and when at full capacity.   </w:t>
      </w:r>
    </w:p>
    <w:p w14:paraId="7A17E2BD" w14:textId="77777777" w:rsidR="003D020D" w:rsidRPr="008A061F" w:rsidRDefault="00D04734" w:rsidP="00D62F2C">
      <w:pPr>
        <w:spacing w:after="0"/>
        <w:ind w:left="0" w:right="-2" w:firstLine="0"/>
        <w:rPr>
          <w:sz w:val="24"/>
          <w:szCs w:val="24"/>
        </w:rPr>
      </w:pPr>
      <w:r w:rsidRPr="008A061F">
        <w:rPr>
          <w:sz w:val="24"/>
          <w:szCs w:val="24"/>
        </w:rPr>
        <w:t xml:space="preserve">  </w:t>
      </w:r>
    </w:p>
    <w:p w14:paraId="01625EA1" w14:textId="77777777" w:rsidR="003D020D" w:rsidRPr="008A061F" w:rsidRDefault="00D04734" w:rsidP="00D62F2C">
      <w:pPr>
        <w:spacing w:after="0"/>
        <w:ind w:left="0" w:right="-2"/>
      </w:pPr>
      <w:r w:rsidRPr="008A061F">
        <w:rPr>
          <w:b/>
          <w:sz w:val="24"/>
          <w:szCs w:val="24"/>
        </w:rPr>
        <w:t xml:space="preserve">Criterion C4 - Sets out a clear strategy for ensuring that the needs of pupils with differing abilities are met. </w:t>
      </w:r>
      <w:r w:rsidRPr="008A061F">
        <w:rPr>
          <w:sz w:val="24"/>
          <w:szCs w:val="24"/>
        </w:rPr>
        <w:t xml:space="preserve">  </w:t>
      </w:r>
    </w:p>
    <w:p w14:paraId="35D5049B" w14:textId="77777777" w:rsidR="003D020D" w:rsidRPr="008A061F" w:rsidRDefault="00D04734" w:rsidP="00D62F2C">
      <w:pPr>
        <w:spacing w:after="0"/>
        <w:ind w:left="0" w:right="-2" w:firstLine="0"/>
        <w:rPr>
          <w:sz w:val="24"/>
          <w:szCs w:val="24"/>
        </w:rPr>
      </w:pPr>
      <w:r w:rsidRPr="008A061F">
        <w:rPr>
          <w:sz w:val="24"/>
          <w:szCs w:val="24"/>
        </w:rPr>
        <w:t xml:space="preserve">  </w:t>
      </w:r>
    </w:p>
    <w:p w14:paraId="481E780A" w14:textId="77777777" w:rsidR="003D020D" w:rsidRPr="008A061F" w:rsidRDefault="00D04734" w:rsidP="00D62F2C">
      <w:pPr>
        <w:spacing w:after="0"/>
        <w:ind w:left="0" w:right="-2"/>
        <w:rPr>
          <w:sz w:val="24"/>
          <w:szCs w:val="24"/>
        </w:rPr>
      </w:pPr>
      <w:r w:rsidRPr="008A061F">
        <w:rPr>
          <w:sz w:val="24"/>
          <w:szCs w:val="24"/>
        </w:rPr>
        <w:t xml:space="preserve">You must:  </w:t>
      </w:r>
    </w:p>
    <w:p w14:paraId="53EFF2BF" w14:textId="628BF042" w:rsidR="003D020D" w:rsidRPr="008A061F" w:rsidRDefault="00D04734" w:rsidP="00D62F2C">
      <w:pPr>
        <w:numPr>
          <w:ilvl w:val="0"/>
          <w:numId w:val="5"/>
        </w:numPr>
        <w:spacing w:after="0"/>
        <w:ind w:left="426" w:right="-2" w:hanging="360"/>
        <w:rPr>
          <w:sz w:val="24"/>
          <w:szCs w:val="24"/>
        </w:rPr>
      </w:pPr>
      <w:r w:rsidRPr="008A061F">
        <w:rPr>
          <w:sz w:val="24"/>
          <w:szCs w:val="24"/>
        </w:rPr>
        <w:t xml:space="preserve">demonstrate an awareness of the varying needs of individual pupils and have an effective strategy for meeting them, including supporting those who need it and stretching the most able (gifted and talented pupils)   </w:t>
      </w:r>
    </w:p>
    <w:p w14:paraId="37405E6E" w14:textId="2D8CF1A4" w:rsidR="003D020D" w:rsidRPr="008A061F" w:rsidRDefault="00D04734" w:rsidP="00D62F2C">
      <w:pPr>
        <w:numPr>
          <w:ilvl w:val="0"/>
          <w:numId w:val="5"/>
        </w:numPr>
        <w:spacing w:after="0"/>
        <w:ind w:left="426" w:right="-2" w:hanging="360"/>
        <w:rPr>
          <w:sz w:val="24"/>
          <w:szCs w:val="24"/>
        </w:rPr>
      </w:pPr>
      <w:r w:rsidRPr="008A061F">
        <w:rPr>
          <w:sz w:val="24"/>
          <w:szCs w:val="24"/>
        </w:rPr>
        <w:t>show how you will use ICT, other agencies and partners’ resources to support the lear</w:t>
      </w:r>
      <w:r w:rsidR="000B1C48" w:rsidRPr="008A061F">
        <w:rPr>
          <w:sz w:val="24"/>
          <w:szCs w:val="24"/>
        </w:rPr>
        <w:t xml:space="preserve">ning and </w:t>
      </w:r>
      <w:r w:rsidR="0090051F">
        <w:rPr>
          <w:sz w:val="24"/>
          <w:szCs w:val="24"/>
        </w:rPr>
        <w:t>maximise the</w:t>
      </w:r>
      <w:r w:rsidRPr="008A061F">
        <w:rPr>
          <w:sz w:val="24"/>
          <w:szCs w:val="24"/>
        </w:rPr>
        <w:t xml:space="preserve"> achievement of pupils of varying abilities and needs   </w:t>
      </w:r>
    </w:p>
    <w:p w14:paraId="3B738205" w14:textId="09A11F76" w:rsidR="003D020D" w:rsidRPr="008A061F" w:rsidRDefault="00D04734" w:rsidP="00D62F2C">
      <w:pPr>
        <w:numPr>
          <w:ilvl w:val="0"/>
          <w:numId w:val="5"/>
        </w:numPr>
        <w:spacing w:after="0"/>
        <w:ind w:left="426" w:right="-2" w:hanging="360"/>
        <w:rPr>
          <w:sz w:val="24"/>
          <w:szCs w:val="24"/>
        </w:rPr>
      </w:pPr>
      <w:r w:rsidRPr="008A061F">
        <w:rPr>
          <w:sz w:val="24"/>
          <w:szCs w:val="24"/>
        </w:rPr>
        <w:t>describe the strategies you will use to overcome barriers to learning and achievement, such as having English as an additional languag</w:t>
      </w:r>
      <w:r w:rsidR="007C350F">
        <w:rPr>
          <w:sz w:val="24"/>
          <w:szCs w:val="24"/>
        </w:rPr>
        <w:t>e</w:t>
      </w:r>
      <w:r w:rsidRPr="008A061F">
        <w:rPr>
          <w:sz w:val="24"/>
          <w:szCs w:val="24"/>
        </w:rPr>
        <w:t xml:space="preserve">  </w:t>
      </w:r>
    </w:p>
    <w:p w14:paraId="594FCE69"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how you will have regard to the Special Educational Needs Code of Practice; and </w:t>
      </w:r>
    </w:p>
    <w:p w14:paraId="65AE6EC1" w14:textId="1BC93601" w:rsidR="003D020D" w:rsidRPr="008A061F" w:rsidRDefault="00D04734" w:rsidP="00D62F2C">
      <w:pPr>
        <w:numPr>
          <w:ilvl w:val="0"/>
          <w:numId w:val="5"/>
        </w:numPr>
        <w:spacing w:after="0"/>
        <w:ind w:left="426" w:right="-2" w:hanging="360"/>
        <w:rPr>
          <w:sz w:val="24"/>
          <w:szCs w:val="24"/>
        </w:rPr>
      </w:pPr>
      <w:r w:rsidRPr="008A061F">
        <w:rPr>
          <w:sz w:val="24"/>
          <w:szCs w:val="24"/>
        </w:rPr>
        <w:t>set out your approach to supporting disabled pupils and pupils with special educational needs, including those with and without a statement of special educational needs to ensure they are fully included</w:t>
      </w:r>
    </w:p>
    <w:p w14:paraId="6FDBCF6E" w14:textId="77777777" w:rsidR="00A92754" w:rsidRPr="008A061F" w:rsidRDefault="00D04734" w:rsidP="00D62F2C">
      <w:pPr>
        <w:numPr>
          <w:ilvl w:val="0"/>
          <w:numId w:val="5"/>
        </w:numPr>
        <w:spacing w:after="0"/>
        <w:ind w:left="426" w:right="-2" w:hanging="360"/>
        <w:rPr>
          <w:sz w:val="24"/>
          <w:szCs w:val="24"/>
        </w:rPr>
      </w:pPr>
      <w:r w:rsidRPr="008A061F">
        <w:rPr>
          <w:sz w:val="24"/>
          <w:szCs w:val="24"/>
        </w:rPr>
        <w:t>set out your approach to ensure that Children in Care and disadvantaged children make more than expected progress utilising the Pupil Premium</w:t>
      </w:r>
      <w:r w:rsidR="00A92754" w:rsidRPr="008A061F">
        <w:rPr>
          <w:sz w:val="24"/>
          <w:szCs w:val="24"/>
        </w:rPr>
        <w:t xml:space="preserve">; and </w:t>
      </w:r>
    </w:p>
    <w:p w14:paraId="5EB1AFB0" w14:textId="112995D0" w:rsidR="003D020D" w:rsidRDefault="00A92754" w:rsidP="00D62F2C">
      <w:pPr>
        <w:numPr>
          <w:ilvl w:val="0"/>
          <w:numId w:val="5"/>
        </w:numPr>
        <w:spacing w:after="0"/>
        <w:ind w:left="426" w:right="-2" w:hanging="360"/>
        <w:rPr>
          <w:sz w:val="24"/>
          <w:szCs w:val="24"/>
        </w:rPr>
      </w:pPr>
      <w:r w:rsidRPr="008A061F">
        <w:rPr>
          <w:sz w:val="24"/>
          <w:szCs w:val="24"/>
        </w:rPr>
        <w:t>set out how you will work with the NCC approach to the graduated SEND process</w:t>
      </w:r>
      <w:r w:rsidR="00D04734" w:rsidRPr="008A061F">
        <w:rPr>
          <w:sz w:val="24"/>
          <w:szCs w:val="24"/>
        </w:rPr>
        <w:t xml:space="preserve"> </w:t>
      </w:r>
    </w:p>
    <w:p w14:paraId="059E4DA8" w14:textId="77777777" w:rsidR="0053244D" w:rsidRPr="008A061F" w:rsidRDefault="0053244D" w:rsidP="007C350F">
      <w:pPr>
        <w:spacing w:after="0"/>
        <w:ind w:left="66" w:right="-2" w:firstLine="0"/>
        <w:jc w:val="both"/>
        <w:rPr>
          <w:sz w:val="24"/>
          <w:szCs w:val="24"/>
        </w:rPr>
      </w:pPr>
    </w:p>
    <w:p w14:paraId="40FADCC2" w14:textId="77777777" w:rsidR="008E7F49" w:rsidRDefault="00D04734" w:rsidP="00126D36">
      <w:pPr>
        <w:spacing w:after="0"/>
        <w:ind w:left="0" w:right="-2" w:firstLine="0"/>
        <w:jc w:val="both"/>
        <w:rPr>
          <w:sz w:val="24"/>
          <w:szCs w:val="24"/>
        </w:rPr>
      </w:pPr>
      <w:r w:rsidRPr="008A061F">
        <w:rPr>
          <w:b/>
          <w:sz w:val="24"/>
          <w:szCs w:val="24"/>
        </w:rPr>
        <w:t xml:space="preserve">Criterion C5 - Details the definitions and measures of success which will deliver their aspirations for pupil achievement. </w:t>
      </w:r>
      <w:r w:rsidRPr="008A061F">
        <w:rPr>
          <w:sz w:val="24"/>
          <w:szCs w:val="24"/>
        </w:rPr>
        <w:t xml:space="preserve"> </w:t>
      </w:r>
    </w:p>
    <w:p w14:paraId="4BBF7C9F" w14:textId="6739C226" w:rsidR="003D020D" w:rsidRPr="005C7FA0" w:rsidRDefault="003D020D" w:rsidP="005C7FA0">
      <w:pPr>
        <w:spacing w:after="0"/>
        <w:ind w:left="0" w:right="-2" w:firstLine="0"/>
        <w:jc w:val="both"/>
      </w:pPr>
    </w:p>
    <w:p w14:paraId="0C1CB9FB" w14:textId="77777777" w:rsidR="003D020D" w:rsidRPr="008A061F" w:rsidRDefault="00D04734" w:rsidP="00D62F2C">
      <w:pPr>
        <w:spacing w:after="0"/>
        <w:ind w:left="0" w:right="-2"/>
        <w:rPr>
          <w:sz w:val="24"/>
          <w:szCs w:val="24"/>
        </w:rPr>
      </w:pPr>
      <w:r w:rsidRPr="008A061F">
        <w:rPr>
          <w:sz w:val="24"/>
          <w:szCs w:val="24"/>
        </w:rPr>
        <w:t xml:space="preserve">You must:  </w:t>
      </w:r>
    </w:p>
    <w:p w14:paraId="451779F8" w14:textId="574BD3F2" w:rsidR="003D020D" w:rsidRPr="008A061F" w:rsidRDefault="00D04734" w:rsidP="00D62F2C">
      <w:pPr>
        <w:numPr>
          <w:ilvl w:val="0"/>
          <w:numId w:val="5"/>
        </w:numPr>
        <w:spacing w:after="0"/>
        <w:ind w:left="426" w:right="-2" w:hanging="360"/>
        <w:rPr>
          <w:sz w:val="24"/>
          <w:szCs w:val="24"/>
        </w:rPr>
      </w:pPr>
      <w:r w:rsidRPr="008A061F">
        <w:rPr>
          <w:sz w:val="24"/>
          <w:szCs w:val="24"/>
        </w:rPr>
        <w:t xml:space="preserve">outline the targets that are proposed, why they are suitable to measure the delivery of your education vision, and what your strategy will be to achieve them  </w:t>
      </w:r>
    </w:p>
    <w:p w14:paraId="30AF0A3E" w14:textId="715DAA06" w:rsidR="003D020D" w:rsidRPr="008A061F" w:rsidRDefault="00D04734" w:rsidP="00D62F2C">
      <w:pPr>
        <w:numPr>
          <w:ilvl w:val="0"/>
          <w:numId w:val="5"/>
        </w:numPr>
        <w:spacing w:after="0"/>
        <w:ind w:left="426" w:right="-2" w:hanging="360"/>
        <w:rPr>
          <w:sz w:val="24"/>
          <w:szCs w:val="24"/>
        </w:rPr>
      </w:pPr>
      <w:r w:rsidRPr="008A061F">
        <w:rPr>
          <w:sz w:val="24"/>
          <w:szCs w:val="24"/>
        </w:rPr>
        <w:t>describe the proposed success measures for individual pupils and the whole school, including teaching</w:t>
      </w:r>
    </w:p>
    <w:p w14:paraId="4628BC9F" w14:textId="7A2299C4"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these success measures will be monitored, reviewed and reported, including your plans to develop pupil assessment and tracking systems   </w:t>
      </w:r>
    </w:p>
    <w:p w14:paraId="23D90045"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pupil progress will be reported to parents/carers, how their views will be gathered and how parents/carers will play an active role in improving their child’s progress, and  </w:t>
      </w:r>
    </w:p>
    <w:p w14:paraId="56EC2F1B"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confirm your willingness to engage in annual standards and performance review with the Local Authority.  </w:t>
      </w:r>
    </w:p>
    <w:p w14:paraId="3DD8090F" w14:textId="1CCF9DC2" w:rsidR="003D020D" w:rsidRDefault="00D04734" w:rsidP="00D62F2C">
      <w:pPr>
        <w:spacing w:after="0"/>
        <w:ind w:left="0" w:right="-2" w:firstLine="0"/>
        <w:rPr>
          <w:sz w:val="24"/>
          <w:szCs w:val="24"/>
        </w:rPr>
      </w:pPr>
      <w:r w:rsidRPr="008A061F">
        <w:rPr>
          <w:sz w:val="24"/>
          <w:szCs w:val="24"/>
        </w:rPr>
        <w:t xml:space="preserve">  </w:t>
      </w:r>
    </w:p>
    <w:p w14:paraId="23E04DA8" w14:textId="77777777" w:rsidR="003D020D" w:rsidRPr="008A061F" w:rsidRDefault="00D04734" w:rsidP="00D62F2C">
      <w:pPr>
        <w:spacing w:after="0"/>
        <w:ind w:left="0" w:right="-2"/>
      </w:pPr>
      <w:r w:rsidRPr="008A061F">
        <w:rPr>
          <w:b/>
          <w:sz w:val="24"/>
          <w:szCs w:val="24"/>
        </w:rPr>
        <w:t xml:space="preserve">Criterion C6 - Describes the admissions policy, confirming commitment to fair and transparent admissions practices.  </w:t>
      </w:r>
    </w:p>
    <w:p w14:paraId="6F0FEB43" w14:textId="77777777" w:rsidR="003D020D" w:rsidRPr="008A061F" w:rsidRDefault="00D04734" w:rsidP="00D62F2C">
      <w:pPr>
        <w:spacing w:after="0"/>
        <w:ind w:left="0" w:right="-2" w:firstLine="0"/>
      </w:pPr>
      <w:r w:rsidRPr="008A061F">
        <w:rPr>
          <w:b/>
          <w:sz w:val="24"/>
          <w:szCs w:val="24"/>
        </w:rPr>
        <w:t xml:space="preserve">  </w:t>
      </w:r>
    </w:p>
    <w:p w14:paraId="50C1633F" w14:textId="77777777" w:rsidR="003D020D" w:rsidRPr="008A061F" w:rsidRDefault="00D04734" w:rsidP="00D62F2C">
      <w:pPr>
        <w:spacing w:after="0"/>
        <w:ind w:left="0" w:right="-2"/>
        <w:rPr>
          <w:sz w:val="24"/>
          <w:szCs w:val="24"/>
        </w:rPr>
      </w:pPr>
      <w:r w:rsidRPr="008A061F">
        <w:rPr>
          <w:sz w:val="24"/>
          <w:szCs w:val="24"/>
        </w:rPr>
        <w:t xml:space="preserve">You must:  </w:t>
      </w:r>
    </w:p>
    <w:p w14:paraId="2609561C" w14:textId="3BFD6B5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your </w:t>
      </w:r>
      <w:r w:rsidR="00730F23" w:rsidRPr="008A061F">
        <w:rPr>
          <w:sz w:val="24"/>
          <w:szCs w:val="24"/>
        </w:rPr>
        <w:t xml:space="preserve">proposed </w:t>
      </w:r>
      <w:r w:rsidRPr="008A061F">
        <w:rPr>
          <w:sz w:val="24"/>
          <w:szCs w:val="24"/>
        </w:rPr>
        <w:t xml:space="preserve">admissions policy, including the criteria to be used to set priorities for places if your school is oversubscribed.  </w:t>
      </w:r>
      <w:r w:rsidR="00730F23" w:rsidRPr="008A061F">
        <w:rPr>
          <w:sz w:val="24"/>
          <w:szCs w:val="24"/>
        </w:rPr>
        <w:t>The admission arrangements must comply with the School Admissions Code (SAC) and related admissions law that applies to maintained schools in England.</w:t>
      </w:r>
      <w:r w:rsidRPr="008A061F">
        <w:rPr>
          <w:sz w:val="24"/>
          <w:szCs w:val="24"/>
        </w:rPr>
        <w:t xml:space="preserve"> </w:t>
      </w:r>
    </w:p>
    <w:p w14:paraId="4F392B11" w14:textId="38DCF1E7" w:rsidR="003D020D" w:rsidRDefault="00D04734" w:rsidP="00D62F2C">
      <w:pPr>
        <w:spacing w:after="0"/>
        <w:ind w:left="0" w:right="-2" w:firstLine="0"/>
        <w:rPr>
          <w:sz w:val="24"/>
          <w:szCs w:val="24"/>
        </w:rPr>
      </w:pPr>
      <w:r w:rsidRPr="008A061F">
        <w:rPr>
          <w:sz w:val="24"/>
          <w:szCs w:val="24"/>
        </w:rPr>
        <w:t xml:space="preserve">   </w:t>
      </w:r>
    </w:p>
    <w:p w14:paraId="5F35FC2C" w14:textId="77777777" w:rsidR="003D020D" w:rsidRPr="008A061F" w:rsidRDefault="00D04734" w:rsidP="00D62F2C">
      <w:pPr>
        <w:spacing w:after="0"/>
        <w:ind w:left="0" w:right="-2"/>
      </w:pPr>
      <w:r w:rsidRPr="008A061F">
        <w:rPr>
          <w:b/>
          <w:sz w:val="24"/>
          <w:szCs w:val="24"/>
        </w:rPr>
        <w:t xml:space="preserve">Criterion C7 - Describes how the approach to behaviour management, </w:t>
      </w:r>
      <w:r w:rsidR="00A92754" w:rsidRPr="008A061F">
        <w:rPr>
          <w:b/>
          <w:sz w:val="24"/>
          <w:szCs w:val="24"/>
        </w:rPr>
        <w:t xml:space="preserve">pupil safeguarding, </w:t>
      </w:r>
      <w:r w:rsidRPr="008A061F">
        <w:rPr>
          <w:b/>
          <w:sz w:val="24"/>
          <w:szCs w:val="24"/>
        </w:rPr>
        <w:t xml:space="preserve">pupil wellbeing and attendance will improve pupil outcomes.  </w:t>
      </w:r>
    </w:p>
    <w:p w14:paraId="35180B63" w14:textId="77777777" w:rsidR="003D020D" w:rsidRPr="008A061F" w:rsidRDefault="00D04734" w:rsidP="00D62F2C">
      <w:pPr>
        <w:spacing w:after="0"/>
        <w:ind w:left="0" w:right="-2" w:firstLine="0"/>
      </w:pPr>
      <w:r w:rsidRPr="008A061F">
        <w:rPr>
          <w:b/>
          <w:sz w:val="24"/>
          <w:szCs w:val="24"/>
        </w:rPr>
        <w:t xml:space="preserve">  </w:t>
      </w:r>
    </w:p>
    <w:p w14:paraId="7679A1EA" w14:textId="77777777" w:rsidR="003D020D" w:rsidRPr="008A061F" w:rsidRDefault="00D04734" w:rsidP="00D62F2C">
      <w:pPr>
        <w:spacing w:after="0"/>
        <w:ind w:left="0" w:right="-2"/>
        <w:rPr>
          <w:sz w:val="24"/>
          <w:szCs w:val="24"/>
        </w:rPr>
      </w:pPr>
      <w:r w:rsidRPr="008A061F">
        <w:rPr>
          <w:sz w:val="24"/>
          <w:szCs w:val="24"/>
        </w:rPr>
        <w:t xml:space="preserve">You must:  </w:t>
      </w:r>
    </w:p>
    <w:p w14:paraId="33457CC1" w14:textId="0E977914" w:rsidR="003D020D" w:rsidRPr="008A061F" w:rsidRDefault="00D04734" w:rsidP="00D62F2C">
      <w:pPr>
        <w:numPr>
          <w:ilvl w:val="0"/>
          <w:numId w:val="5"/>
        </w:numPr>
        <w:spacing w:after="0"/>
        <w:ind w:left="426" w:right="-2" w:hanging="360"/>
        <w:rPr>
          <w:sz w:val="24"/>
          <w:szCs w:val="24"/>
        </w:rPr>
      </w:pPr>
      <w:r w:rsidRPr="008A061F">
        <w:rPr>
          <w:sz w:val="24"/>
          <w:szCs w:val="24"/>
        </w:rPr>
        <w:t>set out detailed strategies for promoting good behaviour and attendance</w:t>
      </w:r>
    </w:p>
    <w:p w14:paraId="0BCFBD93" w14:textId="48A141AF" w:rsidR="003D020D" w:rsidRPr="008A061F" w:rsidRDefault="00D04734" w:rsidP="00D62F2C">
      <w:pPr>
        <w:numPr>
          <w:ilvl w:val="0"/>
          <w:numId w:val="5"/>
        </w:numPr>
        <w:spacing w:after="0"/>
        <w:ind w:left="426" w:right="-2" w:hanging="360"/>
        <w:rPr>
          <w:sz w:val="24"/>
          <w:szCs w:val="24"/>
        </w:rPr>
      </w:pPr>
      <w:r w:rsidRPr="008A061F">
        <w:rPr>
          <w:sz w:val="24"/>
          <w:szCs w:val="24"/>
        </w:rPr>
        <w:t>describe how you will promote pupil well-being, including through pastoral care and strategies for tackling bullying</w:t>
      </w:r>
    </w:p>
    <w:p w14:paraId="3BA8727D"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how these strategies are informed by your education vision and linked to raising standards and educational outcomes; and </w:t>
      </w:r>
    </w:p>
    <w:p w14:paraId="483D0731"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you will help to achieve Nottinghamshire’s vision of zero permanent exclusions.  </w:t>
      </w:r>
    </w:p>
    <w:p w14:paraId="6849BE36" w14:textId="19F3F297" w:rsidR="003D020D" w:rsidRDefault="00D04734" w:rsidP="00D62F2C">
      <w:pPr>
        <w:spacing w:after="0"/>
        <w:ind w:left="0" w:right="-2" w:firstLine="0"/>
        <w:rPr>
          <w:sz w:val="24"/>
          <w:szCs w:val="24"/>
        </w:rPr>
      </w:pPr>
      <w:r w:rsidRPr="008A061F">
        <w:rPr>
          <w:sz w:val="24"/>
          <w:szCs w:val="24"/>
        </w:rPr>
        <w:t xml:space="preserve">  </w:t>
      </w:r>
    </w:p>
    <w:p w14:paraId="70130E88" w14:textId="77777777" w:rsidR="003D020D" w:rsidRPr="008A061F" w:rsidRDefault="00D04734" w:rsidP="00D62F2C">
      <w:pPr>
        <w:spacing w:after="0"/>
        <w:ind w:left="0" w:right="-2"/>
      </w:pPr>
      <w:r w:rsidRPr="008A061F">
        <w:rPr>
          <w:b/>
          <w:sz w:val="24"/>
          <w:szCs w:val="24"/>
        </w:rPr>
        <w:t xml:space="preserve">Criterion C8 - (If Appropriate) The application to set up a faith ethos Free School, a school designated as having a religious character, or one with a particularly distinctive educational philosophy and worldview, shows how the needs of all children are fully provided for within the education plan.  </w:t>
      </w:r>
    </w:p>
    <w:p w14:paraId="26216D58" w14:textId="77777777" w:rsidR="003D020D" w:rsidRPr="008A061F" w:rsidRDefault="00D04734" w:rsidP="00D62F2C">
      <w:pPr>
        <w:spacing w:after="0"/>
        <w:ind w:left="0" w:right="-2" w:firstLine="0"/>
      </w:pPr>
      <w:r w:rsidRPr="008A061F">
        <w:rPr>
          <w:b/>
          <w:sz w:val="24"/>
          <w:szCs w:val="24"/>
        </w:rPr>
        <w:t xml:space="preserve">  </w:t>
      </w:r>
    </w:p>
    <w:p w14:paraId="6B6C9F35" w14:textId="6D61B68E" w:rsidR="003D020D" w:rsidRDefault="00D04734" w:rsidP="00D62F2C">
      <w:pPr>
        <w:spacing w:after="0"/>
        <w:ind w:left="0" w:right="-2"/>
        <w:rPr>
          <w:sz w:val="24"/>
          <w:szCs w:val="24"/>
        </w:rPr>
      </w:pPr>
      <w:r w:rsidRPr="008A061F">
        <w:rPr>
          <w:sz w:val="24"/>
          <w:szCs w:val="24"/>
        </w:rPr>
        <w:t xml:space="preserve">If you are proposing a </w:t>
      </w:r>
      <w:r w:rsidR="0090051F">
        <w:rPr>
          <w:sz w:val="24"/>
          <w:szCs w:val="24"/>
        </w:rPr>
        <w:t xml:space="preserve">free </w:t>
      </w:r>
      <w:r w:rsidRPr="008A061F">
        <w:rPr>
          <w:sz w:val="24"/>
          <w:szCs w:val="24"/>
        </w:rPr>
        <w:t xml:space="preserve">school designated as having a religious character or a school with a religious ethos, you must:  </w:t>
      </w:r>
    </w:p>
    <w:p w14:paraId="58A55993" w14:textId="77777777" w:rsidR="007C350F" w:rsidRPr="008A061F" w:rsidRDefault="007C350F" w:rsidP="00D62F2C">
      <w:pPr>
        <w:spacing w:after="0"/>
        <w:ind w:left="0" w:right="-2"/>
        <w:rPr>
          <w:sz w:val="24"/>
          <w:szCs w:val="24"/>
        </w:rPr>
      </w:pPr>
    </w:p>
    <w:p w14:paraId="4124B714" w14:textId="77777777" w:rsidR="003D020D" w:rsidRDefault="00D04734" w:rsidP="00D62F2C">
      <w:pPr>
        <w:numPr>
          <w:ilvl w:val="0"/>
          <w:numId w:val="5"/>
        </w:numPr>
        <w:spacing w:after="0"/>
        <w:ind w:left="426" w:right="-2" w:hanging="360"/>
        <w:rPr>
          <w:sz w:val="24"/>
          <w:szCs w:val="24"/>
        </w:rPr>
      </w:pPr>
      <w:r w:rsidRPr="008A061F">
        <w:rPr>
          <w:sz w:val="24"/>
          <w:szCs w:val="24"/>
        </w:rPr>
        <w:t xml:space="preserve">describe how you will ensure that the school will be welcoming to pupils of all faiths and none, and show how the school will meet the needs of pupils of other faiths and none. You will need to set out how you think school policies will impact on these pupils. You will need to consider uniform and the wearing of religious symbols, the school meals you will provide and whether there will be dietary requirements, your religious education curriculum and the nature of collective worship; and  </w:t>
      </w:r>
    </w:p>
    <w:p w14:paraId="2515C86D" w14:textId="77777777" w:rsidR="0053244D" w:rsidRDefault="0053244D" w:rsidP="00D62F2C">
      <w:pPr>
        <w:spacing w:after="0"/>
        <w:ind w:right="-2"/>
        <w:rPr>
          <w:sz w:val="24"/>
          <w:szCs w:val="24"/>
        </w:rPr>
      </w:pPr>
    </w:p>
    <w:p w14:paraId="389059CD"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the school’s religious character or ethos will be reflected in the curriculum, including what percentage of your timetable will be devoted to religious education and other faith-related subjects and why this percentage is appropriate. Please set out what alternatives will be available for pupils not of the faith.  </w:t>
      </w:r>
    </w:p>
    <w:p w14:paraId="14D1D7A8" w14:textId="77777777" w:rsidR="003D020D" w:rsidRPr="008A061F" w:rsidRDefault="00D04734" w:rsidP="00D62F2C">
      <w:pPr>
        <w:spacing w:after="0"/>
        <w:ind w:left="426" w:right="-2" w:firstLine="0"/>
        <w:rPr>
          <w:sz w:val="24"/>
          <w:szCs w:val="24"/>
        </w:rPr>
      </w:pPr>
      <w:r w:rsidRPr="008A061F">
        <w:rPr>
          <w:sz w:val="24"/>
          <w:szCs w:val="24"/>
        </w:rPr>
        <w:t xml:space="preserve">  </w:t>
      </w:r>
    </w:p>
    <w:p w14:paraId="514AF4C3" w14:textId="77777777" w:rsidR="003D020D" w:rsidRPr="008A061F" w:rsidRDefault="00D04734" w:rsidP="00D62F2C">
      <w:pPr>
        <w:spacing w:after="0"/>
        <w:ind w:left="0" w:right="-2"/>
        <w:rPr>
          <w:sz w:val="24"/>
          <w:szCs w:val="24"/>
        </w:rPr>
      </w:pPr>
      <w:r w:rsidRPr="008A061F">
        <w:rPr>
          <w:sz w:val="24"/>
          <w:szCs w:val="24"/>
        </w:rPr>
        <w:t xml:space="preserve">If you are proposing a school with a particularly distinctive educational philosophy and worldview, you must:  </w:t>
      </w:r>
    </w:p>
    <w:p w14:paraId="439CC78A"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how you will ensure that the school will be welcoming to all pupils within the local community. You will need to set out how you think the curriculum and school policies will impact on all pupils and how you will explain the curriculum to parents and pupils who are not familiar with this alternative method; and  </w:t>
      </w:r>
    </w:p>
    <w:p w14:paraId="709FC5C8"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confirm what percentage of time is devoted to each subject.  </w:t>
      </w:r>
    </w:p>
    <w:p w14:paraId="30E87E85" w14:textId="3FB95C1C" w:rsidR="003D020D" w:rsidRDefault="00D04734" w:rsidP="00250ABB">
      <w:pPr>
        <w:spacing w:after="0"/>
        <w:ind w:left="0" w:right="-2" w:firstLine="0"/>
        <w:jc w:val="both"/>
        <w:rPr>
          <w:sz w:val="24"/>
          <w:szCs w:val="24"/>
        </w:rPr>
      </w:pPr>
      <w:r w:rsidRPr="008A061F">
        <w:rPr>
          <w:sz w:val="24"/>
          <w:szCs w:val="24"/>
        </w:rPr>
        <w:t xml:space="preserve">  </w:t>
      </w:r>
    </w:p>
    <w:p w14:paraId="7459F678" w14:textId="77777777" w:rsidR="005C7FA0" w:rsidRDefault="00D04734" w:rsidP="007B54EE">
      <w:pPr>
        <w:pStyle w:val="Heading1"/>
        <w:spacing w:after="0"/>
        <w:ind w:left="0" w:right="-2" w:firstLine="0"/>
        <w:rPr>
          <w:sz w:val="24"/>
          <w:szCs w:val="24"/>
          <w:u w:val="single"/>
        </w:rPr>
      </w:pPr>
      <w:r w:rsidRPr="005C7FA0">
        <w:rPr>
          <w:sz w:val="24"/>
          <w:szCs w:val="24"/>
          <w:u w:val="single"/>
        </w:rPr>
        <w:t xml:space="preserve">Relationships with other Schools, the Local Authority and </w:t>
      </w:r>
    </w:p>
    <w:p w14:paraId="624A7DD2" w14:textId="2A9D6C8C" w:rsidR="003D020D" w:rsidRPr="008A061F" w:rsidRDefault="00D04734" w:rsidP="007B54EE">
      <w:pPr>
        <w:pStyle w:val="Heading1"/>
        <w:spacing w:after="0"/>
        <w:ind w:left="0" w:right="-2" w:firstLine="0"/>
      </w:pPr>
      <w:r w:rsidRPr="005C7FA0">
        <w:rPr>
          <w:sz w:val="24"/>
          <w:szCs w:val="24"/>
          <w:u w:val="single"/>
        </w:rPr>
        <w:t>the Wider Education Community</w:t>
      </w:r>
      <w:r w:rsidRPr="008A061F">
        <w:rPr>
          <w:sz w:val="24"/>
          <w:szCs w:val="24"/>
        </w:rPr>
        <w:t xml:space="preserve"> </w:t>
      </w:r>
      <w:r w:rsidRPr="005C7FA0">
        <w:rPr>
          <w:b w:val="0"/>
          <w:bCs/>
          <w:i/>
          <w:iCs/>
          <w:sz w:val="24"/>
          <w:szCs w:val="24"/>
        </w:rPr>
        <w:t>(Application Form</w:t>
      </w:r>
      <w:r w:rsidR="005C7FA0" w:rsidRPr="005C7FA0">
        <w:rPr>
          <w:b w:val="0"/>
          <w:bCs/>
          <w:i/>
          <w:iCs/>
          <w:sz w:val="24"/>
          <w:szCs w:val="24"/>
        </w:rPr>
        <w:t xml:space="preserve">, Section </w:t>
      </w:r>
      <w:r w:rsidR="005C7FA0">
        <w:rPr>
          <w:b w:val="0"/>
          <w:bCs/>
          <w:i/>
          <w:iCs/>
          <w:sz w:val="24"/>
          <w:szCs w:val="24"/>
        </w:rPr>
        <w:t>D</w:t>
      </w:r>
      <w:r w:rsidR="005C7FA0" w:rsidRPr="005C7FA0">
        <w:rPr>
          <w:b w:val="0"/>
          <w:bCs/>
          <w:i/>
          <w:iCs/>
          <w:sz w:val="24"/>
          <w:szCs w:val="24"/>
        </w:rPr>
        <w:t xml:space="preserve"> </w:t>
      </w:r>
      <w:r w:rsidRPr="005C7FA0">
        <w:rPr>
          <w:b w:val="0"/>
          <w:bCs/>
          <w:i/>
          <w:iCs/>
          <w:sz w:val="24"/>
          <w:szCs w:val="24"/>
        </w:rPr>
        <w:t xml:space="preserve">) </w:t>
      </w:r>
    </w:p>
    <w:p w14:paraId="662EB1EB" w14:textId="77777777" w:rsidR="005E66C7" w:rsidRDefault="005E66C7" w:rsidP="007B54EE">
      <w:pPr>
        <w:spacing w:after="0"/>
        <w:ind w:left="0" w:right="-2"/>
        <w:rPr>
          <w:sz w:val="24"/>
          <w:szCs w:val="24"/>
        </w:rPr>
      </w:pPr>
    </w:p>
    <w:p w14:paraId="5EC9C265" w14:textId="6961C0CF" w:rsidR="003D020D" w:rsidRPr="005C7FA0" w:rsidRDefault="00D04734" w:rsidP="005C7FA0">
      <w:pPr>
        <w:pStyle w:val="ListParagraph"/>
        <w:numPr>
          <w:ilvl w:val="0"/>
          <w:numId w:val="25"/>
        </w:numPr>
        <w:spacing w:after="0"/>
        <w:ind w:right="-2"/>
        <w:rPr>
          <w:sz w:val="24"/>
          <w:szCs w:val="24"/>
        </w:rPr>
      </w:pPr>
      <w:r w:rsidRPr="005C7FA0">
        <w:rPr>
          <w:sz w:val="24"/>
          <w:szCs w:val="24"/>
        </w:rPr>
        <w:t xml:space="preserve">The Local Authority will be using one criterion to assess this section of your application.  </w:t>
      </w:r>
    </w:p>
    <w:p w14:paraId="63A00A2C" w14:textId="77777777" w:rsidR="005E66C7" w:rsidRDefault="005E66C7" w:rsidP="007B54EE">
      <w:pPr>
        <w:spacing w:after="0"/>
        <w:ind w:left="0" w:right="-2"/>
        <w:rPr>
          <w:b/>
          <w:sz w:val="24"/>
          <w:szCs w:val="24"/>
        </w:rPr>
      </w:pPr>
    </w:p>
    <w:p w14:paraId="7D33861D" w14:textId="286C73B7" w:rsidR="003D020D" w:rsidRPr="008A061F" w:rsidRDefault="00D04734" w:rsidP="007B54EE">
      <w:pPr>
        <w:spacing w:after="0"/>
        <w:ind w:left="0" w:right="-2"/>
      </w:pPr>
      <w:r w:rsidRPr="008A061F">
        <w:rPr>
          <w:b/>
          <w:sz w:val="24"/>
          <w:szCs w:val="24"/>
        </w:rPr>
        <w:t xml:space="preserve">Criterion D1 - Demonstrates how the </w:t>
      </w:r>
      <w:r w:rsidR="002F50C0">
        <w:rPr>
          <w:b/>
          <w:sz w:val="24"/>
          <w:szCs w:val="24"/>
        </w:rPr>
        <w:t xml:space="preserve">prospective sponsor </w:t>
      </w:r>
      <w:r w:rsidRPr="008A061F">
        <w:rPr>
          <w:b/>
          <w:sz w:val="24"/>
          <w:szCs w:val="24"/>
        </w:rPr>
        <w:t xml:space="preserve">will work with and for the local community and is committed to work for the benefit of the wider education community. </w:t>
      </w:r>
      <w:r w:rsidRPr="008A061F">
        <w:rPr>
          <w:sz w:val="24"/>
          <w:szCs w:val="24"/>
        </w:rPr>
        <w:t xml:space="preserve">  </w:t>
      </w:r>
    </w:p>
    <w:p w14:paraId="40C1E457" w14:textId="77777777" w:rsidR="005E66C7" w:rsidRDefault="005E66C7" w:rsidP="007B54EE">
      <w:pPr>
        <w:spacing w:after="0"/>
        <w:ind w:left="0" w:right="-2"/>
        <w:rPr>
          <w:sz w:val="24"/>
          <w:szCs w:val="24"/>
        </w:rPr>
      </w:pPr>
    </w:p>
    <w:p w14:paraId="3CACF62E" w14:textId="3F29C6F1" w:rsidR="003D020D" w:rsidRPr="008A061F" w:rsidRDefault="00D04734" w:rsidP="007B54EE">
      <w:pPr>
        <w:spacing w:after="0"/>
        <w:ind w:left="0" w:right="-2"/>
        <w:rPr>
          <w:sz w:val="24"/>
          <w:szCs w:val="24"/>
        </w:rPr>
      </w:pPr>
      <w:r w:rsidRPr="008A061F">
        <w:rPr>
          <w:sz w:val="24"/>
          <w:szCs w:val="24"/>
        </w:rPr>
        <w:t xml:space="preserve">Proposers need to demonstrate/provide details on:  </w:t>
      </w:r>
    </w:p>
    <w:p w14:paraId="526D0F10" w14:textId="38B82E4C" w:rsidR="003D020D" w:rsidRPr="008A061F" w:rsidRDefault="00D04734" w:rsidP="007B54EE">
      <w:pPr>
        <w:numPr>
          <w:ilvl w:val="0"/>
          <w:numId w:val="6"/>
        </w:numPr>
        <w:spacing w:after="0"/>
        <w:ind w:left="426" w:right="-2" w:hanging="360"/>
        <w:rPr>
          <w:sz w:val="24"/>
          <w:szCs w:val="24"/>
        </w:rPr>
      </w:pPr>
      <w:r w:rsidRPr="008A061F">
        <w:rPr>
          <w:sz w:val="24"/>
          <w:szCs w:val="24"/>
        </w:rPr>
        <w:t xml:space="preserve">your understanding of the community that the Free School will serve and how your education plan addresses the needs of that community </w:t>
      </w:r>
    </w:p>
    <w:p w14:paraId="3CE7B62C" w14:textId="0CD4F77F" w:rsidR="003D020D" w:rsidRPr="008A061F" w:rsidRDefault="00D04734" w:rsidP="007B54EE">
      <w:pPr>
        <w:numPr>
          <w:ilvl w:val="0"/>
          <w:numId w:val="6"/>
        </w:numPr>
        <w:spacing w:after="0"/>
        <w:ind w:left="426" w:right="-2" w:hanging="360"/>
        <w:rPr>
          <w:sz w:val="24"/>
          <w:szCs w:val="24"/>
        </w:rPr>
      </w:pPr>
      <w:r w:rsidRPr="008A061F">
        <w:rPr>
          <w:sz w:val="24"/>
          <w:szCs w:val="24"/>
        </w:rPr>
        <w:t xml:space="preserve">how you will make the school attractive to pupils of different backgrounds and abilities.  This should include pupils from deprived or disadvantaged families  </w:t>
      </w:r>
    </w:p>
    <w:p w14:paraId="20449C44" w14:textId="456AEF43" w:rsidR="003D020D" w:rsidRPr="008A061F" w:rsidRDefault="00D04734" w:rsidP="007B54EE">
      <w:pPr>
        <w:numPr>
          <w:ilvl w:val="0"/>
          <w:numId w:val="6"/>
        </w:numPr>
        <w:spacing w:after="0"/>
        <w:ind w:left="426" w:right="-2" w:hanging="360"/>
        <w:rPr>
          <w:sz w:val="24"/>
          <w:szCs w:val="24"/>
        </w:rPr>
      </w:pPr>
      <w:r w:rsidRPr="008A061F">
        <w:rPr>
          <w:sz w:val="24"/>
          <w:szCs w:val="24"/>
        </w:rPr>
        <w:t xml:space="preserve">arrangements for home to school partnerships and communications to ensure parents are fully engaged in all aspects of their child’s development and achievement </w:t>
      </w:r>
    </w:p>
    <w:p w14:paraId="032B8DDC" w14:textId="3269BFCC" w:rsidR="00DD07BF" w:rsidRPr="008A061F" w:rsidRDefault="00D04734" w:rsidP="007B54EE">
      <w:pPr>
        <w:numPr>
          <w:ilvl w:val="0"/>
          <w:numId w:val="6"/>
        </w:numPr>
        <w:spacing w:after="0"/>
        <w:ind w:left="426" w:right="-2" w:hanging="360"/>
        <w:rPr>
          <w:sz w:val="24"/>
          <w:szCs w:val="24"/>
        </w:rPr>
      </w:pPr>
      <w:r w:rsidRPr="008A061F">
        <w:rPr>
          <w:sz w:val="24"/>
          <w:szCs w:val="24"/>
        </w:rPr>
        <w:t xml:space="preserve">how you will demonstrate your commitment to working collaboratively with other schools, and in particular the existing local primary school(s), and in close partnership with Nottinghamshire County Council </w:t>
      </w:r>
    </w:p>
    <w:p w14:paraId="38EDEA65" w14:textId="77777777" w:rsidR="003D020D" w:rsidRPr="008A061F" w:rsidRDefault="00DD07BF" w:rsidP="007B54EE">
      <w:pPr>
        <w:numPr>
          <w:ilvl w:val="0"/>
          <w:numId w:val="6"/>
        </w:numPr>
        <w:spacing w:after="0"/>
        <w:ind w:left="426" w:right="-2" w:hanging="360"/>
        <w:rPr>
          <w:sz w:val="24"/>
          <w:szCs w:val="24"/>
        </w:rPr>
      </w:pPr>
      <w:r w:rsidRPr="008A061F">
        <w:rPr>
          <w:sz w:val="24"/>
          <w:szCs w:val="24"/>
        </w:rPr>
        <w:t xml:space="preserve">how you will support the vision of the Nottinghamshire County Council as set out in the policy statement ‘Your Nottinghamshire: Your Future’; </w:t>
      </w:r>
      <w:r w:rsidR="00D04734" w:rsidRPr="008A061F">
        <w:rPr>
          <w:sz w:val="24"/>
          <w:szCs w:val="24"/>
        </w:rPr>
        <w:t xml:space="preserve">and  </w:t>
      </w:r>
    </w:p>
    <w:p w14:paraId="1A45E463" w14:textId="6D61176A" w:rsidR="003D020D" w:rsidRPr="008A061F" w:rsidRDefault="0053244D" w:rsidP="007B54EE">
      <w:pPr>
        <w:numPr>
          <w:ilvl w:val="0"/>
          <w:numId w:val="6"/>
        </w:numPr>
        <w:spacing w:after="0"/>
        <w:ind w:left="426" w:right="-2" w:hanging="360"/>
        <w:rPr>
          <w:sz w:val="24"/>
          <w:szCs w:val="24"/>
        </w:rPr>
      </w:pPr>
      <w:r>
        <w:rPr>
          <w:sz w:val="24"/>
          <w:szCs w:val="24"/>
        </w:rPr>
        <w:t>arrangements</w:t>
      </w:r>
      <w:r w:rsidR="00D04734" w:rsidRPr="008A061F">
        <w:rPr>
          <w:sz w:val="24"/>
          <w:szCs w:val="24"/>
        </w:rPr>
        <w:t xml:space="preserve"> you will put in place to make the building and facilities available to the local community outside of school hours.  </w:t>
      </w:r>
    </w:p>
    <w:p w14:paraId="06575D38" w14:textId="77777777" w:rsidR="003D020D" w:rsidRPr="008A061F" w:rsidRDefault="003D020D" w:rsidP="00250ABB">
      <w:pPr>
        <w:spacing w:after="0"/>
        <w:ind w:left="0" w:right="-2" w:firstLine="0"/>
        <w:jc w:val="both"/>
        <w:rPr>
          <w:sz w:val="24"/>
          <w:szCs w:val="24"/>
        </w:rPr>
      </w:pPr>
    </w:p>
    <w:p w14:paraId="609FEA1C" w14:textId="3D299F02" w:rsidR="009D552C" w:rsidRPr="008A061F" w:rsidRDefault="009D552C" w:rsidP="005E66C7">
      <w:pPr>
        <w:spacing w:after="0"/>
        <w:ind w:left="0" w:right="-2"/>
        <w:rPr>
          <w:sz w:val="24"/>
          <w:szCs w:val="24"/>
        </w:rPr>
      </w:pPr>
      <w:r w:rsidRPr="008A061F">
        <w:rPr>
          <w:sz w:val="24"/>
          <w:szCs w:val="24"/>
        </w:rPr>
        <w:t>Proposers need to demonstrate how they will respond to the Local Authority’s stated position on revenue funding at the inception of the project to open this new school</w:t>
      </w:r>
      <w:r w:rsidR="00126E79">
        <w:rPr>
          <w:sz w:val="24"/>
          <w:szCs w:val="24"/>
        </w:rPr>
        <w:t xml:space="preserve">.  Given that </w:t>
      </w:r>
      <w:r w:rsidRPr="008A061F">
        <w:rPr>
          <w:sz w:val="24"/>
          <w:szCs w:val="24"/>
        </w:rPr>
        <w:t xml:space="preserve">the educational landscape is </w:t>
      </w:r>
      <w:r w:rsidR="001971E8" w:rsidRPr="008A061F">
        <w:rPr>
          <w:sz w:val="24"/>
          <w:szCs w:val="24"/>
        </w:rPr>
        <w:t>maturing,</w:t>
      </w:r>
      <w:r w:rsidRPr="008A061F">
        <w:rPr>
          <w:sz w:val="24"/>
          <w:szCs w:val="24"/>
        </w:rPr>
        <w:t xml:space="preserve"> and Multi-Academy Trusts are developing their own infrastructure and capacity, it is the view of the County Council that all publicly funded stakeholders should ensure that available resources are pooled to meet the need for new school places.</w:t>
      </w:r>
    </w:p>
    <w:p w14:paraId="71E519EC" w14:textId="77777777" w:rsidR="009D552C" w:rsidRPr="008A061F" w:rsidRDefault="009D552C" w:rsidP="005E66C7">
      <w:pPr>
        <w:spacing w:after="0"/>
        <w:ind w:left="0" w:right="-2"/>
        <w:rPr>
          <w:sz w:val="24"/>
          <w:szCs w:val="24"/>
        </w:rPr>
      </w:pPr>
    </w:p>
    <w:p w14:paraId="7D206632" w14:textId="36D47949" w:rsidR="009D552C" w:rsidRDefault="009D552C" w:rsidP="005E66C7">
      <w:pPr>
        <w:spacing w:after="0"/>
        <w:ind w:left="0" w:right="-2" w:firstLine="0"/>
        <w:rPr>
          <w:sz w:val="24"/>
          <w:szCs w:val="24"/>
        </w:rPr>
      </w:pPr>
      <w:r w:rsidRPr="008A061F">
        <w:rPr>
          <w:sz w:val="24"/>
          <w:szCs w:val="24"/>
        </w:rPr>
        <w:t xml:space="preserve">There is a shared duty that Multi-Academy Trusts, Local Authorities and the DfE should work together to maximise resources and minimise the duplication of effort, and </w:t>
      </w:r>
      <w:r w:rsidR="0090051F">
        <w:rPr>
          <w:sz w:val="24"/>
          <w:szCs w:val="24"/>
        </w:rPr>
        <w:t>provide value for money</w:t>
      </w:r>
      <w:r w:rsidRPr="008A061F">
        <w:rPr>
          <w:sz w:val="24"/>
          <w:szCs w:val="24"/>
        </w:rPr>
        <w:t>.  Therefore, this Local Authority does not envisage forward funding senior leadership salaries as we expect that Multi-Academy Trusts will have the capacity to do so.</w:t>
      </w:r>
    </w:p>
    <w:p w14:paraId="02B6219F" w14:textId="77777777" w:rsidR="006C19B5" w:rsidRDefault="006C19B5" w:rsidP="00250ABB">
      <w:pPr>
        <w:pStyle w:val="Heading2"/>
        <w:spacing w:after="0"/>
        <w:ind w:left="0" w:right="-2"/>
        <w:jc w:val="both"/>
        <w:rPr>
          <w:b w:val="0"/>
        </w:rPr>
      </w:pPr>
    </w:p>
    <w:p w14:paraId="3F7A89D8" w14:textId="58B5B8DE" w:rsidR="003D020D" w:rsidRPr="005C7FA0" w:rsidRDefault="00D04734" w:rsidP="005E66C7">
      <w:pPr>
        <w:pStyle w:val="Heading2"/>
        <w:spacing w:after="0"/>
        <w:ind w:left="0" w:right="-2"/>
        <w:rPr>
          <w:b w:val="0"/>
          <w:bCs/>
          <w:i/>
          <w:iCs/>
        </w:rPr>
      </w:pPr>
      <w:r w:rsidRPr="005C7FA0">
        <w:rPr>
          <w:sz w:val="24"/>
          <w:szCs w:val="24"/>
          <w:u w:val="single"/>
        </w:rPr>
        <w:t>Capacity and Capability</w:t>
      </w:r>
      <w:r w:rsidRPr="008A061F">
        <w:rPr>
          <w:sz w:val="24"/>
          <w:szCs w:val="24"/>
        </w:rPr>
        <w:t xml:space="preserve"> </w:t>
      </w:r>
      <w:r w:rsidRPr="005C7FA0">
        <w:rPr>
          <w:b w:val="0"/>
          <w:bCs/>
          <w:i/>
          <w:iCs/>
          <w:sz w:val="24"/>
          <w:szCs w:val="24"/>
        </w:rPr>
        <w:t>(Application Form</w:t>
      </w:r>
      <w:r w:rsidR="005C7FA0" w:rsidRPr="005C7FA0">
        <w:rPr>
          <w:b w:val="0"/>
          <w:bCs/>
          <w:i/>
          <w:iCs/>
          <w:sz w:val="24"/>
          <w:szCs w:val="24"/>
        </w:rPr>
        <w:t>, Section E</w:t>
      </w:r>
      <w:r w:rsidRPr="005C7FA0">
        <w:rPr>
          <w:b w:val="0"/>
          <w:bCs/>
          <w:i/>
          <w:iCs/>
          <w:sz w:val="24"/>
          <w:szCs w:val="24"/>
        </w:rPr>
        <w:t xml:space="preserve">) </w:t>
      </w:r>
    </w:p>
    <w:p w14:paraId="5B070194" w14:textId="77777777" w:rsidR="003D020D" w:rsidRPr="008A061F" w:rsidRDefault="00D04734" w:rsidP="005E66C7">
      <w:pPr>
        <w:spacing w:after="0"/>
        <w:ind w:left="0" w:right="-2" w:firstLine="0"/>
        <w:rPr>
          <w:sz w:val="24"/>
          <w:szCs w:val="24"/>
        </w:rPr>
      </w:pPr>
      <w:r w:rsidRPr="008A061F">
        <w:rPr>
          <w:sz w:val="24"/>
          <w:szCs w:val="24"/>
        </w:rPr>
        <w:t xml:space="preserve"> </w:t>
      </w:r>
    </w:p>
    <w:p w14:paraId="36D46A00" w14:textId="77777777" w:rsidR="003D020D" w:rsidRPr="005C7FA0" w:rsidRDefault="00D04734" w:rsidP="005C7FA0">
      <w:pPr>
        <w:pStyle w:val="ListParagraph"/>
        <w:numPr>
          <w:ilvl w:val="0"/>
          <w:numId w:val="25"/>
        </w:numPr>
        <w:spacing w:after="0"/>
        <w:ind w:right="-2"/>
        <w:rPr>
          <w:sz w:val="24"/>
          <w:szCs w:val="24"/>
        </w:rPr>
      </w:pPr>
      <w:r w:rsidRPr="005C7FA0">
        <w:rPr>
          <w:sz w:val="24"/>
          <w:szCs w:val="24"/>
        </w:rPr>
        <w:t xml:space="preserve">The Local Authority will be using three criteria to assess this part of your application.  </w:t>
      </w:r>
    </w:p>
    <w:p w14:paraId="0DF356AC" w14:textId="77777777" w:rsidR="003D020D" w:rsidRPr="008A061F" w:rsidRDefault="00D04734" w:rsidP="005E66C7">
      <w:pPr>
        <w:spacing w:after="0"/>
        <w:ind w:left="0" w:right="-2" w:firstLine="0"/>
        <w:rPr>
          <w:sz w:val="24"/>
          <w:szCs w:val="24"/>
        </w:rPr>
      </w:pPr>
      <w:r w:rsidRPr="008A061F">
        <w:rPr>
          <w:sz w:val="24"/>
          <w:szCs w:val="24"/>
        </w:rPr>
        <w:t xml:space="preserve">  </w:t>
      </w:r>
    </w:p>
    <w:p w14:paraId="4B50C1B3" w14:textId="77777777" w:rsidR="003D020D" w:rsidRPr="008A061F" w:rsidRDefault="00D04734" w:rsidP="005E66C7">
      <w:pPr>
        <w:spacing w:after="0"/>
        <w:ind w:left="0" w:right="-2"/>
      </w:pPr>
      <w:r w:rsidRPr="008A061F">
        <w:rPr>
          <w:b/>
          <w:sz w:val="24"/>
          <w:szCs w:val="24"/>
        </w:rPr>
        <w:t xml:space="preserve">Criterion E1 - Demonstrates a clear understanding of the respective roles of the company members, governing body and principal in running the school. </w:t>
      </w:r>
      <w:r w:rsidRPr="008A061F">
        <w:rPr>
          <w:sz w:val="24"/>
          <w:szCs w:val="24"/>
        </w:rPr>
        <w:t xml:space="preserve">  </w:t>
      </w:r>
    </w:p>
    <w:p w14:paraId="7423D939" w14:textId="77777777" w:rsidR="003D020D" w:rsidRPr="008A061F" w:rsidRDefault="00D04734" w:rsidP="005E66C7">
      <w:pPr>
        <w:spacing w:after="0"/>
        <w:ind w:left="0" w:right="-2" w:firstLine="0"/>
        <w:rPr>
          <w:sz w:val="24"/>
          <w:szCs w:val="24"/>
        </w:rPr>
      </w:pPr>
      <w:r w:rsidRPr="008A061F">
        <w:rPr>
          <w:sz w:val="24"/>
          <w:szCs w:val="24"/>
        </w:rPr>
        <w:t xml:space="preserve">  </w:t>
      </w:r>
    </w:p>
    <w:p w14:paraId="1E5160D0" w14:textId="2A21124D" w:rsidR="003D020D" w:rsidRPr="008A061F" w:rsidRDefault="00D04734" w:rsidP="00BD1981">
      <w:pPr>
        <w:spacing w:after="0"/>
        <w:ind w:left="0" w:right="-2"/>
        <w:rPr>
          <w:sz w:val="24"/>
          <w:szCs w:val="24"/>
        </w:rPr>
      </w:pPr>
      <w:r w:rsidRPr="008A061F">
        <w:rPr>
          <w:sz w:val="24"/>
          <w:szCs w:val="24"/>
        </w:rPr>
        <w:t>You must:</w:t>
      </w:r>
    </w:p>
    <w:p w14:paraId="32FBBDD7" w14:textId="1DEFC283" w:rsidR="003D020D" w:rsidRPr="008A061F" w:rsidRDefault="00D04734" w:rsidP="00BD1981">
      <w:pPr>
        <w:numPr>
          <w:ilvl w:val="0"/>
          <w:numId w:val="7"/>
        </w:numPr>
        <w:spacing w:after="0"/>
        <w:ind w:left="426" w:right="-2" w:hanging="360"/>
        <w:rPr>
          <w:sz w:val="24"/>
          <w:szCs w:val="24"/>
        </w:rPr>
      </w:pPr>
      <w:r w:rsidRPr="008A061F">
        <w:rPr>
          <w:sz w:val="24"/>
          <w:szCs w:val="24"/>
        </w:rPr>
        <w:t>describe clearly in both writing and in a diagram the structure, lines of accountability and methods of escalation between the company members, the school’s directors (who also act as governors and trustees) and the principal</w:t>
      </w:r>
    </w:p>
    <w:p w14:paraId="7EAEB65F" w14:textId="05D7087E" w:rsidR="003D020D" w:rsidRPr="008A061F" w:rsidRDefault="00BD1981" w:rsidP="00BD1981">
      <w:pPr>
        <w:numPr>
          <w:ilvl w:val="0"/>
          <w:numId w:val="7"/>
        </w:numPr>
        <w:spacing w:after="0"/>
        <w:ind w:left="425" w:right="0" w:hanging="357"/>
        <w:rPr>
          <w:sz w:val="24"/>
          <w:szCs w:val="24"/>
        </w:rPr>
      </w:pPr>
      <w:r>
        <w:rPr>
          <w:sz w:val="24"/>
          <w:szCs w:val="24"/>
        </w:rPr>
        <w:t xml:space="preserve">define </w:t>
      </w:r>
      <w:r w:rsidR="00D04734" w:rsidRPr="008A061F">
        <w:rPr>
          <w:sz w:val="24"/>
          <w:szCs w:val="24"/>
        </w:rPr>
        <w:t>clearly and set out the respective roles and responsibilities of the company members, the directors (who also act as governors and trustees), any proposed committees and the principal; and</w:t>
      </w:r>
    </w:p>
    <w:p w14:paraId="0F974F7A" w14:textId="7224C2AB" w:rsidR="003D020D" w:rsidRPr="008A061F" w:rsidRDefault="00D04734" w:rsidP="00BD1981">
      <w:pPr>
        <w:numPr>
          <w:ilvl w:val="0"/>
          <w:numId w:val="7"/>
        </w:numPr>
        <w:spacing w:after="0"/>
        <w:ind w:left="426" w:right="-2" w:hanging="360"/>
        <w:rPr>
          <w:sz w:val="24"/>
          <w:szCs w:val="24"/>
        </w:rPr>
      </w:pPr>
      <w:r w:rsidRPr="008A061F">
        <w:rPr>
          <w:sz w:val="24"/>
          <w:szCs w:val="24"/>
        </w:rPr>
        <w:t>set out your protocols for avoiding and minimising conflicts of interest, confirming any you have already identified, and for securing independent challenge to executives.</w:t>
      </w:r>
    </w:p>
    <w:p w14:paraId="3AD0C3A0" w14:textId="77777777" w:rsidR="003D020D" w:rsidRPr="008A061F" w:rsidRDefault="00D04734" w:rsidP="005E66C7">
      <w:pPr>
        <w:spacing w:after="0"/>
        <w:ind w:left="0" w:right="-2" w:firstLine="0"/>
        <w:rPr>
          <w:sz w:val="24"/>
          <w:szCs w:val="24"/>
        </w:rPr>
      </w:pPr>
      <w:r w:rsidRPr="008A061F">
        <w:rPr>
          <w:sz w:val="24"/>
          <w:szCs w:val="24"/>
        </w:rPr>
        <w:t xml:space="preserve"> </w:t>
      </w:r>
    </w:p>
    <w:p w14:paraId="75EDB5D3" w14:textId="03452EC1" w:rsidR="003D020D" w:rsidRPr="008A061F" w:rsidRDefault="00D04734" w:rsidP="005E66C7">
      <w:pPr>
        <w:spacing w:after="0"/>
        <w:ind w:left="0" w:right="-2"/>
      </w:pPr>
      <w:r w:rsidRPr="008A061F">
        <w:rPr>
          <w:b/>
          <w:sz w:val="24"/>
          <w:szCs w:val="24"/>
        </w:rPr>
        <w:t xml:space="preserve">Criterion E2 - Show how the </w:t>
      </w:r>
      <w:r w:rsidR="002F50C0">
        <w:rPr>
          <w:b/>
          <w:sz w:val="24"/>
          <w:szCs w:val="24"/>
        </w:rPr>
        <w:t>prospective sponsor</w:t>
      </w:r>
      <w:r w:rsidR="002F50C0" w:rsidRPr="008A061F">
        <w:rPr>
          <w:b/>
          <w:sz w:val="24"/>
          <w:szCs w:val="24"/>
        </w:rPr>
        <w:t xml:space="preserve"> </w:t>
      </w:r>
      <w:r w:rsidRPr="008A061F">
        <w:rPr>
          <w:b/>
          <w:sz w:val="24"/>
          <w:szCs w:val="24"/>
        </w:rPr>
        <w:t xml:space="preserve">will access appropriate and sufficient educational, financial, and other expertise to deliver their vision. </w:t>
      </w:r>
      <w:r w:rsidRPr="008A061F">
        <w:rPr>
          <w:sz w:val="24"/>
          <w:szCs w:val="24"/>
        </w:rPr>
        <w:t xml:space="preserve">  </w:t>
      </w:r>
    </w:p>
    <w:p w14:paraId="3B6564A7" w14:textId="77777777" w:rsidR="003D020D" w:rsidRPr="008A061F" w:rsidRDefault="00D04734" w:rsidP="005E66C7">
      <w:pPr>
        <w:spacing w:after="0"/>
        <w:ind w:left="0" w:right="-2" w:firstLine="0"/>
        <w:rPr>
          <w:sz w:val="24"/>
          <w:szCs w:val="24"/>
        </w:rPr>
      </w:pPr>
      <w:r w:rsidRPr="008A061F">
        <w:rPr>
          <w:sz w:val="24"/>
          <w:szCs w:val="24"/>
        </w:rPr>
        <w:t xml:space="preserve">  </w:t>
      </w:r>
    </w:p>
    <w:p w14:paraId="3BD31E07" w14:textId="77777777" w:rsidR="003D020D" w:rsidRPr="008A061F" w:rsidRDefault="00D04734" w:rsidP="005E66C7">
      <w:pPr>
        <w:spacing w:after="0"/>
        <w:ind w:left="0" w:right="-2"/>
        <w:rPr>
          <w:sz w:val="24"/>
          <w:szCs w:val="24"/>
        </w:rPr>
      </w:pPr>
      <w:r w:rsidRPr="008A061F">
        <w:rPr>
          <w:sz w:val="24"/>
          <w:szCs w:val="24"/>
        </w:rPr>
        <w:t xml:space="preserve">You must:   </w:t>
      </w:r>
    </w:p>
    <w:p w14:paraId="2D33D7B3" w14:textId="1205E76C"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identified the educational resources, people and skills that you will need to set up and operate a school  </w:t>
      </w:r>
    </w:p>
    <w:p w14:paraId="38E6A9BF" w14:textId="078BC6D2"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identified the resources, people and skills that you will need to set up arrangements for and undertake the financial management of a school   </w:t>
      </w:r>
    </w:p>
    <w:p w14:paraId="040AD550" w14:textId="18571CB1"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your group has identified other relevant expertise, such as individuals or organisations with successful experience of setting up a new organisation or business, school governance, human resources, ICT, property/construction, marketing and project management   </w:t>
      </w:r>
    </w:p>
    <w:p w14:paraId="2EA61822" w14:textId="60F460D4" w:rsidR="003D020D" w:rsidRPr="008A061F" w:rsidRDefault="00D04734" w:rsidP="005E66C7">
      <w:pPr>
        <w:numPr>
          <w:ilvl w:val="0"/>
          <w:numId w:val="7"/>
        </w:numPr>
        <w:spacing w:after="0"/>
        <w:ind w:left="426" w:right="-2" w:hanging="360"/>
        <w:rPr>
          <w:sz w:val="24"/>
          <w:szCs w:val="24"/>
        </w:rPr>
      </w:pPr>
      <w:r w:rsidRPr="008A061F">
        <w:rPr>
          <w:sz w:val="24"/>
          <w:szCs w:val="24"/>
        </w:rPr>
        <w:t xml:space="preserve">confirm sufficient time commitments to the project from relevant individuals    </w:t>
      </w:r>
    </w:p>
    <w:p w14:paraId="34F8A16D"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explain how work on this school will be balanced against the development of others if your group is seeking to establish more than one school; and  </w:t>
      </w:r>
    </w:p>
    <w:p w14:paraId="41559A9B"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clear and detailed plans for identifying and securing any necessary expertise currently missing from your group.   </w:t>
      </w:r>
    </w:p>
    <w:p w14:paraId="0C18F524" w14:textId="77777777" w:rsidR="003D020D" w:rsidRPr="008A061F" w:rsidRDefault="00D04734" w:rsidP="005E66C7">
      <w:pPr>
        <w:spacing w:after="0"/>
        <w:ind w:left="0" w:right="-2" w:firstLine="0"/>
        <w:rPr>
          <w:sz w:val="24"/>
          <w:szCs w:val="24"/>
        </w:rPr>
      </w:pPr>
      <w:r w:rsidRPr="008A061F">
        <w:rPr>
          <w:sz w:val="24"/>
          <w:szCs w:val="24"/>
        </w:rPr>
        <w:t xml:space="preserve">   </w:t>
      </w:r>
    </w:p>
    <w:p w14:paraId="34812ED6" w14:textId="3B1950EE" w:rsidR="003D020D" w:rsidRPr="008A061F" w:rsidRDefault="00D04734" w:rsidP="005E66C7">
      <w:pPr>
        <w:spacing w:after="0"/>
        <w:ind w:left="0" w:right="-2"/>
      </w:pPr>
      <w:r w:rsidRPr="008A061F">
        <w:rPr>
          <w:b/>
          <w:sz w:val="24"/>
          <w:szCs w:val="24"/>
        </w:rPr>
        <w:t xml:space="preserve">Criterion E3 - Provides realistic plans for recruiting a </w:t>
      </w:r>
      <w:r w:rsidR="001971E8" w:rsidRPr="008A061F">
        <w:rPr>
          <w:b/>
          <w:sz w:val="24"/>
          <w:szCs w:val="24"/>
        </w:rPr>
        <w:t>high-quality</w:t>
      </w:r>
      <w:r w:rsidRPr="008A061F">
        <w:rPr>
          <w:b/>
          <w:sz w:val="24"/>
          <w:szCs w:val="24"/>
        </w:rPr>
        <w:t xml:space="preserve"> </w:t>
      </w:r>
      <w:r w:rsidR="001971E8">
        <w:rPr>
          <w:b/>
          <w:sz w:val="24"/>
          <w:szCs w:val="24"/>
        </w:rPr>
        <w:t>P</w:t>
      </w:r>
      <w:r w:rsidRPr="008A061F">
        <w:rPr>
          <w:b/>
          <w:sz w:val="24"/>
          <w:szCs w:val="24"/>
        </w:rPr>
        <w:t xml:space="preserve">rincipal, other staff and governors in accordance with the proposed staffing structure and education plans.   </w:t>
      </w:r>
    </w:p>
    <w:p w14:paraId="5AEE8987" w14:textId="77777777" w:rsidR="003D020D" w:rsidRPr="008A061F" w:rsidRDefault="00D04734" w:rsidP="005E66C7">
      <w:pPr>
        <w:spacing w:after="0"/>
        <w:ind w:left="0" w:right="-2" w:firstLine="0"/>
      </w:pPr>
      <w:r w:rsidRPr="008A061F">
        <w:rPr>
          <w:b/>
          <w:sz w:val="24"/>
          <w:szCs w:val="24"/>
        </w:rPr>
        <w:t xml:space="preserve"> </w:t>
      </w:r>
    </w:p>
    <w:p w14:paraId="0C1EEC51" w14:textId="77777777" w:rsidR="003D020D" w:rsidRPr="008A061F" w:rsidRDefault="00D04734" w:rsidP="005E66C7">
      <w:pPr>
        <w:spacing w:after="0"/>
        <w:ind w:left="0" w:right="-2"/>
        <w:rPr>
          <w:sz w:val="24"/>
          <w:szCs w:val="24"/>
        </w:rPr>
      </w:pPr>
      <w:r w:rsidRPr="008A061F">
        <w:rPr>
          <w:sz w:val="24"/>
          <w:szCs w:val="24"/>
        </w:rPr>
        <w:t xml:space="preserve">You must:  </w:t>
      </w:r>
    </w:p>
    <w:p w14:paraId="195CA4F6" w14:textId="6940946D"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plans for recruiting your school’s principal (head teacher) and the role you envisage him/her playing in the pre-opening phase   </w:t>
      </w:r>
    </w:p>
    <w:p w14:paraId="12313A6D" w14:textId="6D8B0E42"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your plans for recruiting and developing high quality members of staff   </w:t>
      </w:r>
    </w:p>
    <w:p w14:paraId="059B1EE6"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identify for NCC any individuals you have identified already as prospective governors and their relevant skills and expertise; and </w:t>
      </w:r>
    </w:p>
    <w:p w14:paraId="2AFD12FB" w14:textId="770C3676" w:rsidR="003D020D" w:rsidRDefault="00D04734" w:rsidP="005E66C7">
      <w:pPr>
        <w:numPr>
          <w:ilvl w:val="0"/>
          <w:numId w:val="7"/>
        </w:numPr>
        <w:spacing w:after="0"/>
        <w:ind w:left="426" w:right="-2" w:hanging="360"/>
        <w:rPr>
          <w:sz w:val="24"/>
          <w:szCs w:val="24"/>
        </w:rPr>
      </w:pPr>
      <w:r w:rsidRPr="008A061F">
        <w:rPr>
          <w:sz w:val="24"/>
          <w:szCs w:val="24"/>
        </w:rPr>
        <w:t xml:space="preserve">describe how you will identify and appoint committed governors with the necessary skills to oversee both the establishment and running of a school. </w:t>
      </w:r>
    </w:p>
    <w:p w14:paraId="2A923492" w14:textId="77777777" w:rsidR="005C7FA0" w:rsidRPr="008A061F" w:rsidRDefault="005C7FA0" w:rsidP="005C7FA0">
      <w:pPr>
        <w:spacing w:after="0"/>
        <w:ind w:left="426" w:right="-2" w:firstLine="0"/>
        <w:rPr>
          <w:sz w:val="24"/>
          <w:szCs w:val="24"/>
        </w:rPr>
      </w:pPr>
    </w:p>
    <w:p w14:paraId="0DF4CFD6" w14:textId="77777777" w:rsidR="007C350F" w:rsidRDefault="007C350F" w:rsidP="005E66C7">
      <w:pPr>
        <w:suppressAutoHyphens w:val="0"/>
        <w:spacing w:after="0"/>
        <w:ind w:left="0" w:right="-2" w:firstLine="0"/>
        <w:rPr>
          <w:b/>
          <w:sz w:val="24"/>
          <w:szCs w:val="24"/>
          <w:u w:val="single"/>
        </w:rPr>
      </w:pPr>
    </w:p>
    <w:p w14:paraId="44ED9381" w14:textId="77777777" w:rsidR="007C350F" w:rsidRDefault="007C350F" w:rsidP="005E66C7">
      <w:pPr>
        <w:suppressAutoHyphens w:val="0"/>
        <w:spacing w:after="0"/>
        <w:ind w:left="0" w:right="-2" w:firstLine="0"/>
        <w:rPr>
          <w:b/>
          <w:sz w:val="24"/>
          <w:szCs w:val="24"/>
          <w:u w:val="single"/>
        </w:rPr>
      </w:pPr>
    </w:p>
    <w:p w14:paraId="21C4F608" w14:textId="03D60795" w:rsidR="003D020D" w:rsidRPr="005C7FA0" w:rsidRDefault="00D04734" w:rsidP="005E66C7">
      <w:pPr>
        <w:suppressAutoHyphens w:val="0"/>
        <w:spacing w:after="0"/>
        <w:ind w:left="0" w:right="-2" w:firstLine="0"/>
        <w:rPr>
          <w:bCs/>
          <w:i/>
          <w:iCs/>
          <w:sz w:val="24"/>
          <w:szCs w:val="24"/>
        </w:rPr>
      </w:pPr>
      <w:r w:rsidRPr="005C7FA0">
        <w:rPr>
          <w:b/>
          <w:sz w:val="24"/>
          <w:szCs w:val="24"/>
          <w:u w:val="single"/>
        </w:rPr>
        <w:t>Financial Planning and Viability</w:t>
      </w:r>
      <w:r w:rsidRPr="008A061F">
        <w:rPr>
          <w:b/>
          <w:sz w:val="24"/>
          <w:szCs w:val="24"/>
        </w:rPr>
        <w:t xml:space="preserve"> </w:t>
      </w:r>
      <w:r w:rsidRPr="005C7FA0">
        <w:rPr>
          <w:bCs/>
          <w:i/>
          <w:iCs/>
          <w:sz w:val="24"/>
          <w:szCs w:val="24"/>
        </w:rPr>
        <w:t>(Application Form</w:t>
      </w:r>
      <w:r w:rsidR="005C7FA0" w:rsidRPr="005C7FA0">
        <w:rPr>
          <w:bCs/>
          <w:i/>
          <w:iCs/>
          <w:sz w:val="24"/>
          <w:szCs w:val="24"/>
        </w:rPr>
        <w:t>, Section F</w:t>
      </w:r>
      <w:r w:rsidRPr="005C7FA0">
        <w:rPr>
          <w:bCs/>
          <w:i/>
          <w:iCs/>
          <w:sz w:val="24"/>
          <w:szCs w:val="24"/>
        </w:rPr>
        <w:t xml:space="preserve">) </w:t>
      </w:r>
    </w:p>
    <w:p w14:paraId="1C1F4DFA" w14:textId="77777777" w:rsidR="003D020D" w:rsidRPr="008A061F" w:rsidRDefault="003D020D" w:rsidP="005E66C7">
      <w:pPr>
        <w:spacing w:after="0"/>
        <w:ind w:left="0" w:right="-2"/>
        <w:rPr>
          <w:sz w:val="24"/>
          <w:szCs w:val="24"/>
        </w:rPr>
      </w:pPr>
    </w:p>
    <w:p w14:paraId="77FF24B7" w14:textId="77777777" w:rsidR="003D020D" w:rsidRPr="008A061F" w:rsidRDefault="00D04734" w:rsidP="005C7FA0">
      <w:pPr>
        <w:pStyle w:val="ListParagraph"/>
        <w:numPr>
          <w:ilvl w:val="0"/>
          <w:numId w:val="25"/>
        </w:numPr>
        <w:spacing w:after="0"/>
        <w:ind w:right="-2"/>
      </w:pPr>
      <w:r w:rsidRPr="005C7FA0">
        <w:rPr>
          <w:sz w:val="24"/>
          <w:szCs w:val="24"/>
        </w:rPr>
        <w:t xml:space="preserve">The Local Authority will be using one criterion to assess this part of your application.  </w:t>
      </w:r>
    </w:p>
    <w:p w14:paraId="123089D4" w14:textId="77777777" w:rsidR="003D020D" w:rsidRPr="008A061F" w:rsidRDefault="00D04734" w:rsidP="00250ABB">
      <w:pPr>
        <w:spacing w:after="0"/>
        <w:ind w:left="0" w:right="-2" w:firstLine="0"/>
        <w:jc w:val="both"/>
      </w:pPr>
      <w:r w:rsidRPr="008A061F">
        <w:rPr>
          <w:b/>
          <w:i/>
          <w:sz w:val="24"/>
          <w:szCs w:val="24"/>
        </w:rPr>
        <w:t xml:space="preserve">  </w:t>
      </w:r>
    </w:p>
    <w:p w14:paraId="3971DE9F" w14:textId="77777777" w:rsidR="008E7F49" w:rsidRDefault="00D04734" w:rsidP="005E66C7">
      <w:pPr>
        <w:spacing w:after="0"/>
        <w:ind w:left="0" w:right="-2"/>
        <w:rPr>
          <w:b/>
          <w:sz w:val="24"/>
          <w:szCs w:val="24"/>
        </w:rPr>
      </w:pPr>
      <w:r w:rsidRPr="008A061F">
        <w:rPr>
          <w:b/>
          <w:sz w:val="24"/>
          <w:szCs w:val="24"/>
        </w:rPr>
        <w:t xml:space="preserve">Criterion F1 - Provides accurate financial plans that are consistent with the rest of the application and based on realistic assumptions about income and expenditure. </w:t>
      </w:r>
    </w:p>
    <w:p w14:paraId="6B243B8A" w14:textId="726F7895" w:rsidR="003D020D" w:rsidRPr="008A061F" w:rsidRDefault="00D04734" w:rsidP="005E66C7">
      <w:pPr>
        <w:spacing w:after="0"/>
        <w:ind w:left="0" w:right="-2"/>
      </w:pPr>
      <w:r w:rsidRPr="008A061F">
        <w:rPr>
          <w:b/>
          <w:sz w:val="24"/>
          <w:szCs w:val="24"/>
        </w:rPr>
        <w:t xml:space="preserve"> </w:t>
      </w:r>
    </w:p>
    <w:p w14:paraId="5A8A19A5" w14:textId="77777777" w:rsidR="003D020D" w:rsidRPr="008A061F" w:rsidRDefault="00D04734" w:rsidP="005E66C7">
      <w:pPr>
        <w:spacing w:after="0"/>
        <w:ind w:left="0" w:right="-2"/>
        <w:rPr>
          <w:sz w:val="24"/>
          <w:szCs w:val="24"/>
        </w:rPr>
      </w:pPr>
      <w:r w:rsidRPr="008A061F">
        <w:rPr>
          <w:sz w:val="24"/>
          <w:szCs w:val="24"/>
        </w:rPr>
        <w:t xml:space="preserve">You must:  </w:t>
      </w:r>
    </w:p>
    <w:p w14:paraId="7F06B9C9" w14:textId="1A339D81"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your views on the key financial challenges you might encounter and how you will seek to address these  </w:t>
      </w:r>
    </w:p>
    <w:p w14:paraId="401254F9" w14:textId="492E1456" w:rsidR="003D020D" w:rsidRPr="008A061F" w:rsidRDefault="00D04734" w:rsidP="005E66C7">
      <w:pPr>
        <w:numPr>
          <w:ilvl w:val="0"/>
          <w:numId w:val="7"/>
        </w:numPr>
        <w:spacing w:after="0"/>
        <w:ind w:left="426" w:right="-2" w:hanging="360"/>
        <w:rPr>
          <w:sz w:val="24"/>
          <w:szCs w:val="24"/>
        </w:rPr>
      </w:pPr>
      <w:r w:rsidRPr="008A061F">
        <w:rPr>
          <w:sz w:val="24"/>
          <w:szCs w:val="24"/>
        </w:rPr>
        <w:t xml:space="preserve">detail the systems you would put in place to ensure that the school’s finances are properly managed   </w:t>
      </w:r>
    </w:p>
    <w:p w14:paraId="1A529F2A" w14:textId="07CF031C" w:rsidR="003D020D" w:rsidRPr="008A061F" w:rsidRDefault="00D04734" w:rsidP="005E66C7">
      <w:pPr>
        <w:numPr>
          <w:ilvl w:val="0"/>
          <w:numId w:val="7"/>
        </w:numPr>
        <w:spacing w:after="0"/>
        <w:ind w:left="426" w:right="-2" w:hanging="360"/>
        <w:rPr>
          <w:sz w:val="24"/>
          <w:szCs w:val="24"/>
        </w:rPr>
      </w:pPr>
      <w:r w:rsidRPr="008A061F">
        <w:rPr>
          <w:sz w:val="24"/>
          <w:szCs w:val="24"/>
        </w:rPr>
        <w:t xml:space="preserve">outline your assumptions in estimating the income and expenditure for the school, and confirm which benchmarking data you have used   </w:t>
      </w:r>
    </w:p>
    <w:p w14:paraId="6EB0C567" w14:textId="2BB6F0CF" w:rsidR="003D020D" w:rsidRPr="008A061F" w:rsidRDefault="00D04734" w:rsidP="005E66C7">
      <w:pPr>
        <w:numPr>
          <w:ilvl w:val="0"/>
          <w:numId w:val="7"/>
        </w:numPr>
        <w:spacing w:after="0"/>
        <w:ind w:left="426" w:right="-2" w:hanging="360"/>
        <w:rPr>
          <w:sz w:val="24"/>
          <w:szCs w:val="24"/>
        </w:rPr>
      </w:pPr>
      <w:r w:rsidRPr="008A061F">
        <w:rPr>
          <w:sz w:val="24"/>
          <w:szCs w:val="24"/>
        </w:rPr>
        <w:t xml:space="preserve">explain any unusual items of income and expenditure in the financial plans   </w:t>
      </w:r>
    </w:p>
    <w:p w14:paraId="0E91F4A3" w14:textId="24411269"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allowed for unforeseen contingencies   </w:t>
      </w:r>
    </w:p>
    <w:p w14:paraId="1062BA34" w14:textId="1F44980B" w:rsidR="003D020D" w:rsidRPr="008A061F" w:rsidRDefault="00D04734" w:rsidP="005E66C7">
      <w:pPr>
        <w:numPr>
          <w:ilvl w:val="0"/>
          <w:numId w:val="7"/>
        </w:numPr>
        <w:spacing w:after="0"/>
        <w:ind w:left="426" w:right="-2" w:hanging="360"/>
        <w:rPr>
          <w:sz w:val="24"/>
          <w:szCs w:val="24"/>
        </w:rPr>
      </w:pPr>
      <w:r w:rsidRPr="008A061F">
        <w:rPr>
          <w:sz w:val="24"/>
          <w:szCs w:val="24"/>
        </w:rPr>
        <w:t xml:space="preserve">demonstrate that any </w:t>
      </w:r>
      <w:r w:rsidR="001971E8" w:rsidRPr="008A061F">
        <w:rPr>
          <w:sz w:val="24"/>
          <w:szCs w:val="24"/>
        </w:rPr>
        <w:t>third-party</w:t>
      </w:r>
      <w:r w:rsidRPr="008A061F">
        <w:rPr>
          <w:sz w:val="24"/>
          <w:szCs w:val="24"/>
        </w:rPr>
        <w:t xml:space="preserve"> income you have included is realistic and achievable; and  </w:t>
      </w:r>
    </w:p>
    <w:p w14:paraId="368E1E14" w14:textId="77777777" w:rsidR="003D020D" w:rsidRDefault="00D04734" w:rsidP="005E66C7">
      <w:pPr>
        <w:numPr>
          <w:ilvl w:val="0"/>
          <w:numId w:val="7"/>
        </w:numPr>
        <w:spacing w:after="0"/>
        <w:ind w:left="426" w:right="-2" w:hanging="360"/>
        <w:rPr>
          <w:sz w:val="24"/>
          <w:szCs w:val="24"/>
        </w:rPr>
      </w:pPr>
      <w:r w:rsidRPr="008A061F">
        <w:rPr>
          <w:sz w:val="24"/>
          <w:szCs w:val="24"/>
        </w:rPr>
        <w:t xml:space="preserve">confirm agreement to proceed according to the local authority’s revenue funding arrangements set out in the ‘Invitation to Submit a Proposal’.  </w:t>
      </w:r>
    </w:p>
    <w:p w14:paraId="2DD34E2C" w14:textId="5C3D27F8" w:rsidR="00F0142D" w:rsidRDefault="00F0142D" w:rsidP="005E66C7">
      <w:pPr>
        <w:spacing w:after="0"/>
        <w:ind w:right="-2"/>
        <w:rPr>
          <w:sz w:val="24"/>
          <w:szCs w:val="24"/>
        </w:rPr>
      </w:pPr>
    </w:p>
    <w:p w14:paraId="5402EF31" w14:textId="3806BC4D" w:rsidR="002710CA" w:rsidRDefault="002710CA" w:rsidP="005E66C7">
      <w:pPr>
        <w:spacing w:after="0"/>
        <w:ind w:right="-2"/>
        <w:rPr>
          <w:sz w:val="24"/>
          <w:szCs w:val="24"/>
        </w:rPr>
      </w:pPr>
    </w:p>
    <w:p w14:paraId="7572AB8A" w14:textId="4B2BB79B" w:rsidR="002710CA" w:rsidRDefault="002710CA" w:rsidP="005E66C7">
      <w:pPr>
        <w:spacing w:after="0"/>
        <w:ind w:right="-2"/>
        <w:rPr>
          <w:sz w:val="24"/>
          <w:szCs w:val="24"/>
        </w:rPr>
      </w:pPr>
    </w:p>
    <w:p w14:paraId="672F937E" w14:textId="273A2EFA" w:rsidR="002710CA" w:rsidRDefault="002710CA" w:rsidP="005E66C7">
      <w:pPr>
        <w:spacing w:after="0"/>
        <w:ind w:right="-2"/>
        <w:rPr>
          <w:sz w:val="24"/>
          <w:szCs w:val="24"/>
        </w:rPr>
      </w:pPr>
    </w:p>
    <w:p w14:paraId="7E28FD5D" w14:textId="058CE31B" w:rsidR="002710CA" w:rsidRDefault="002710CA" w:rsidP="005E66C7">
      <w:pPr>
        <w:spacing w:after="0"/>
        <w:ind w:right="-2"/>
        <w:rPr>
          <w:sz w:val="24"/>
          <w:szCs w:val="24"/>
        </w:rPr>
      </w:pPr>
    </w:p>
    <w:p w14:paraId="08F14247" w14:textId="2A884B80" w:rsidR="002710CA" w:rsidRDefault="002710CA" w:rsidP="005E66C7">
      <w:pPr>
        <w:spacing w:after="0"/>
        <w:ind w:right="-2"/>
        <w:rPr>
          <w:sz w:val="24"/>
          <w:szCs w:val="24"/>
        </w:rPr>
      </w:pPr>
    </w:p>
    <w:p w14:paraId="49C53FB2" w14:textId="2F297378" w:rsidR="002710CA" w:rsidRDefault="002710CA" w:rsidP="005E66C7">
      <w:pPr>
        <w:spacing w:after="0"/>
        <w:ind w:right="-2"/>
        <w:rPr>
          <w:sz w:val="24"/>
          <w:szCs w:val="24"/>
        </w:rPr>
      </w:pPr>
    </w:p>
    <w:p w14:paraId="643F9A55" w14:textId="7710A39D" w:rsidR="002710CA" w:rsidRDefault="002710CA" w:rsidP="005E66C7">
      <w:pPr>
        <w:spacing w:after="0"/>
        <w:ind w:right="-2"/>
        <w:rPr>
          <w:sz w:val="24"/>
          <w:szCs w:val="24"/>
        </w:rPr>
      </w:pPr>
    </w:p>
    <w:p w14:paraId="5461BE16" w14:textId="44C63C2A" w:rsidR="002710CA" w:rsidRDefault="002710CA" w:rsidP="005E66C7">
      <w:pPr>
        <w:spacing w:after="0"/>
        <w:ind w:right="-2"/>
        <w:rPr>
          <w:sz w:val="24"/>
          <w:szCs w:val="24"/>
        </w:rPr>
      </w:pPr>
    </w:p>
    <w:p w14:paraId="03FEFFDD" w14:textId="68AA6446" w:rsidR="002710CA" w:rsidRDefault="002710CA" w:rsidP="005E66C7">
      <w:pPr>
        <w:spacing w:after="0"/>
        <w:ind w:right="-2"/>
        <w:rPr>
          <w:sz w:val="24"/>
          <w:szCs w:val="24"/>
        </w:rPr>
      </w:pPr>
    </w:p>
    <w:p w14:paraId="6BD5CAF6" w14:textId="03D8310A" w:rsidR="002710CA" w:rsidRDefault="002710CA" w:rsidP="005E66C7">
      <w:pPr>
        <w:spacing w:after="0"/>
        <w:ind w:right="-2"/>
        <w:rPr>
          <w:sz w:val="24"/>
          <w:szCs w:val="24"/>
        </w:rPr>
      </w:pPr>
    </w:p>
    <w:p w14:paraId="17DDEEE1" w14:textId="3821E197" w:rsidR="002710CA" w:rsidRDefault="002710CA" w:rsidP="005E66C7">
      <w:pPr>
        <w:spacing w:after="0"/>
        <w:ind w:right="-2"/>
        <w:rPr>
          <w:sz w:val="24"/>
          <w:szCs w:val="24"/>
        </w:rPr>
      </w:pPr>
    </w:p>
    <w:p w14:paraId="06D82C02" w14:textId="2E1D0D83" w:rsidR="002710CA" w:rsidRDefault="002710CA" w:rsidP="005E66C7">
      <w:pPr>
        <w:spacing w:after="0"/>
        <w:ind w:right="-2"/>
        <w:rPr>
          <w:sz w:val="24"/>
          <w:szCs w:val="24"/>
        </w:rPr>
      </w:pPr>
    </w:p>
    <w:p w14:paraId="2B9C2AB1" w14:textId="211E8273" w:rsidR="002710CA" w:rsidRDefault="002710CA" w:rsidP="005E66C7">
      <w:pPr>
        <w:spacing w:after="0"/>
        <w:ind w:right="-2"/>
        <w:rPr>
          <w:sz w:val="24"/>
          <w:szCs w:val="24"/>
        </w:rPr>
      </w:pPr>
    </w:p>
    <w:p w14:paraId="2A7F2775" w14:textId="6B197763" w:rsidR="002710CA" w:rsidRDefault="002710CA" w:rsidP="005E66C7">
      <w:pPr>
        <w:spacing w:after="0"/>
        <w:ind w:right="-2"/>
        <w:rPr>
          <w:sz w:val="24"/>
          <w:szCs w:val="24"/>
        </w:rPr>
      </w:pPr>
    </w:p>
    <w:p w14:paraId="3D4CD2C8" w14:textId="1AC23FF4" w:rsidR="002710CA" w:rsidRDefault="002710CA" w:rsidP="005E66C7">
      <w:pPr>
        <w:spacing w:after="0"/>
        <w:ind w:right="-2"/>
        <w:rPr>
          <w:sz w:val="24"/>
          <w:szCs w:val="24"/>
        </w:rPr>
      </w:pPr>
    </w:p>
    <w:p w14:paraId="74AF74AA" w14:textId="77777777" w:rsidR="007C350F" w:rsidRDefault="007C350F" w:rsidP="002710CA">
      <w:pPr>
        <w:spacing w:after="0"/>
        <w:ind w:right="-2"/>
        <w:jc w:val="right"/>
        <w:rPr>
          <w:b/>
          <w:bCs/>
          <w:sz w:val="24"/>
          <w:szCs w:val="24"/>
          <w:u w:val="single"/>
        </w:rPr>
      </w:pPr>
    </w:p>
    <w:p w14:paraId="61A44B62" w14:textId="77777777" w:rsidR="007C350F" w:rsidRDefault="007C350F" w:rsidP="002710CA">
      <w:pPr>
        <w:spacing w:after="0"/>
        <w:ind w:right="-2"/>
        <w:jc w:val="right"/>
        <w:rPr>
          <w:b/>
          <w:bCs/>
          <w:sz w:val="24"/>
          <w:szCs w:val="24"/>
          <w:u w:val="single"/>
        </w:rPr>
      </w:pPr>
    </w:p>
    <w:p w14:paraId="78F15942" w14:textId="77777777" w:rsidR="007C350F" w:rsidRDefault="007C350F" w:rsidP="002710CA">
      <w:pPr>
        <w:spacing w:after="0"/>
        <w:ind w:right="-2"/>
        <w:jc w:val="right"/>
        <w:rPr>
          <w:b/>
          <w:bCs/>
          <w:sz w:val="24"/>
          <w:szCs w:val="24"/>
          <w:u w:val="single"/>
        </w:rPr>
      </w:pPr>
    </w:p>
    <w:p w14:paraId="60F2482B" w14:textId="77777777" w:rsidR="007C350F" w:rsidRDefault="007C350F" w:rsidP="002710CA">
      <w:pPr>
        <w:spacing w:after="0"/>
        <w:ind w:right="-2"/>
        <w:jc w:val="right"/>
        <w:rPr>
          <w:b/>
          <w:bCs/>
          <w:sz w:val="24"/>
          <w:szCs w:val="24"/>
          <w:u w:val="single"/>
        </w:rPr>
      </w:pPr>
    </w:p>
    <w:p w14:paraId="03BF2661" w14:textId="77777777" w:rsidR="007C350F" w:rsidRDefault="007C350F" w:rsidP="002710CA">
      <w:pPr>
        <w:spacing w:after="0"/>
        <w:ind w:right="-2"/>
        <w:jc w:val="right"/>
        <w:rPr>
          <w:b/>
          <w:bCs/>
          <w:sz w:val="24"/>
          <w:szCs w:val="24"/>
          <w:u w:val="single"/>
        </w:rPr>
      </w:pPr>
    </w:p>
    <w:p w14:paraId="69377EBA" w14:textId="77777777" w:rsidR="007C350F" w:rsidRDefault="007C350F" w:rsidP="002710CA">
      <w:pPr>
        <w:spacing w:after="0"/>
        <w:ind w:right="-2"/>
        <w:jc w:val="right"/>
        <w:rPr>
          <w:b/>
          <w:bCs/>
          <w:sz w:val="24"/>
          <w:szCs w:val="24"/>
          <w:u w:val="single"/>
        </w:rPr>
      </w:pPr>
    </w:p>
    <w:p w14:paraId="1F98DB68" w14:textId="77777777" w:rsidR="007C350F" w:rsidRDefault="007C350F" w:rsidP="002710CA">
      <w:pPr>
        <w:spacing w:after="0"/>
        <w:ind w:right="-2"/>
        <w:jc w:val="right"/>
        <w:rPr>
          <w:b/>
          <w:bCs/>
          <w:sz w:val="24"/>
          <w:szCs w:val="24"/>
          <w:u w:val="single"/>
        </w:rPr>
      </w:pPr>
    </w:p>
    <w:p w14:paraId="387B2465" w14:textId="77777777" w:rsidR="007C350F" w:rsidRDefault="007C350F" w:rsidP="002710CA">
      <w:pPr>
        <w:spacing w:after="0"/>
        <w:ind w:right="-2"/>
        <w:jc w:val="right"/>
        <w:rPr>
          <w:b/>
          <w:bCs/>
          <w:sz w:val="24"/>
          <w:szCs w:val="24"/>
          <w:u w:val="single"/>
        </w:rPr>
      </w:pPr>
    </w:p>
    <w:p w14:paraId="385BF593" w14:textId="77777777" w:rsidR="007C350F" w:rsidRDefault="007C350F" w:rsidP="002710CA">
      <w:pPr>
        <w:spacing w:after="0"/>
        <w:ind w:right="-2"/>
        <w:jc w:val="right"/>
        <w:rPr>
          <w:b/>
          <w:bCs/>
          <w:sz w:val="24"/>
          <w:szCs w:val="24"/>
          <w:u w:val="single"/>
        </w:rPr>
      </w:pPr>
    </w:p>
    <w:p w14:paraId="0F7F0144" w14:textId="77777777" w:rsidR="007C350F" w:rsidRDefault="007C350F" w:rsidP="002710CA">
      <w:pPr>
        <w:spacing w:after="0"/>
        <w:ind w:right="-2"/>
        <w:jc w:val="right"/>
        <w:rPr>
          <w:b/>
          <w:bCs/>
          <w:sz w:val="24"/>
          <w:szCs w:val="24"/>
          <w:u w:val="single"/>
        </w:rPr>
      </w:pPr>
    </w:p>
    <w:p w14:paraId="044FC34B" w14:textId="77777777" w:rsidR="007C350F" w:rsidRDefault="007C350F" w:rsidP="002710CA">
      <w:pPr>
        <w:spacing w:after="0"/>
        <w:ind w:right="-2"/>
        <w:jc w:val="right"/>
        <w:rPr>
          <w:b/>
          <w:bCs/>
          <w:sz w:val="24"/>
          <w:szCs w:val="24"/>
          <w:u w:val="single"/>
        </w:rPr>
      </w:pPr>
    </w:p>
    <w:p w14:paraId="4439E88F" w14:textId="77777777" w:rsidR="007C350F" w:rsidRDefault="007C350F" w:rsidP="002710CA">
      <w:pPr>
        <w:spacing w:after="0"/>
        <w:ind w:right="-2"/>
        <w:jc w:val="right"/>
        <w:rPr>
          <w:b/>
          <w:bCs/>
          <w:sz w:val="24"/>
          <w:szCs w:val="24"/>
          <w:u w:val="single"/>
        </w:rPr>
      </w:pPr>
    </w:p>
    <w:p w14:paraId="76780619" w14:textId="77777777" w:rsidR="007C350F" w:rsidRDefault="007C350F" w:rsidP="002710CA">
      <w:pPr>
        <w:spacing w:after="0"/>
        <w:ind w:right="-2"/>
        <w:jc w:val="right"/>
        <w:rPr>
          <w:b/>
          <w:bCs/>
          <w:sz w:val="24"/>
          <w:szCs w:val="24"/>
          <w:u w:val="single"/>
        </w:rPr>
      </w:pPr>
    </w:p>
    <w:p w14:paraId="06E15EE4" w14:textId="77777777" w:rsidR="007C350F" w:rsidRDefault="007C350F" w:rsidP="002710CA">
      <w:pPr>
        <w:spacing w:after="0"/>
        <w:ind w:right="-2"/>
        <w:jc w:val="right"/>
        <w:rPr>
          <w:b/>
          <w:bCs/>
          <w:sz w:val="24"/>
          <w:szCs w:val="24"/>
          <w:u w:val="single"/>
        </w:rPr>
      </w:pPr>
    </w:p>
    <w:p w14:paraId="5C746A1C" w14:textId="77777777" w:rsidR="007C350F" w:rsidRDefault="007C350F" w:rsidP="002710CA">
      <w:pPr>
        <w:spacing w:after="0"/>
        <w:ind w:right="-2"/>
        <w:jc w:val="right"/>
        <w:rPr>
          <w:b/>
          <w:bCs/>
          <w:sz w:val="24"/>
          <w:szCs w:val="24"/>
          <w:u w:val="single"/>
        </w:rPr>
      </w:pPr>
    </w:p>
    <w:p w14:paraId="184B13C8" w14:textId="77777777" w:rsidR="007C350F" w:rsidRDefault="007C350F" w:rsidP="002710CA">
      <w:pPr>
        <w:spacing w:after="0"/>
        <w:ind w:right="-2"/>
        <w:jc w:val="right"/>
        <w:rPr>
          <w:b/>
          <w:bCs/>
          <w:sz w:val="24"/>
          <w:szCs w:val="24"/>
          <w:u w:val="single"/>
        </w:rPr>
      </w:pPr>
    </w:p>
    <w:p w14:paraId="291C4610" w14:textId="7917920E" w:rsidR="002710CA" w:rsidRPr="002710CA" w:rsidRDefault="002710CA" w:rsidP="002710CA">
      <w:pPr>
        <w:spacing w:after="0"/>
        <w:ind w:right="-2"/>
        <w:jc w:val="right"/>
        <w:rPr>
          <w:b/>
          <w:bCs/>
          <w:sz w:val="24"/>
          <w:szCs w:val="24"/>
          <w:u w:val="single"/>
        </w:rPr>
      </w:pPr>
      <w:r w:rsidRPr="002710CA">
        <w:rPr>
          <w:b/>
          <w:bCs/>
          <w:sz w:val="24"/>
          <w:szCs w:val="24"/>
          <w:u w:val="single"/>
        </w:rPr>
        <w:t>APPENDIX 2</w:t>
      </w:r>
    </w:p>
    <w:p w14:paraId="12CB3E47" w14:textId="77777777" w:rsidR="002710CA" w:rsidRDefault="002710CA" w:rsidP="005E66C7">
      <w:pPr>
        <w:spacing w:after="0"/>
        <w:ind w:right="-2"/>
        <w:rPr>
          <w:sz w:val="24"/>
          <w:szCs w:val="24"/>
        </w:rPr>
      </w:pPr>
    </w:p>
    <w:p w14:paraId="08C66CD9" w14:textId="251DA7C3" w:rsidR="002710CA" w:rsidRPr="002710CA" w:rsidRDefault="002710CA" w:rsidP="005E66C7">
      <w:pPr>
        <w:spacing w:after="0"/>
        <w:ind w:right="-2"/>
        <w:rPr>
          <w:b/>
          <w:bCs/>
          <w:sz w:val="24"/>
          <w:szCs w:val="24"/>
          <w:u w:val="single"/>
        </w:rPr>
      </w:pPr>
      <w:r w:rsidRPr="002710CA">
        <w:rPr>
          <w:b/>
          <w:bCs/>
          <w:sz w:val="24"/>
          <w:szCs w:val="24"/>
          <w:u w:val="single"/>
        </w:rPr>
        <w:t>SELECTION PROCESS</w:t>
      </w:r>
    </w:p>
    <w:p w14:paraId="5711414B" w14:textId="77777777" w:rsidR="00C31A52" w:rsidRDefault="00C31A52" w:rsidP="00AC1793">
      <w:pPr>
        <w:spacing w:after="0"/>
        <w:ind w:left="0" w:right="-2"/>
        <w:rPr>
          <w:b/>
          <w:color w:val="auto"/>
          <w:sz w:val="24"/>
          <w:szCs w:val="24"/>
          <w:u w:val="single"/>
        </w:rPr>
      </w:pPr>
    </w:p>
    <w:p w14:paraId="6EFEC0B1" w14:textId="5CC11810" w:rsidR="00020D29" w:rsidRPr="001E31FD" w:rsidRDefault="00E93CCC" w:rsidP="00AC1793">
      <w:pPr>
        <w:spacing w:after="0"/>
        <w:ind w:left="0" w:right="-2"/>
        <w:rPr>
          <w:b/>
          <w:color w:val="auto"/>
          <w:sz w:val="24"/>
          <w:szCs w:val="24"/>
          <w:u w:val="single"/>
        </w:rPr>
      </w:pPr>
      <w:r>
        <w:rPr>
          <w:b/>
          <w:color w:val="auto"/>
          <w:sz w:val="24"/>
          <w:szCs w:val="24"/>
          <w:u w:val="single"/>
        </w:rPr>
        <w:t>S</w:t>
      </w:r>
      <w:r w:rsidRPr="001E31FD">
        <w:rPr>
          <w:b/>
          <w:color w:val="auto"/>
          <w:sz w:val="24"/>
          <w:szCs w:val="24"/>
          <w:u w:val="single"/>
        </w:rPr>
        <w:t>haring your information</w:t>
      </w:r>
    </w:p>
    <w:p w14:paraId="4ECE83ED" w14:textId="002709A6" w:rsidR="00020D29" w:rsidRPr="00126D36" w:rsidRDefault="00020D29" w:rsidP="00AC1793">
      <w:pPr>
        <w:spacing w:after="0"/>
        <w:ind w:left="0" w:right="-2"/>
        <w:rPr>
          <w:color w:val="auto"/>
          <w:sz w:val="24"/>
          <w:szCs w:val="24"/>
        </w:rPr>
      </w:pPr>
    </w:p>
    <w:p w14:paraId="175216E4" w14:textId="30A1FC80" w:rsidR="007D68A3" w:rsidRDefault="007D68A3" w:rsidP="00AC1793">
      <w:pPr>
        <w:spacing w:after="0"/>
        <w:ind w:left="0" w:right="-2"/>
        <w:rPr>
          <w:color w:val="auto"/>
          <w:sz w:val="24"/>
          <w:szCs w:val="24"/>
        </w:rPr>
      </w:pPr>
      <w:r w:rsidRPr="007D68A3">
        <w:rPr>
          <w:color w:val="auto"/>
          <w:sz w:val="24"/>
          <w:szCs w:val="24"/>
        </w:rPr>
        <w:t xml:space="preserve">The identities of </w:t>
      </w:r>
      <w:r>
        <w:rPr>
          <w:color w:val="auto"/>
          <w:sz w:val="24"/>
          <w:szCs w:val="24"/>
        </w:rPr>
        <w:t xml:space="preserve">applicants will be shared with the Department for Education, which will gather relevant evidence regarding each proposer / potential sponsor. </w:t>
      </w:r>
    </w:p>
    <w:p w14:paraId="433A7437" w14:textId="77777777" w:rsidR="007D68A3" w:rsidRDefault="007D68A3" w:rsidP="00AC1793">
      <w:pPr>
        <w:spacing w:after="0"/>
        <w:ind w:left="0" w:right="-2"/>
        <w:rPr>
          <w:color w:val="auto"/>
          <w:sz w:val="24"/>
          <w:szCs w:val="24"/>
        </w:rPr>
      </w:pPr>
    </w:p>
    <w:p w14:paraId="624AA40E" w14:textId="4344D8B5" w:rsidR="00AC1793" w:rsidRPr="00126D36" w:rsidRDefault="00AC1793" w:rsidP="00AC1793">
      <w:pPr>
        <w:spacing w:after="0"/>
        <w:ind w:left="0" w:right="-2"/>
        <w:rPr>
          <w:color w:val="auto"/>
          <w:sz w:val="24"/>
          <w:szCs w:val="24"/>
        </w:rPr>
      </w:pPr>
      <w:r w:rsidRPr="00126D36">
        <w:rPr>
          <w:color w:val="auto"/>
          <w:sz w:val="24"/>
          <w:szCs w:val="24"/>
        </w:rPr>
        <w:t>Nottinghamshire may provide the Department for Education with a copy of your application. The information you have provided on your application may be subject to publication or disclosure in accordance with the Freedom of Information Act 2000 and the Data Protection Act 1998.</w:t>
      </w:r>
    </w:p>
    <w:p w14:paraId="63A7EC2B" w14:textId="3A5872E5" w:rsidR="00020D29" w:rsidRPr="00126D36" w:rsidRDefault="00020D29" w:rsidP="00AC1793">
      <w:pPr>
        <w:spacing w:after="0"/>
        <w:ind w:left="0" w:right="-2"/>
        <w:rPr>
          <w:color w:val="auto"/>
          <w:sz w:val="24"/>
          <w:szCs w:val="24"/>
        </w:rPr>
      </w:pPr>
    </w:p>
    <w:p w14:paraId="6C3A851A" w14:textId="77777777" w:rsidR="002710CA" w:rsidRDefault="002710CA" w:rsidP="00AC1793">
      <w:pPr>
        <w:spacing w:after="0"/>
        <w:ind w:left="0" w:right="-2"/>
        <w:rPr>
          <w:b/>
          <w:color w:val="auto"/>
          <w:sz w:val="24"/>
          <w:szCs w:val="24"/>
          <w:u w:val="single"/>
        </w:rPr>
      </w:pPr>
    </w:p>
    <w:p w14:paraId="6E3C8957" w14:textId="4C86D8DD" w:rsidR="00126D36" w:rsidRPr="001E31FD" w:rsidRDefault="001E31FD" w:rsidP="00AC1793">
      <w:pPr>
        <w:spacing w:after="0"/>
        <w:ind w:left="0" w:right="-2"/>
        <w:rPr>
          <w:b/>
          <w:color w:val="auto"/>
          <w:sz w:val="24"/>
          <w:szCs w:val="24"/>
          <w:u w:val="single"/>
        </w:rPr>
      </w:pPr>
      <w:r w:rsidRPr="001E31FD">
        <w:rPr>
          <w:b/>
          <w:color w:val="auto"/>
          <w:sz w:val="24"/>
          <w:szCs w:val="24"/>
          <w:u w:val="single"/>
        </w:rPr>
        <w:t>FOLLOWING THE CLOSING DATE FOR APPLICATIONS</w:t>
      </w:r>
    </w:p>
    <w:p w14:paraId="14E668DF" w14:textId="6651FE76" w:rsidR="007D68A3" w:rsidRPr="007D68A3" w:rsidRDefault="007D68A3" w:rsidP="00AC1793">
      <w:pPr>
        <w:spacing w:after="0"/>
        <w:ind w:left="0" w:right="-2"/>
        <w:rPr>
          <w:color w:val="auto"/>
          <w:sz w:val="24"/>
          <w:szCs w:val="24"/>
        </w:rPr>
      </w:pPr>
    </w:p>
    <w:p w14:paraId="64968684" w14:textId="7F3F0C16" w:rsidR="007308B1" w:rsidRPr="002710CA" w:rsidRDefault="007308B1" w:rsidP="00AC1793">
      <w:pPr>
        <w:spacing w:after="0"/>
        <w:ind w:left="0" w:right="-2"/>
        <w:rPr>
          <w:b/>
          <w:color w:val="auto"/>
          <w:sz w:val="24"/>
          <w:szCs w:val="24"/>
          <w:u w:val="single"/>
        </w:rPr>
      </w:pPr>
      <w:r w:rsidRPr="002710CA">
        <w:rPr>
          <w:b/>
          <w:color w:val="auto"/>
          <w:sz w:val="24"/>
          <w:szCs w:val="24"/>
          <w:u w:val="single"/>
        </w:rPr>
        <w:t>Assessment</w:t>
      </w:r>
      <w:r w:rsidR="004D506E" w:rsidRPr="002710CA">
        <w:rPr>
          <w:b/>
          <w:color w:val="auto"/>
          <w:sz w:val="24"/>
          <w:szCs w:val="24"/>
          <w:u w:val="single"/>
        </w:rPr>
        <w:t xml:space="preserve"> and Interview Process</w:t>
      </w:r>
    </w:p>
    <w:p w14:paraId="30BF929E" w14:textId="40687D28" w:rsidR="004D506E" w:rsidRDefault="004D506E" w:rsidP="00AC1793">
      <w:pPr>
        <w:spacing w:after="0"/>
        <w:ind w:left="0" w:right="-2"/>
        <w:rPr>
          <w:b/>
          <w:color w:val="auto"/>
          <w:sz w:val="24"/>
          <w:szCs w:val="24"/>
        </w:rPr>
      </w:pPr>
    </w:p>
    <w:p w14:paraId="55E0F59B" w14:textId="77777777" w:rsidR="004D506E" w:rsidRPr="002710CA" w:rsidRDefault="004D506E" w:rsidP="004D506E">
      <w:pPr>
        <w:spacing w:after="0"/>
        <w:ind w:left="0" w:right="-2"/>
        <w:rPr>
          <w:b/>
          <w:sz w:val="24"/>
          <w:szCs w:val="24"/>
          <w:u w:val="single"/>
        </w:rPr>
      </w:pPr>
      <w:r w:rsidRPr="002710CA">
        <w:rPr>
          <w:b/>
          <w:sz w:val="24"/>
          <w:szCs w:val="24"/>
          <w:u w:val="single"/>
        </w:rPr>
        <w:t>Scoring</w:t>
      </w:r>
    </w:p>
    <w:p w14:paraId="323B2B8D" w14:textId="77777777" w:rsidR="004D506E" w:rsidRDefault="004D506E" w:rsidP="004D506E">
      <w:pPr>
        <w:spacing w:after="0"/>
        <w:ind w:left="0" w:right="-2"/>
        <w:rPr>
          <w:sz w:val="24"/>
          <w:szCs w:val="24"/>
        </w:rPr>
      </w:pPr>
    </w:p>
    <w:p w14:paraId="23029DCF" w14:textId="77777777" w:rsidR="004D506E" w:rsidRDefault="004D506E" w:rsidP="004D506E">
      <w:pPr>
        <w:spacing w:after="0"/>
        <w:ind w:left="0" w:right="-2"/>
        <w:rPr>
          <w:sz w:val="24"/>
          <w:szCs w:val="24"/>
        </w:rPr>
      </w:pPr>
      <w:r>
        <w:rPr>
          <w:sz w:val="24"/>
          <w:szCs w:val="24"/>
        </w:rPr>
        <w:t>Nottinghamshire will use the scoring system recommended by the DfE:</w:t>
      </w:r>
    </w:p>
    <w:p w14:paraId="366CE305" w14:textId="77777777" w:rsidR="004D506E" w:rsidRDefault="004D506E" w:rsidP="004D506E">
      <w:pPr>
        <w:spacing w:after="0"/>
        <w:ind w:left="0" w:right="-2"/>
        <w:rPr>
          <w:sz w:val="24"/>
          <w:szCs w:val="24"/>
        </w:rPr>
      </w:pPr>
    </w:p>
    <w:p w14:paraId="0A4E01F9"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0 = The evidence and argument contained in the application is ‘inadequate’.</w:t>
      </w:r>
    </w:p>
    <w:p w14:paraId="6DAE680C"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1 = The evidence and argument contained in the application is ‘adequate’.</w:t>
      </w:r>
    </w:p>
    <w:p w14:paraId="56DA9636"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2 = The evidence and argument contained in the application is ‘good’.</w:t>
      </w:r>
    </w:p>
    <w:p w14:paraId="1AC16737"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3 = The evidence and argument contained in the application is ‘excellent’.</w:t>
      </w:r>
    </w:p>
    <w:p w14:paraId="0396457F" w14:textId="77777777" w:rsidR="004D506E" w:rsidRPr="007308B1" w:rsidRDefault="004D506E" w:rsidP="004D506E">
      <w:pPr>
        <w:spacing w:after="0"/>
        <w:ind w:left="0" w:right="-2" w:firstLine="0"/>
        <w:rPr>
          <w:b/>
          <w:color w:val="auto"/>
          <w:sz w:val="24"/>
          <w:szCs w:val="24"/>
        </w:rPr>
      </w:pPr>
    </w:p>
    <w:p w14:paraId="6912C2D5" w14:textId="7DB37088" w:rsidR="00126D36" w:rsidRPr="002710CA" w:rsidRDefault="007D68A3" w:rsidP="00AC1793">
      <w:pPr>
        <w:spacing w:after="0"/>
        <w:ind w:left="0" w:right="-2"/>
        <w:rPr>
          <w:b/>
          <w:color w:val="auto"/>
          <w:sz w:val="24"/>
          <w:szCs w:val="24"/>
          <w:u w:val="single"/>
        </w:rPr>
      </w:pPr>
      <w:r w:rsidRPr="002710CA">
        <w:rPr>
          <w:b/>
          <w:color w:val="auto"/>
          <w:sz w:val="24"/>
          <w:szCs w:val="24"/>
          <w:u w:val="single"/>
        </w:rPr>
        <w:t>Proposals will be assessed as follows:</w:t>
      </w:r>
    </w:p>
    <w:p w14:paraId="684ED330" w14:textId="77231DCA" w:rsidR="007D68A3" w:rsidRPr="007308B1" w:rsidRDefault="007D68A3" w:rsidP="00AC1793">
      <w:pPr>
        <w:spacing w:after="0"/>
        <w:ind w:left="0" w:right="-2"/>
        <w:rPr>
          <w:color w:val="auto"/>
          <w:sz w:val="24"/>
          <w:szCs w:val="24"/>
        </w:rPr>
      </w:pPr>
    </w:p>
    <w:p w14:paraId="3A6A9CC7" w14:textId="6DB77D19" w:rsidR="004D506E" w:rsidRDefault="007D68A3" w:rsidP="004D506E">
      <w:pPr>
        <w:pStyle w:val="ListParagraph"/>
        <w:numPr>
          <w:ilvl w:val="0"/>
          <w:numId w:val="14"/>
        </w:numPr>
        <w:spacing w:after="0"/>
        <w:ind w:right="-2"/>
        <w:rPr>
          <w:color w:val="auto"/>
          <w:sz w:val="24"/>
          <w:szCs w:val="24"/>
        </w:rPr>
      </w:pPr>
      <w:r w:rsidRPr="007308B1">
        <w:rPr>
          <w:color w:val="auto"/>
          <w:sz w:val="24"/>
          <w:szCs w:val="24"/>
        </w:rPr>
        <w:t>An initial, paper assessment will be undertaken, based on the evidence contained in each proposal</w:t>
      </w:r>
    </w:p>
    <w:p w14:paraId="33472849" w14:textId="77777777" w:rsidR="004D506E" w:rsidRDefault="004D506E" w:rsidP="004D506E">
      <w:pPr>
        <w:pStyle w:val="ListParagraph"/>
        <w:spacing w:after="0"/>
        <w:ind w:left="710" w:right="-2" w:firstLine="0"/>
        <w:rPr>
          <w:color w:val="auto"/>
          <w:sz w:val="24"/>
          <w:szCs w:val="24"/>
        </w:rPr>
      </w:pPr>
    </w:p>
    <w:p w14:paraId="0DE7B6A5" w14:textId="7C7B76EA" w:rsidR="004D506E" w:rsidRPr="004D506E" w:rsidRDefault="004D506E" w:rsidP="004D506E">
      <w:pPr>
        <w:pStyle w:val="ListParagraph"/>
        <w:numPr>
          <w:ilvl w:val="0"/>
          <w:numId w:val="14"/>
        </w:numPr>
        <w:spacing w:after="0"/>
        <w:ind w:right="-2"/>
        <w:rPr>
          <w:color w:val="auto"/>
          <w:sz w:val="24"/>
          <w:szCs w:val="24"/>
        </w:rPr>
      </w:pPr>
      <w:r w:rsidRPr="004D506E">
        <w:rPr>
          <w:sz w:val="24"/>
          <w:szCs w:val="24"/>
        </w:rPr>
        <w:t xml:space="preserve">The LA </w:t>
      </w:r>
      <w:r>
        <w:rPr>
          <w:sz w:val="24"/>
          <w:szCs w:val="24"/>
        </w:rPr>
        <w:t xml:space="preserve">and the DfE </w:t>
      </w:r>
      <w:r w:rsidRPr="004D506E">
        <w:rPr>
          <w:sz w:val="24"/>
          <w:szCs w:val="24"/>
        </w:rPr>
        <w:t>will undertake due diligence on all applicants. Proposals should demonstrate that the sponsor would:</w:t>
      </w:r>
    </w:p>
    <w:p w14:paraId="278DE180" w14:textId="77777777" w:rsidR="004D506E" w:rsidRPr="004D506E" w:rsidRDefault="004D506E" w:rsidP="004D506E">
      <w:pPr>
        <w:spacing w:after="0"/>
        <w:ind w:left="0" w:right="-2" w:firstLine="0"/>
        <w:rPr>
          <w:color w:val="auto"/>
          <w:sz w:val="24"/>
          <w:szCs w:val="24"/>
        </w:rPr>
      </w:pPr>
    </w:p>
    <w:p w14:paraId="69E94181"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support UK democratic values, including respect for the basis on which UK laws are made and applied</w:t>
      </w:r>
    </w:p>
    <w:p w14:paraId="3482D4C5"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demonstrate respect for democracy</w:t>
      </w:r>
    </w:p>
    <w:p w14:paraId="1A295A6B"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support individual liberties within the law</w:t>
      </w:r>
    </w:p>
    <w:p w14:paraId="3F7E6DF9" w14:textId="4BE14A44" w:rsidR="004D506E" w:rsidRDefault="004D506E" w:rsidP="004D506E">
      <w:pPr>
        <w:pStyle w:val="ListParagraph"/>
        <w:numPr>
          <w:ilvl w:val="0"/>
          <w:numId w:val="17"/>
        </w:numPr>
        <w:spacing w:after="0"/>
        <w:ind w:left="1440" w:right="-2"/>
        <w:rPr>
          <w:sz w:val="24"/>
          <w:szCs w:val="24"/>
        </w:rPr>
      </w:pPr>
      <w:r w:rsidRPr="007308B1">
        <w:rPr>
          <w:sz w:val="24"/>
          <w:szCs w:val="24"/>
        </w:rPr>
        <w:t>demonstrate and mutual tolerance and respect</w:t>
      </w:r>
    </w:p>
    <w:p w14:paraId="1CEAF310" w14:textId="77777777" w:rsidR="004D506E" w:rsidRPr="007308B1" w:rsidRDefault="004D506E" w:rsidP="004D506E">
      <w:pPr>
        <w:pStyle w:val="ListParagraph"/>
        <w:spacing w:after="0"/>
        <w:ind w:left="1440" w:right="-2" w:firstLine="0"/>
        <w:rPr>
          <w:sz w:val="24"/>
          <w:szCs w:val="24"/>
        </w:rPr>
      </w:pPr>
    </w:p>
    <w:p w14:paraId="29BCE62D" w14:textId="4ED717F3" w:rsidR="006E21BD" w:rsidRDefault="004D506E" w:rsidP="006E21BD">
      <w:pPr>
        <w:pStyle w:val="ListParagraph"/>
        <w:numPr>
          <w:ilvl w:val="0"/>
          <w:numId w:val="14"/>
        </w:numPr>
        <w:spacing w:after="0"/>
        <w:ind w:right="-2"/>
        <w:rPr>
          <w:color w:val="auto"/>
          <w:sz w:val="24"/>
          <w:szCs w:val="24"/>
        </w:rPr>
      </w:pPr>
      <w:r>
        <w:rPr>
          <w:color w:val="auto"/>
          <w:sz w:val="24"/>
          <w:szCs w:val="24"/>
        </w:rPr>
        <w:t>S</w:t>
      </w:r>
      <w:r w:rsidR="007D68A3" w:rsidRPr="007308B1">
        <w:rPr>
          <w:color w:val="auto"/>
          <w:sz w:val="24"/>
          <w:szCs w:val="24"/>
        </w:rPr>
        <w:t>elected proposer</w:t>
      </w:r>
      <w:r>
        <w:rPr>
          <w:color w:val="auto"/>
          <w:sz w:val="24"/>
          <w:szCs w:val="24"/>
        </w:rPr>
        <w:t>s</w:t>
      </w:r>
      <w:r w:rsidR="007D68A3" w:rsidRPr="007308B1">
        <w:rPr>
          <w:color w:val="auto"/>
          <w:sz w:val="24"/>
          <w:szCs w:val="24"/>
        </w:rPr>
        <w:t xml:space="preserve"> will be invited to attend an interview, at which they will be asked to present their case and to answer questions to provide clarification and further detail</w:t>
      </w:r>
    </w:p>
    <w:p w14:paraId="2CBEA9AF" w14:textId="77777777" w:rsidR="006E21BD" w:rsidRDefault="006E21BD" w:rsidP="006E21BD">
      <w:pPr>
        <w:pStyle w:val="ListParagraph"/>
        <w:spacing w:after="0"/>
        <w:ind w:left="710" w:right="-2" w:firstLine="0"/>
        <w:rPr>
          <w:color w:val="auto"/>
          <w:sz w:val="24"/>
          <w:szCs w:val="24"/>
        </w:rPr>
      </w:pPr>
    </w:p>
    <w:p w14:paraId="0F7F4CAC" w14:textId="7F48DFC1" w:rsidR="006E21BD" w:rsidRPr="006E21BD" w:rsidRDefault="007D68A3" w:rsidP="006E21BD">
      <w:pPr>
        <w:pStyle w:val="ListParagraph"/>
        <w:numPr>
          <w:ilvl w:val="0"/>
          <w:numId w:val="14"/>
        </w:numPr>
        <w:spacing w:after="0"/>
        <w:ind w:right="-2"/>
        <w:rPr>
          <w:color w:val="auto"/>
          <w:sz w:val="24"/>
          <w:szCs w:val="24"/>
        </w:rPr>
      </w:pPr>
      <w:r w:rsidRPr="006E21BD">
        <w:rPr>
          <w:color w:val="auto"/>
          <w:sz w:val="24"/>
          <w:szCs w:val="24"/>
        </w:rPr>
        <w:t>The</w:t>
      </w:r>
      <w:r w:rsidR="004D506E" w:rsidRPr="006E21BD">
        <w:rPr>
          <w:color w:val="auto"/>
          <w:sz w:val="24"/>
          <w:szCs w:val="24"/>
        </w:rPr>
        <w:t xml:space="preserve"> </w:t>
      </w:r>
      <w:r w:rsidRPr="006E21BD">
        <w:rPr>
          <w:color w:val="auto"/>
          <w:sz w:val="24"/>
          <w:szCs w:val="24"/>
        </w:rPr>
        <w:t>interview panel will include some</w:t>
      </w:r>
      <w:r w:rsidR="002710CA" w:rsidRPr="006E21BD">
        <w:rPr>
          <w:color w:val="auto"/>
          <w:sz w:val="24"/>
          <w:szCs w:val="24"/>
        </w:rPr>
        <w:t>,</w:t>
      </w:r>
      <w:r w:rsidRPr="006E21BD">
        <w:rPr>
          <w:color w:val="auto"/>
          <w:sz w:val="24"/>
          <w:szCs w:val="24"/>
        </w:rPr>
        <w:t xml:space="preserve"> or all</w:t>
      </w:r>
      <w:r w:rsidR="002710CA" w:rsidRPr="006E21BD">
        <w:rPr>
          <w:color w:val="auto"/>
          <w:sz w:val="24"/>
          <w:szCs w:val="24"/>
        </w:rPr>
        <w:t>,</w:t>
      </w:r>
      <w:r w:rsidRPr="006E21BD">
        <w:rPr>
          <w:color w:val="auto"/>
          <w:sz w:val="24"/>
          <w:szCs w:val="24"/>
        </w:rPr>
        <w:t xml:space="preserve"> of the following:</w:t>
      </w:r>
    </w:p>
    <w:p w14:paraId="21AD0F98" w14:textId="77777777" w:rsidR="006E21BD" w:rsidRPr="006E21BD" w:rsidRDefault="006E21BD" w:rsidP="006E21BD">
      <w:pPr>
        <w:pStyle w:val="ListParagraph"/>
        <w:rPr>
          <w:color w:val="auto"/>
          <w:sz w:val="24"/>
          <w:szCs w:val="24"/>
        </w:rPr>
      </w:pPr>
    </w:p>
    <w:p w14:paraId="19354C83" w14:textId="77777777" w:rsidR="006E21BD" w:rsidRDefault="00196602" w:rsidP="006E21BD">
      <w:pPr>
        <w:pStyle w:val="ListParagraph"/>
        <w:numPr>
          <w:ilvl w:val="1"/>
          <w:numId w:val="14"/>
        </w:numPr>
        <w:spacing w:after="0"/>
        <w:ind w:right="-2"/>
        <w:rPr>
          <w:color w:val="auto"/>
          <w:sz w:val="24"/>
          <w:szCs w:val="24"/>
        </w:rPr>
      </w:pPr>
      <w:r w:rsidRPr="006E21BD">
        <w:rPr>
          <w:color w:val="auto"/>
          <w:sz w:val="24"/>
          <w:szCs w:val="24"/>
        </w:rPr>
        <w:t>Nottinghamshire County Council members of the Children &amp; Young People’s Committee</w:t>
      </w:r>
    </w:p>
    <w:p w14:paraId="485AA544" w14:textId="77777777" w:rsidR="006E21BD" w:rsidRDefault="00196602" w:rsidP="006E21BD">
      <w:pPr>
        <w:pStyle w:val="ListParagraph"/>
        <w:numPr>
          <w:ilvl w:val="1"/>
          <w:numId w:val="14"/>
        </w:numPr>
        <w:spacing w:after="0"/>
        <w:ind w:right="-2"/>
        <w:rPr>
          <w:color w:val="auto"/>
          <w:sz w:val="24"/>
          <w:szCs w:val="24"/>
        </w:rPr>
      </w:pPr>
      <w:r w:rsidRPr="006E21BD">
        <w:rPr>
          <w:color w:val="auto"/>
          <w:sz w:val="24"/>
          <w:szCs w:val="24"/>
        </w:rPr>
        <w:t>Local County Councillors</w:t>
      </w:r>
    </w:p>
    <w:p w14:paraId="28105266" w14:textId="77777777" w:rsidR="006E21BD" w:rsidRDefault="00196602" w:rsidP="006E21BD">
      <w:pPr>
        <w:pStyle w:val="ListParagraph"/>
        <w:numPr>
          <w:ilvl w:val="1"/>
          <w:numId w:val="14"/>
        </w:numPr>
        <w:spacing w:after="0"/>
        <w:ind w:right="-2"/>
        <w:rPr>
          <w:color w:val="auto"/>
          <w:sz w:val="24"/>
          <w:szCs w:val="24"/>
        </w:rPr>
      </w:pPr>
      <w:r w:rsidRPr="006E21BD">
        <w:rPr>
          <w:color w:val="auto"/>
          <w:sz w:val="24"/>
          <w:szCs w:val="24"/>
        </w:rPr>
        <w:t xml:space="preserve">NCC officers </w:t>
      </w:r>
    </w:p>
    <w:p w14:paraId="13298CDD" w14:textId="1D678970" w:rsidR="00CF5A10" w:rsidRPr="006E21BD" w:rsidRDefault="00CF5A10" w:rsidP="006E21BD">
      <w:pPr>
        <w:pStyle w:val="ListParagraph"/>
        <w:numPr>
          <w:ilvl w:val="1"/>
          <w:numId w:val="14"/>
        </w:numPr>
        <w:spacing w:after="0"/>
        <w:ind w:right="-2"/>
        <w:rPr>
          <w:color w:val="auto"/>
          <w:sz w:val="24"/>
          <w:szCs w:val="24"/>
        </w:rPr>
      </w:pPr>
      <w:r w:rsidRPr="006E21BD">
        <w:rPr>
          <w:color w:val="auto"/>
          <w:sz w:val="24"/>
          <w:szCs w:val="24"/>
        </w:rPr>
        <w:t xml:space="preserve">A representative </w:t>
      </w:r>
      <w:r w:rsidR="002710CA" w:rsidRPr="006E21BD">
        <w:rPr>
          <w:color w:val="auto"/>
          <w:sz w:val="24"/>
          <w:szCs w:val="24"/>
        </w:rPr>
        <w:t>of</w:t>
      </w:r>
      <w:r w:rsidRPr="006E21BD">
        <w:rPr>
          <w:color w:val="auto"/>
          <w:sz w:val="24"/>
          <w:szCs w:val="24"/>
        </w:rPr>
        <w:t xml:space="preserve"> the DfE</w:t>
      </w:r>
    </w:p>
    <w:p w14:paraId="44333F67" w14:textId="77777777" w:rsidR="00CF5A10" w:rsidRPr="007308B1" w:rsidRDefault="00CF5A10" w:rsidP="007D68A3">
      <w:pPr>
        <w:spacing w:after="0"/>
        <w:ind w:left="0" w:right="-2"/>
        <w:rPr>
          <w:color w:val="auto"/>
          <w:sz w:val="24"/>
          <w:szCs w:val="24"/>
        </w:rPr>
      </w:pPr>
    </w:p>
    <w:p w14:paraId="1D6AA81B" w14:textId="36A6488D" w:rsidR="00020D29" w:rsidRPr="002710CA" w:rsidRDefault="007308B1" w:rsidP="00AC1793">
      <w:pPr>
        <w:spacing w:after="0"/>
        <w:ind w:left="0" w:right="-2"/>
        <w:rPr>
          <w:b/>
          <w:sz w:val="24"/>
          <w:szCs w:val="24"/>
          <w:u w:val="single"/>
        </w:rPr>
      </w:pPr>
      <w:r w:rsidRPr="002710CA">
        <w:rPr>
          <w:b/>
          <w:sz w:val="24"/>
          <w:szCs w:val="24"/>
          <w:u w:val="single"/>
        </w:rPr>
        <w:t xml:space="preserve">Following </w:t>
      </w:r>
      <w:r w:rsidR="00196602" w:rsidRPr="002710CA">
        <w:rPr>
          <w:b/>
          <w:sz w:val="24"/>
          <w:szCs w:val="24"/>
          <w:u w:val="single"/>
        </w:rPr>
        <w:t>interview</w:t>
      </w:r>
    </w:p>
    <w:p w14:paraId="7EAF9AD7" w14:textId="77777777" w:rsidR="007308B1" w:rsidRDefault="007308B1" w:rsidP="00196602">
      <w:pPr>
        <w:spacing w:after="0"/>
        <w:ind w:left="0" w:right="-2" w:firstLine="0"/>
        <w:rPr>
          <w:sz w:val="24"/>
          <w:szCs w:val="24"/>
        </w:rPr>
      </w:pPr>
    </w:p>
    <w:p w14:paraId="2EE33777" w14:textId="14F44A33" w:rsidR="007308B1" w:rsidRPr="007308B1" w:rsidRDefault="007308B1" w:rsidP="007308B1">
      <w:pPr>
        <w:spacing w:after="0"/>
        <w:ind w:left="0" w:right="-2"/>
        <w:rPr>
          <w:sz w:val="24"/>
          <w:szCs w:val="24"/>
        </w:rPr>
      </w:pPr>
      <w:r w:rsidRPr="007308B1">
        <w:rPr>
          <w:sz w:val="24"/>
          <w:szCs w:val="24"/>
        </w:rPr>
        <w:t xml:space="preserve">The LA </w:t>
      </w:r>
      <w:r>
        <w:rPr>
          <w:sz w:val="24"/>
          <w:szCs w:val="24"/>
        </w:rPr>
        <w:t>will</w:t>
      </w:r>
      <w:r w:rsidRPr="007308B1">
        <w:rPr>
          <w:sz w:val="24"/>
          <w:szCs w:val="24"/>
        </w:rPr>
        <w:t xml:space="preserve"> make a recommendation to the DfE, along with reasons for its decision</w:t>
      </w:r>
      <w:r w:rsidR="00196602">
        <w:rPr>
          <w:sz w:val="24"/>
          <w:szCs w:val="24"/>
        </w:rPr>
        <w:t>, including the scores arrived at following the interview process</w:t>
      </w:r>
      <w:r w:rsidRPr="007308B1">
        <w:rPr>
          <w:sz w:val="24"/>
          <w:szCs w:val="24"/>
        </w:rPr>
        <w:t xml:space="preserve"> given to each bid / </w:t>
      </w:r>
      <w:r>
        <w:rPr>
          <w:sz w:val="24"/>
          <w:szCs w:val="24"/>
        </w:rPr>
        <w:t>proposal.</w:t>
      </w:r>
    </w:p>
    <w:p w14:paraId="5DD39889" w14:textId="77777777" w:rsidR="007308B1" w:rsidRPr="007308B1" w:rsidRDefault="007308B1" w:rsidP="007308B1">
      <w:pPr>
        <w:spacing w:after="0"/>
        <w:ind w:left="0" w:right="-2"/>
        <w:rPr>
          <w:sz w:val="24"/>
          <w:szCs w:val="24"/>
        </w:rPr>
      </w:pPr>
    </w:p>
    <w:p w14:paraId="674ACDC6" w14:textId="29BD3F96" w:rsidR="007308B1" w:rsidRDefault="007308B1" w:rsidP="007308B1">
      <w:pPr>
        <w:spacing w:after="0"/>
        <w:ind w:left="0" w:right="-2"/>
        <w:rPr>
          <w:sz w:val="24"/>
          <w:szCs w:val="24"/>
        </w:rPr>
      </w:pPr>
      <w:r w:rsidRPr="007308B1">
        <w:rPr>
          <w:sz w:val="24"/>
          <w:szCs w:val="24"/>
        </w:rPr>
        <w:t xml:space="preserve">The recommendation </w:t>
      </w:r>
      <w:r>
        <w:rPr>
          <w:sz w:val="24"/>
          <w:szCs w:val="24"/>
        </w:rPr>
        <w:t>will</w:t>
      </w:r>
      <w:r w:rsidRPr="007308B1">
        <w:rPr>
          <w:sz w:val="24"/>
          <w:szCs w:val="24"/>
        </w:rPr>
        <w:t xml:space="preserve"> give evidence that the new </w:t>
      </w:r>
      <w:r w:rsidR="002710CA">
        <w:rPr>
          <w:sz w:val="24"/>
          <w:szCs w:val="24"/>
        </w:rPr>
        <w:t>P</w:t>
      </w:r>
      <w:r w:rsidRPr="007308B1">
        <w:rPr>
          <w:sz w:val="24"/>
          <w:szCs w:val="24"/>
        </w:rPr>
        <w:t xml:space="preserve">resumption </w:t>
      </w:r>
      <w:r w:rsidR="002710CA">
        <w:rPr>
          <w:sz w:val="24"/>
          <w:szCs w:val="24"/>
        </w:rPr>
        <w:t>F</w:t>
      </w:r>
      <w:r w:rsidRPr="007308B1">
        <w:rPr>
          <w:sz w:val="24"/>
          <w:szCs w:val="24"/>
        </w:rPr>
        <w:t xml:space="preserve">ree </w:t>
      </w:r>
      <w:r w:rsidR="002710CA">
        <w:rPr>
          <w:sz w:val="24"/>
          <w:szCs w:val="24"/>
        </w:rPr>
        <w:t>S</w:t>
      </w:r>
      <w:r w:rsidRPr="007308B1">
        <w:rPr>
          <w:sz w:val="24"/>
          <w:szCs w:val="24"/>
        </w:rPr>
        <w:t>chool will raise the overall standard of education and reduce social disadvantage in the local area, and will add high quality places to the system.</w:t>
      </w:r>
    </w:p>
    <w:p w14:paraId="251A3F73" w14:textId="7B00D685" w:rsidR="007308B1" w:rsidRDefault="007308B1" w:rsidP="007308B1">
      <w:pPr>
        <w:spacing w:after="0"/>
        <w:ind w:left="0" w:right="-2"/>
        <w:rPr>
          <w:sz w:val="24"/>
          <w:szCs w:val="24"/>
        </w:rPr>
      </w:pPr>
    </w:p>
    <w:p w14:paraId="14D6F39A" w14:textId="13039B18" w:rsidR="007308B1" w:rsidRPr="007308B1" w:rsidRDefault="007308B1" w:rsidP="007308B1">
      <w:pPr>
        <w:spacing w:after="0"/>
        <w:ind w:left="0" w:right="-2"/>
        <w:rPr>
          <w:sz w:val="24"/>
          <w:szCs w:val="24"/>
        </w:rPr>
      </w:pPr>
      <w:r w:rsidRPr="007308B1">
        <w:rPr>
          <w:sz w:val="24"/>
          <w:szCs w:val="24"/>
        </w:rPr>
        <w:t xml:space="preserve">The Secretary of State may choose to agree a sponsor other than the one proposed by the LA, if they have evidence regarding </w:t>
      </w:r>
      <w:r>
        <w:rPr>
          <w:sz w:val="24"/>
          <w:szCs w:val="24"/>
        </w:rPr>
        <w:t>the sponsor’s</w:t>
      </w:r>
      <w:r w:rsidRPr="007308B1">
        <w:rPr>
          <w:sz w:val="24"/>
          <w:szCs w:val="24"/>
        </w:rPr>
        <w:t xml:space="preserve"> suitability or lack thereof.</w:t>
      </w:r>
    </w:p>
    <w:p w14:paraId="154C2307" w14:textId="77777777" w:rsidR="007308B1" w:rsidRPr="007308B1" w:rsidRDefault="007308B1" w:rsidP="007308B1">
      <w:pPr>
        <w:spacing w:after="0"/>
        <w:ind w:left="0" w:right="-2"/>
        <w:rPr>
          <w:sz w:val="24"/>
          <w:szCs w:val="24"/>
        </w:rPr>
      </w:pPr>
    </w:p>
    <w:p w14:paraId="24E89358" w14:textId="5F80E358" w:rsidR="007308B1" w:rsidRPr="007308B1" w:rsidRDefault="007308B1" w:rsidP="007308B1">
      <w:pPr>
        <w:spacing w:after="0"/>
        <w:ind w:left="0" w:right="-2"/>
        <w:rPr>
          <w:sz w:val="24"/>
          <w:szCs w:val="24"/>
        </w:rPr>
      </w:pPr>
      <w:r w:rsidRPr="007308B1">
        <w:rPr>
          <w:sz w:val="24"/>
          <w:szCs w:val="24"/>
        </w:rPr>
        <w:t>The final decision will be made by the Secretary of State. The DfE will then inform the LA, the successful proposer and the local MP</w:t>
      </w:r>
    </w:p>
    <w:p w14:paraId="09695B9B" w14:textId="77777777" w:rsidR="007308B1" w:rsidRPr="007308B1" w:rsidRDefault="007308B1" w:rsidP="007308B1">
      <w:pPr>
        <w:spacing w:after="0"/>
        <w:ind w:left="0" w:right="-2"/>
        <w:rPr>
          <w:sz w:val="24"/>
          <w:szCs w:val="24"/>
        </w:rPr>
      </w:pPr>
    </w:p>
    <w:p w14:paraId="29EC0B79" w14:textId="3733F142" w:rsidR="007308B1" w:rsidRPr="007308B1" w:rsidRDefault="007308B1" w:rsidP="007308B1">
      <w:pPr>
        <w:spacing w:after="0"/>
        <w:ind w:left="0" w:right="-2"/>
        <w:rPr>
          <w:sz w:val="24"/>
          <w:szCs w:val="24"/>
        </w:rPr>
      </w:pPr>
      <w:r w:rsidRPr="007308B1">
        <w:rPr>
          <w:sz w:val="24"/>
          <w:szCs w:val="24"/>
        </w:rPr>
        <w:t xml:space="preserve">The LA </w:t>
      </w:r>
      <w:r>
        <w:rPr>
          <w:sz w:val="24"/>
          <w:szCs w:val="24"/>
        </w:rPr>
        <w:t>will</w:t>
      </w:r>
      <w:r w:rsidRPr="007308B1">
        <w:rPr>
          <w:sz w:val="24"/>
          <w:szCs w:val="24"/>
        </w:rPr>
        <w:t xml:space="preserve"> inform the unsuccessful candidates, providing feedback where necessary.</w:t>
      </w:r>
    </w:p>
    <w:p w14:paraId="6A32B1E9" w14:textId="77777777" w:rsidR="007308B1" w:rsidRPr="007D68A3" w:rsidRDefault="007308B1" w:rsidP="007308B1">
      <w:pPr>
        <w:spacing w:after="0"/>
        <w:ind w:left="0" w:right="-2"/>
        <w:rPr>
          <w:sz w:val="24"/>
          <w:szCs w:val="24"/>
        </w:rPr>
      </w:pPr>
    </w:p>
    <w:p w14:paraId="1FBFDC91" w14:textId="77777777" w:rsidR="00020D29" w:rsidRPr="00AC1793" w:rsidRDefault="00020D29" w:rsidP="007308B1">
      <w:pPr>
        <w:spacing w:after="0"/>
        <w:ind w:left="0" w:right="-2"/>
        <w:rPr>
          <w:sz w:val="24"/>
          <w:szCs w:val="24"/>
        </w:rPr>
      </w:pPr>
    </w:p>
    <w:p w14:paraId="1E7D6877" w14:textId="77777777" w:rsidR="00020D29" w:rsidRDefault="00020D29" w:rsidP="007308B1">
      <w:pPr>
        <w:pStyle w:val="Default"/>
        <w:rPr>
          <w:b/>
          <w:bCs/>
          <w:sz w:val="23"/>
          <w:szCs w:val="23"/>
        </w:rPr>
      </w:pPr>
    </w:p>
    <w:p w14:paraId="4C1D6323" w14:textId="77777777" w:rsidR="00020D29" w:rsidRDefault="00020D29" w:rsidP="00250ABB">
      <w:pPr>
        <w:pStyle w:val="Default"/>
        <w:rPr>
          <w:b/>
          <w:bCs/>
          <w:sz w:val="23"/>
          <w:szCs w:val="23"/>
        </w:rPr>
      </w:pPr>
    </w:p>
    <w:p w14:paraId="3E14A34C" w14:textId="77777777" w:rsidR="00020D29" w:rsidRDefault="00020D29" w:rsidP="00250ABB">
      <w:pPr>
        <w:pStyle w:val="Default"/>
        <w:rPr>
          <w:b/>
          <w:bCs/>
          <w:sz w:val="23"/>
          <w:szCs w:val="23"/>
        </w:rPr>
      </w:pPr>
    </w:p>
    <w:p w14:paraId="38C973B3" w14:textId="77777777" w:rsidR="00020D29" w:rsidRDefault="00020D29" w:rsidP="00250ABB">
      <w:pPr>
        <w:pStyle w:val="Default"/>
        <w:rPr>
          <w:b/>
          <w:bCs/>
          <w:sz w:val="23"/>
          <w:szCs w:val="23"/>
        </w:rPr>
      </w:pPr>
    </w:p>
    <w:p w14:paraId="236872BF" w14:textId="77777777" w:rsidR="00020D29" w:rsidRDefault="00020D29" w:rsidP="00250ABB">
      <w:pPr>
        <w:pStyle w:val="Default"/>
        <w:rPr>
          <w:b/>
          <w:bCs/>
          <w:sz w:val="23"/>
          <w:szCs w:val="23"/>
        </w:rPr>
      </w:pPr>
    </w:p>
    <w:p w14:paraId="7906BF42" w14:textId="77777777" w:rsidR="00020D29" w:rsidRDefault="00020D29" w:rsidP="00250ABB">
      <w:pPr>
        <w:pStyle w:val="Default"/>
        <w:rPr>
          <w:b/>
          <w:bCs/>
          <w:sz w:val="23"/>
          <w:szCs w:val="23"/>
        </w:rPr>
      </w:pPr>
    </w:p>
    <w:p w14:paraId="12E437D2" w14:textId="77777777" w:rsidR="00020D29" w:rsidRDefault="00020D29" w:rsidP="00250ABB">
      <w:pPr>
        <w:pStyle w:val="Default"/>
        <w:rPr>
          <w:b/>
          <w:bCs/>
          <w:sz w:val="23"/>
          <w:szCs w:val="23"/>
        </w:rPr>
      </w:pPr>
    </w:p>
    <w:p w14:paraId="583E3C0B" w14:textId="77777777" w:rsidR="00020D29" w:rsidRDefault="00020D29" w:rsidP="00250ABB">
      <w:pPr>
        <w:pStyle w:val="Default"/>
        <w:rPr>
          <w:b/>
          <w:bCs/>
          <w:sz w:val="23"/>
          <w:szCs w:val="23"/>
        </w:rPr>
      </w:pPr>
    </w:p>
    <w:p w14:paraId="69E21703" w14:textId="5D217689" w:rsidR="00020D29" w:rsidRDefault="00020D29" w:rsidP="00250ABB">
      <w:pPr>
        <w:pStyle w:val="Default"/>
        <w:rPr>
          <w:b/>
          <w:bCs/>
          <w:sz w:val="23"/>
          <w:szCs w:val="23"/>
        </w:rPr>
      </w:pPr>
    </w:p>
    <w:p w14:paraId="50DAACCE" w14:textId="77777777" w:rsidR="00020D29" w:rsidRDefault="00020D29" w:rsidP="00250ABB">
      <w:pPr>
        <w:pStyle w:val="Default"/>
        <w:rPr>
          <w:b/>
          <w:bCs/>
          <w:sz w:val="23"/>
          <w:szCs w:val="23"/>
        </w:rPr>
      </w:pPr>
    </w:p>
    <w:p w14:paraId="70243738" w14:textId="77777777" w:rsidR="00020D29" w:rsidRDefault="00020D29" w:rsidP="00250ABB">
      <w:pPr>
        <w:pStyle w:val="Default"/>
        <w:rPr>
          <w:b/>
          <w:bCs/>
          <w:sz w:val="23"/>
          <w:szCs w:val="23"/>
        </w:rPr>
      </w:pPr>
    </w:p>
    <w:p w14:paraId="14E8EEC4" w14:textId="7F86A174" w:rsidR="00476C12" w:rsidRDefault="00476C12" w:rsidP="00250ABB">
      <w:pPr>
        <w:pStyle w:val="Default"/>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p>
    <w:p w14:paraId="650018BD" w14:textId="77777777" w:rsidR="00476C12" w:rsidRDefault="00476C12" w:rsidP="00250ABB">
      <w:pPr>
        <w:pStyle w:val="Default"/>
        <w:rPr>
          <w:b/>
          <w:bCs/>
          <w:sz w:val="23"/>
          <w:szCs w:val="23"/>
        </w:rPr>
      </w:pPr>
    </w:p>
    <w:p w14:paraId="52984DA5" w14:textId="77777777" w:rsidR="00F0142D" w:rsidRDefault="00F0142D" w:rsidP="00250ABB">
      <w:pPr>
        <w:suppressAutoHyphens w:val="0"/>
        <w:autoSpaceDE w:val="0"/>
        <w:adjustRightInd w:val="0"/>
        <w:spacing w:after="0"/>
        <w:ind w:left="0" w:right="0" w:firstLine="0"/>
        <w:textAlignment w:val="auto"/>
        <w:rPr>
          <w:sz w:val="23"/>
          <w:szCs w:val="23"/>
        </w:rPr>
      </w:pPr>
    </w:p>
    <w:p w14:paraId="1789B722" w14:textId="77777777" w:rsidR="001F7ED3" w:rsidRDefault="001F7ED3" w:rsidP="001F7ED3">
      <w:pPr>
        <w:pStyle w:val="Default"/>
        <w:rPr>
          <w:b/>
          <w:bCs/>
          <w:color w:val="0070C0"/>
          <w:sz w:val="23"/>
          <w:szCs w:val="23"/>
        </w:rPr>
      </w:pPr>
    </w:p>
    <w:p w14:paraId="44884A1F" w14:textId="77777777" w:rsidR="001F7ED3" w:rsidRDefault="001F7ED3" w:rsidP="001F7ED3">
      <w:pPr>
        <w:pStyle w:val="Default"/>
        <w:rPr>
          <w:b/>
          <w:bCs/>
          <w:color w:val="0070C0"/>
          <w:sz w:val="23"/>
          <w:szCs w:val="23"/>
        </w:rPr>
      </w:pPr>
    </w:p>
    <w:p w14:paraId="11C15D1D" w14:textId="77777777" w:rsidR="00B601ED" w:rsidRPr="001F7ED3" w:rsidRDefault="00B601ED" w:rsidP="00250ABB">
      <w:pPr>
        <w:suppressAutoHyphens w:val="0"/>
        <w:autoSpaceDE w:val="0"/>
        <w:adjustRightInd w:val="0"/>
        <w:spacing w:after="0"/>
        <w:ind w:left="0" w:right="0" w:firstLine="0"/>
        <w:rPr>
          <w:color w:val="auto"/>
          <w:sz w:val="24"/>
          <w:szCs w:val="23"/>
        </w:rPr>
      </w:pPr>
    </w:p>
    <w:p w14:paraId="421DD1B7" w14:textId="07927A65" w:rsidR="00B601ED" w:rsidRPr="005E66C7" w:rsidRDefault="00B601ED" w:rsidP="00250ABB">
      <w:pPr>
        <w:suppressAutoHyphens w:val="0"/>
        <w:autoSpaceDE w:val="0"/>
        <w:adjustRightInd w:val="0"/>
        <w:spacing w:after="0"/>
        <w:ind w:left="0" w:right="0" w:firstLine="0"/>
        <w:rPr>
          <w:color w:val="0070C0"/>
          <w:sz w:val="23"/>
          <w:szCs w:val="23"/>
        </w:rPr>
      </w:pPr>
    </w:p>
    <w:p w14:paraId="0969CB7C" w14:textId="5068DC60" w:rsidR="00B601ED" w:rsidRPr="00107224" w:rsidRDefault="00B601ED" w:rsidP="00107224">
      <w:pPr>
        <w:spacing w:after="0"/>
        <w:ind w:left="0" w:right="-2" w:firstLine="0"/>
        <w:rPr>
          <w:sz w:val="24"/>
          <w:szCs w:val="24"/>
        </w:rPr>
      </w:pPr>
    </w:p>
    <w:p w14:paraId="16924619" w14:textId="5809E974" w:rsidR="00107224" w:rsidRPr="00107224" w:rsidRDefault="00107224" w:rsidP="00107224">
      <w:pPr>
        <w:spacing w:after="0"/>
        <w:ind w:left="0" w:right="-2" w:firstLine="0"/>
        <w:rPr>
          <w:sz w:val="24"/>
          <w:szCs w:val="24"/>
        </w:rPr>
      </w:pPr>
    </w:p>
    <w:sectPr w:rsidR="00107224" w:rsidRPr="00107224" w:rsidSect="00AA64B0">
      <w:footerReference w:type="default" r:id="rId27"/>
      <w:footerReference w:type="first" r:id="rId28"/>
      <w:pgSz w:w="11900" w:h="16840"/>
      <w:pgMar w:top="709" w:right="1127" w:bottom="716" w:left="1277" w:header="720" w:footer="71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9DD0" w14:textId="77777777" w:rsidR="00232F88" w:rsidRDefault="00232F88">
      <w:pPr>
        <w:spacing w:after="0"/>
      </w:pPr>
      <w:r>
        <w:separator/>
      </w:r>
    </w:p>
  </w:endnote>
  <w:endnote w:type="continuationSeparator" w:id="0">
    <w:p w14:paraId="7E0418BB" w14:textId="77777777" w:rsidR="00232F88" w:rsidRDefault="00232F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489533"/>
      <w:docPartObj>
        <w:docPartGallery w:val="Page Numbers (Bottom of Page)"/>
        <w:docPartUnique/>
      </w:docPartObj>
    </w:sdtPr>
    <w:sdtEndPr>
      <w:rPr>
        <w:noProof/>
      </w:rPr>
    </w:sdtEndPr>
    <w:sdtContent>
      <w:p w14:paraId="1ECB09B6" w14:textId="36BBA4B2" w:rsidR="00C25355" w:rsidRDefault="00C25355" w:rsidP="009777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D99DA6" w14:textId="4735C417" w:rsidR="00C25355" w:rsidRDefault="00C25355">
    <w:pPr>
      <w:spacing w:after="0" w:line="247" w:lineRule="auto"/>
      <w:ind w:left="0" w:right="1593"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C962" w14:textId="48B0203B" w:rsidR="00C25355" w:rsidRDefault="00C25355">
    <w:pPr>
      <w:spacing w:after="0" w:line="247" w:lineRule="auto"/>
      <w:ind w:left="0" w:right="1153" w:firstLine="0"/>
      <w:jc w:val="center"/>
    </w:pP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A029" w14:textId="77777777" w:rsidR="00232F88" w:rsidRDefault="00232F88">
      <w:pPr>
        <w:spacing w:after="0"/>
      </w:pPr>
      <w:r>
        <w:separator/>
      </w:r>
    </w:p>
  </w:footnote>
  <w:footnote w:type="continuationSeparator" w:id="0">
    <w:p w14:paraId="481FB452" w14:textId="77777777" w:rsidR="00232F88" w:rsidRDefault="00232F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A4EBD"/>
    <w:multiLevelType w:val="multilevel"/>
    <w:tmpl w:val="E58CC90C"/>
    <w:lvl w:ilvl="0">
      <w:numFmt w:val="bullet"/>
      <w:lvlText w:val="•"/>
      <w:lvlJc w:val="left"/>
      <w:pPr>
        <w:ind w:left="15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5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1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2" w15:restartNumberingAfterBreak="0">
    <w:nsid w:val="051705B8"/>
    <w:multiLevelType w:val="hybridMultilevel"/>
    <w:tmpl w:val="4E4AE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508AA"/>
    <w:multiLevelType w:val="multilevel"/>
    <w:tmpl w:val="05D8B408"/>
    <w:lvl w:ilvl="0">
      <w:numFmt w:val="bullet"/>
      <w:lvlText w:val="•"/>
      <w:lvlJc w:val="left"/>
      <w:pPr>
        <w:ind w:left="158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60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6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2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4" w15:restartNumberingAfterBreak="0">
    <w:nsid w:val="0E730F15"/>
    <w:multiLevelType w:val="hybridMultilevel"/>
    <w:tmpl w:val="2B9A3ACC"/>
    <w:lvl w:ilvl="0" w:tplc="08090003">
      <w:start w:val="1"/>
      <w:numFmt w:val="bullet"/>
      <w:lvlText w:val="o"/>
      <w:lvlJc w:val="left"/>
      <w:pPr>
        <w:ind w:left="710" w:hanging="360"/>
      </w:pPr>
      <w:rPr>
        <w:rFonts w:ascii="Courier New" w:hAnsi="Courier New" w:cs="Courier New"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5" w15:restartNumberingAfterBreak="0">
    <w:nsid w:val="0EDF2465"/>
    <w:multiLevelType w:val="hybridMultilevel"/>
    <w:tmpl w:val="C1FA0D5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6" w15:restartNumberingAfterBreak="0">
    <w:nsid w:val="10CB719E"/>
    <w:multiLevelType w:val="hybridMultilevel"/>
    <w:tmpl w:val="F582FF16"/>
    <w:lvl w:ilvl="0" w:tplc="08090003">
      <w:start w:val="1"/>
      <w:numFmt w:val="bullet"/>
      <w:lvlText w:val="o"/>
      <w:lvlJc w:val="left"/>
      <w:pPr>
        <w:ind w:left="3170" w:hanging="360"/>
      </w:pPr>
      <w:rPr>
        <w:rFonts w:ascii="Courier New" w:hAnsi="Courier New" w:cs="Courier New" w:hint="default"/>
      </w:rPr>
    </w:lvl>
    <w:lvl w:ilvl="1" w:tplc="08090003" w:tentative="1">
      <w:start w:val="1"/>
      <w:numFmt w:val="bullet"/>
      <w:lvlText w:val="o"/>
      <w:lvlJc w:val="left"/>
      <w:pPr>
        <w:ind w:left="3890" w:hanging="360"/>
      </w:pPr>
      <w:rPr>
        <w:rFonts w:ascii="Courier New" w:hAnsi="Courier New" w:cs="Courier New" w:hint="default"/>
      </w:rPr>
    </w:lvl>
    <w:lvl w:ilvl="2" w:tplc="08090005" w:tentative="1">
      <w:start w:val="1"/>
      <w:numFmt w:val="bullet"/>
      <w:lvlText w:val=""/>
      <w:lvlJc w:val="left"/>
      <w:pPr>
        <w:ind w:left="4610" w:hanging="360"/>
      </w:pPr>
      <w:rPr>
        <w:rFonts w:ascii="Wingdings" w:hAnsi="Wingdings" w:hint="default"/>
      </w:rPr>
    </w:lvl>
    <w:lvl w:ilvl="3" w:tplc="08090001" w:tentative="1">
      <w:start w:val="1"/>
      <w:numFmt w:val="bullet"/>
      <w:lvlText w:val=""/>
      <w:lvlJc w:val="left"/>
      <w:pPr>
        <w:ind w:left="5330" w:hanging="360"/>
      </w:pPr>
      <w:rPr>
        <w:rFonts w:ascii="Symbol" w:hAnsi="Symbol" w:hint="default"/>
      </w:rPr>
    </w:lvl>
    <w:lvl w:ilvl="4" w:tplc="08090003" w:tentative="1">
      <w:start w:val="1"/>
      <w:numFmt w:val="bullet"/>
      <w:lvlText w:val="o"/>
      <w:lvlJc w:val="left"/>
      <w:pPr>
        <w:ind w:left="6050" w:hanging="360"/>
      </w:pPr>
      <w:rPr>
        <w:rFonts w:ascii="Courier New" w:hAnsi="Courier New" w:cs="Courier New" w:hint="default"/>
      </w:rPr>
    </w:lvl>
    <w:lvl w:ilvl="5" w:tplc="08090005" w:tentative="1">
      <w:start w:val="1"/>
      <w:numFmt w:val="bullet"/>
      <w:lvlText w:val=""/>
      <w:lvlJc w:val="left"/>
      <w:pPr>
        <w:ind w:left="6770" w:hanging="360"/>
      </w:pPr>
      <w:rPr>
        <w:rFonts w:ascii="Wingdings" w:hAnsi="Wingdings" w:hint="default"/>
      </w:rPr>
    </w:lvl>
    <w:lvl w:ilvl="6" w:tplc="08090001" w:tentative="1">
      <w:start w:val="1"/>
      <w:numFmt w:val="bullet"/>
      <w:lvlText w:val=""/>
      <w:lvlJc w:val="left"/>
      <w:pPr>
        <w:ind w:left="7490" w:hanging="360"/>
      </w:pPr>
      <w:rPr>
        <w:rFonts w:ascii="Symbol" w:hAnsi="Symbol" w:hint="default"/>
      </w:rPr>
    </w:lvl>
    <w:lvl w:ilvl="7" w:tplc="08090003" w:tentative="1">
      <w:start w:val="1"/>
      <w:numFmt w:val="bullet"/>
      <w:lvlText w:val="o"/>
      <w:lvlJc w:val="left"/>
      <w:pPr>
        <w:ind w:left="8210" w:hanging="360"/>
      </w:pPr>
      <w:rPr>
        <w:rFonts w:ascii="Courier New" w:hAnsi="Courier New" w:cs="Courier New" w:hint="default"/>
      </w:rPr>
    </w:lvl>
    <w:lvl w:ilvl="8" w:tplc="08090005" w:tentative="1">
      <w:start w:val="1"/>
      <w:numFmt w:val="bullet"/>
      <w:lvlText w:val=""/>
      <w:lvlJc w:val="left"/>
      <w:pPr>
        <w:ind w:left="8930" w:hanging="360"/>
      </w:pPr>
      <w:rPr>
        <w:rFonts w:ascii="Wingdings" w:hAnsi="Wingdings" w:hint="default"/>
      </w:rPr>
    </w:lvl>
  </w:abstractNum>
  <w:abstractNum w:abstractNumId="7" w15:restartNumberingAfterBreak="0">
    <w:nsid w:val="14122F6F"/>
    <w:multiLevelType w:val="hybridMultilevel"/>
    <w:tmpl w:val="DDB0498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8" w15:restartNumberingAfterBreak="0">
    <w:nsid w:val="1A7A6909"/>
    <w:multiLevelType w:val="hybridMultilevel"/>
    <w:tmpl w:val="98F0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662CE"/>
    <w:multiLevelType w:val="hybridMultilevel"/>
    <w:tmpl w:val="A58803F8"/>
    <w:lvl w:ilvl="0" w:tplc="0809000F">
      <w:start w:val="1"/>
      <w:numFmt w:val="decimal"/>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10" w15:restartNumberingAfterBreak="0">
    <w:nsid w:val="1DAE471F"/>
    <w:multiLevelType w:val="multilevel"/>
    <w:tmpl w:val="7EB68D6C"/>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11" w15:restartNumberingAfterBreak="0">
    <w:nsid w:val="25445153"/>
    <w:multiLevelType w:val="multilevel"/>
    <w:tmpl w:val="661A6C96"/>
    <w:lvl w:ilvl="0">
      <w:numFmt w:val="bullet"/>
      <w:lvlText w:val="•"/>
      <w:lvlJc w:val="left"/>
      <w:pPr>
        <w:ind w:left="1567"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60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6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2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2" w15:restartNumberingAfterBreak="0">
    <w:nsid w:val="25613F23"/>
    <w:multiLevelType w:val="multilevel"/>
    <w:tmpl w:val="C6BC9674"/>
    <w:lvl w:ilvl="0">
      <w:numFmt w:val="bullet"/>
      <w:lvlText w:val="•"/>
      <w:lvlJc w:val="left"/>
      <w:pPr>
        <w:ind w:left="8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3" w15:restartNumberingAfterBreak="0">
    <w:nsid w:val="29D879BA"/>
    <w:multiLevelType w:val="hybridMultilevel"/>
    <w:tmpl w:val="FFBA4D70"/>
    <w:lvl w:ilvl="0" w:tplc="08090003">
      <w:start w:val="1"/>
      <w:numFmt w:val="bullet"/>
      <w:lvlText w:val="o"/>
      <w:lvlJc w:val="left"/>
      <w:pPr>
        <w:ind w:left="710" w:hanging="360"/>
      </w:pPr>
      <w:rPr>
        <w:rFonts w:ascii="Courier New" w:hAnsi="Courier New" w:cs="Courier New"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4" w15:restartNumberingAfterBreak="0">
    <w:nsid w:val="2DDB5FFA"/>
    <w:multiLevelType w:val="hybridMultilevel"/>
    <w:tmpl w:val="924C1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82C1D"/>
    <w:multiLevelType w:val="hybridMultilevel"/>
    <w:tmpl w:val="27BCE544"/>
    <w:lvl w:ilvl="0" w:tplc="617C421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85F2E"/>
    <w:multiLevelType w:val="multilevel"/>
    <w:tmpl w:val="88B4F3BE"/>
    <w:lvl w:ilvl="0">
      <w:numFmt w:val="bullet"/>
      <w:lvlText w:val="•"/>
      <w:lvlJc w:val="left"/>
      <w:pPr>
        <w:ind w:left="122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72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44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168"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88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60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328"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04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76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7" w15:restartNumberingAfterBreak="0">
    <w:nsid w:val="3E017564"/>
    <w:multiLevelType w:val="hybridMultilevel"/>
    <w:tmpl w:val="E7EE5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43F4A"/>
    <w:multiLevelType w:val="hybridMultilevel"/>
    <w:tmpl w:val="6A84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B357AC"/>
    <w:multiLevelType w:val="multilevel"/>
    <w:tmpl w:val="6E7E2FAE"/>
    <w:lvl w:ilvl="0">
      <w:numFmt w:val="bullet"/>
      <w:lvlText w:val="•"/>
      <w:lvlJc w:val="left"/>
      <w:pPr>
        <w:ind w:left="8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20" w15:restartNumberingAfterBreak="0">
    <w:nsid w:val="4DC2520C"/>
    <w:multiLevelType w:val="hybridMultilevel"/>
    <w:tmpl w:val="329259F8"/>
    <w:lvl w:ilvl="0" w:tplc="FD2C32AA">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E707C"/>
    <w:multiLevelType w:val="hybridMultilevel"/>
    <w:tmpl w:val="45A08E2A"/>
    <w:lvl w:ilvl="0" w:tplc="08090003">
      <w:start w:val="1"/>
      <w:numFmt w:val="bullet"/>
      <w:lvlText w:val="o"/>
      <w:lvlJc w:val="left"/>
      <w:pPr>
        <w:ind w:left="1518" w:hanging="360"/>
      </w:pPr>
      <w:rPr>
        <w:rFonts w:ascii="Courier New" w:hAnsi="Courier New" w:cs="Courier New" w:hint="default"/>
      </w:rPr>
    </w:lvl>
    <w:lvl w:ilvl="1" w:tplc="08090003" w:tentative="1">
      <w:start w:val="1"/>
      <w:numFmt w:val="bullet"/>
      <w:lvlText w:val="o"/>
      <w:lvlJc w:val="left"/>
      <w:pPr>
        <w:ind w:left="2238" w:hanging="360"/>
      </w:pPr>
      <w:rPr>
        <w:rFonts w:ascii="Courier New" w:hAnsi="Courier New" w:cs="Courier New" w:hint="default"/>
      </w:rPr>
    </w:lvl>
    <w:lvl w:ilvl="2" w:tplc="08090005" w:tentative="1">
      <w:start w:val="1"/>
      <w:numFmt w:val="bullet"/>
      <w:lvlText w:val=""/>
      <w:lvlJc w:val="left"/>
      <w:pPr>
        <w:ind w:left="2958" w:hanging="360"/>
      </w:pPr>
      <w:rPr>
        <w:rFonts w:ascii="Wingdings" w:hAnsi="Wingdings" w:hint="default"/>
      </w:rPr>
    </w:lvl>
    <w:lvl w:ilvl="3" w:tplc="08090001" w:tentative="1">
      <w:start w:val="1"/>
      <w:numFmt w:val="bullet"/>
      <w:lvlText w:val=""/>
      <w:lvlJc w:val="left"/>
      <w:pPr>
        <w:ind w:left="3678" w:hanging="360"/>
      </w:pPr>
      <w:rPr>
        <w:rFonts w:ascii="Symbol" w:hAnsi="Symbol" w:hint="default"/>
      </w:rPr>
    </w:lvl>
    <w:lvl w:ilvl="4" w:tplc="08090003" w:tentative="1">
      <w:start w:val="1"/>
      <w:numFmt w:val="bullet"/>
      <w:lvlText w:val="o"/>
      <w:lvlJc w:val="left"/>
      <w:pPr>
        <w:ind w:left="4398" w:hanging="360"/>
      </w:pPr>
      <w:rPr>
        <w:rFonts w:ascii="Courier New" w:hAnsi="Courier New" w:cs="Courier New" w:hint="default"/>
      </w:rPr>
    </w:lvl>
    <w:lvl w:ilvl="5" w:tplc="08090005" w:tentative="1">
      <w:start w:val="1"/>
      <w:numFmt w:val="bullet"/>
      <w:lvlText w:val=""/>
      <w:lvlJc w:val="left"/>
      <w:pPr>
        <w:ind w:left="5118" w:hanging="360"/>
      </w:pPr>
      <w:rPr>
        <w:rFonts w:ascii="Wingdings" w:hAnsi="Wingdings" w:hint="default"/>
      </w:rPr>
    </w:lvl>
    <w:lvl w:ilvl="6" w:tplc="08090001" w:tentative="1">
      <w:start w:val="1"/>
      <w:numFmt w:val="bullet"/>
      <w:lvlText w:val=""/>
      <w:lvlJc w:val="left"/>
      <w:pPr>
        <w:ind w:left="5838" w:hanging="360"/>
      </w:pPr>
      <w:rPr>
        <w:rFonts w:ascii="Symbol" w:hAnsi="Symbol" w:hint="default"/>
      </w:rPr>
    </w:lvl>
    <w:lvl w:ilvl="7" w:tplc="08090003" w:tentative="1">
      <w:start w:val="1"/>
      <w:numFmt w:val="bullet"/>
      <w:lvlText w:val="o"/>
      <w:lvlJc w:val="left"/>
      <w:pPr>
        <w:ind w:left="6558" w:hanging="360"/>
      </w:pPr>
      <w:rPr>
        <w:rFonts w:ascii="Courier New" w:hAnsi="Courier New" w:cs="Courier New" w:hint="default"/>
      </w:rPr>
    </w:lvl>
    <w:lvl w:ilvl="8" w:tplc="08090005" w:tentative="1">
      <w:start w:val="1"/>
      <w:numFmt w:val="bullet"/>
      <w:lvlText w:val=""/>
      <w:lvlJc w:val="left"/>
      <w:pPr>
        <w:ind w:left="7278" w:hanging="360"/>
      </w:pPr>
      <w:rPr>
        <w:rFonts w:ascii="Wingdings" w:hAnsi="Wingdings" w:hint="default"/>
      </w:rPr>
    </w:lvl>
  </w:abstractNum>
  <w:abstractNum w:abstractNumId="22" w15:restartNumberingAfterBreak="0">
    <w:nsid w:val="557067D7"/>
    <w:multiLevelType w:val="hybridMultilevel"/>
    <w:tmpl w:val="055C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AE0832"/>
    <w:multiLevelType w:val="hybridMultilevel"/>
    <w:tmpl w:val="594E7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CD6AEF"/>
    <w:multiLevelType w:val="hybridMultilevel"/>
    <w:tmpl w:val="4276272E"/>
    <w:lvl w:ilvl="0" w:tplc="FD2C32AA">
      <w:start w:val="3"/>
      <w:numFmt w:val="bullet"/>
      <w:lvlText w:val="-"/>
      <w:lvlJc w:val="left"/>
      <w:pPr>
        <w:ind w:left="710" w:hanging="360"/>
      </w:pPr>
      <w:rPr>
        <w:rFonts w:ascii="Arial" w:eastAsia="Arial" w:hAnsi="Arial" w:cs="Aria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5" w15:restartNumberingAfterBreak="0">
    <w:nsid w:val="614D14D2"/>
    <w:multiLevelType w:val="hybridMultilevel"/>
    <w:tmpl w:val="37041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57410"/>
    <w:multiLevelType w:val="hybridMultilevel"/>
    <w:tmpl w:val="BB52DB7E"/>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7" w15:restartNumberingAfterBreak="0">
    <w:nsid w:val="64403B17"/>
    <w:multiLevelType w:val="hybridMultilevel"/>
    <w:tmpl w:val="474244C6"/>
    <w:lvl w:ilvl="0" w:tplc="08090003">
      <w:start w:val="1"/>
      <w:numFmt w:val="bullet"/>
      <w:lvlText w:val="o"/>
      <w:lvlJc w:val="left"/>
      <w:pPr>
        <w:ind w:left="710" w:hanging="360"/>
      </w:pPr>
      <w:rPr>
        <w:rFonts w:ascii="Courier New" w:hAnsi="Courier New" w:cs="Courier New"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8" w15:restartNumberingAfterBreak="0">
    <w:nsid w:val="6C275454"/>
    <w:multiLevelType w:val="hybridMultilevel"/>
    <w:tmpl w:val="53007A44"/>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9" w15:restartNumberingAfterBreak="0">
    <w:nsid w:val="7B442997"/>
    <w:multiLevelType w:val="hybridMultilevel"/>
    <w:tmpl w:val="75106BA6"/>
    <w:lvl w:ilvl="0" w:tplc="08090003">
      <w:start w:val="1"/>
      <w:numFmt w:val="bullet"/>
      <w:lvlText w:val="o"/>
      <w:lvlJc w:val="left"/>
      <w:pPr>
        <w:ind w:left="710" w:hanging="360"/>
      </w:pPr>
      <w:rPr>
        <w:rFonts w:ascii="Courier New" w:hAnsi="Courier New" w:cs="Courier New"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0" w15:restartNumberingAfterBreak="0">
    <w:nsid w:val="7C0364F6"/>
    <w:multiLevelType w:val="hybridMultilevel"/>
    <w:tmpl w:val="EDC6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FC3056"/>
    <w:multiLevelType w:val="multilevel"/>
    <w:tmpl w:val="7EB68D6C"/>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32" w15:restartNumberingAfterBreak="0">
    <w:nsid w:val="7DFC05A6"/>
    <w:multiLevelType w:val="hybridMultilevel"/>
    <w:tmpl w:val="875A1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19"/>
  </w:num>
  <w:num w:numId="5">
    <w:abstractNumId w:val="16"/>
  </w:num>
  <w:num w:numId="6">
    <w:abstractNumId w:val="11"/>
  </w:num>
  <w:num w:numId="7">
    <w:abstractNumId w:val="3"/>
  </w:num>
  <w:num w:numId="8">
    <w:abstractNumId w:val="31"/>
  </w:num>
  <w:num w:numId="9">
    <w:abstractNumId w:val="0"/>
  </w:num>
  <w:num w:numId="10">
    <w:abstractNumId w:val="17"/>
  </w:num>
  <w:num w:numId="11">
    <w:abstractNumId w:val="15"/>
  </w:num>
  <w:num w:numId="12">
    <w:abstractNumId w:val="14"/>
  </w:num>
  <w:num w:numId="13">
    <w:abstractNumId w:val="5"/>
  </w:num>
  <w:num w:numId="14">
    <w:abstractNumId w:val="28"/>
  </w:num>
  <w:num w:numId="15">
    <w:abstractNumId w:val="30"/>
  </w:num>
  <w:num w:numId="16">
    <w:abstractNumId w:val="7"/>
  </w:num>
  <w:num w:numId="17">
    <w:abstractNumId w:val="27"/>
  </w:num>
  <w:num w:numId="18">
    <w:abstractNumId w:val="21"/>
  </w:num>
  <w:num w:numId="19">
    <w:abstractNumId w:val="6"/>
  </w:num>
  <w:num w:numId="20">
    <w:abstractNumId w:val="9"/>
  </w:num>
  <w:num w:numId="21">
    <w:abstractNumId w:val="25"/>
  </w:num>
  <w:num w:numId="22">
    <w:abstractNumId w:val="20"/>
  </w:num>
  <w:num w:numId="23">
    <w:abstractNumId w:val="24"/>
  </w:num>
  <w:num w:numId="24">
    <w:abstractNumId w:val="29"/>
  </w:num>
  <w:num w:numId="25">
    <w:abstractNumId w:val="13"/>
  </w:num>
  <w:num w:numId="26">
    <w:abstractNumId w:val="4"/>
  </w:num>
  <w:num w:numId="27">
    <w:abstractNumId w:val="32"/>
  </w:num>
  <w:num w:numId="28">
    <w:abstractNumId w:val="8"/>
  </w:num>
  <w:num w:numId="29">
    <w:abstractNumId w:val="22"/>
  </w:num>
  <w:num w:numId="30">
    <w:abstractNumId w:val="18"/>
  </w:num>
  <w:num w:numId="31">
    <w:abstractNumId w:val="2"/>
  </w:num>
  <w:num w:numId="32">
    <w:abstractNumId w:val="2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0D"/>
    <w:rsid w:val="000110D9"/>
    <w:rsid w:val="00016590"/>
    <w:rsid w:val="000175F6"/>
    <w:rsid w:val="00017BAF"/>
    <w:rsid w:val="00020D29"/>
    <w:rsid w:val="000213CA"/>
    <w:rsid w:val="00022902"/>
    <w:rsid w:val="00024540"/>
    <w:rsid w:val="000252AA"/>
    <w:rsid w:val="00037542"/>
    <w:rsid w:val="00045FB7"/>
    <w:rsid w:val="0005359A"/>
    <w:rsid w:val="00077A94"/>
    <w:rsid w:val="00081F29"/>
    <w:rsid w:val="000837D4"/>
    <w:rsid w:val="00085372"/>
    <w:rsid w:val="00093D4D"/>
    <w:rsid w:val="00094B36"/>
    <w:rsid w:val="00095049"/>
    <w:rsid w:val="000A0387"/>
    <w:rsid w:val="000A5D5A"/>
    <w:rsid w:val="000B1C48"/>
    <w:rsid w:val="000C437A"/>
    <w:rsid w:val="000C4DC5"/>
    <w:rsid w:val="000D3470"/>
    <w:rsid w:val="000D514E"/>
    <w:rsid w:val="000E114D"/>
    <w:rsid w:val="000E2E8A"/>
    <w:rsid w:val="000E3419"/>
    <w:rsid w:val="000F0280"/>
    <w:rsid w:val="000F2C23"/>
    <w:rsid w:val="00104319"/>
    <w:rsid w:val="00107224"/>
    <w:rsid w:val="00112231"/>
    <w:rsid w:val="001126D7"/>
    <w:rsid w:val="00116395"/>
    <w:rsid w:val="00121B28"/>
    <w:rsid w:val="00126D36"/>
    <w:rsid w:val="00126E79"/>
    <w:rsid w:val="00145264"/>
    <w:rsid w:val="00150D44"/>
    <w:rsid w:val="00153B1E"/>
    <w:rsid w:val="00156A19"/>
    <w:rsid w:val="001726F5"/>
    <w:rsid w:val="00181382"/>
    <w:rsid w:val="00192678"/>
    <w:rsid w:val="001949C1"/>
    <w:rsid w:val="00194ED7"/>
    <w:rsid w:val="00196602"/>
    <w:rsid w:val="001971E8"/>
    <w:rsid w:val="001A1FCB"/>
    <w:rsid w:val="001A675E"/>
    <w:rsid w:val="001A7B4C"/>
    <w:rsid w:val="001B06CA"/>
    <w:rsid w:val="001B0D94"/>
    <w:rsid w:val="001C2753"/>
    <w:rsid w:val="001C49D3"/>
    <w:rsid w:val="001D24CE"/>
    <w:rsid w:val="001D61BD"/>
    <w:rsid w:val="001D642B"/>
    <w:rsid w:val="001D74B4"/>
    <w:rsid w:val="001E1715"/>
    <w:rsid w:val="001E31FD"/>
    <w:rsid w:val="001E33A6"/>
    <w:rsid w:val="001E4585"/>
    <w:rsid w:val="001E5C00"/>
    <w:rsid w:val="001F1300"/>
    <w:rsid w:val="001F5BE4"/>
    <w:rsid w:val="001F7ED3"/>
    <w:rsid w:val="002047B5"/>
    <w:rsid w:val="0021250E"/>
    <w:rsid w:val="00223D75"/>
    <w:rsid w:val="00227F48"/>
    <w:rsid w:val="0023089A"/>
    <w:rsid w:val="00232F88"/>
    <w:rsid w:val="00234065"/>
    <w:rsid w:val="00235F9F"/>
    <w:rsid w:val="002466AF"/>
    <w:rsid w:val="0024776F"/>
    <w:rsid w:val="00250ABB"/>
    <w:rsid w:val="00256DCA"/>
    <w:rsid w:val="00267E0C"/>
    <w:rsid w:val="0027016F"/>
    <w:rsid w:val="002710CA"/>
    <w:rsid w:val="002738F4"/>
    <w:rsid w:val="00285365"/>
    <w:rsid w:val="002A3253"/>
    <w:rsid w:val="002A4AEC"/>
    <w:rsid w:val="002A5C5A"/>
    <w:rsid w:val="002C115C"/>
    <w:rsid w:val="002C3A96"/>
    <w:rsid w:val="002D4327"/>
    <w:rsid w:val="002E7C6E"/>
    <w:rsid w:val="002F28F5"/>
    <w:rsid w:val="002F50C0"/>
    <w:rsid w:val="002F5FF6"/>
    <w:rsid w:val="00312669"/>
    <w:rsid w:val="00312CBB"/>
    <w:rsid w:val="003163A7"/>
    <w:rsid w:val="003171F3"/>
    <w:rsid w:val="00321E66"/>
    <w:rsid w:val="00324D5C"/>
    <w:rsid w:val="0033092F"/>
    <w:rsid w:val="00336B0A"/>
    <w:rsid w:val="003463EC"/>
    <w:rsid w:val="003515D8"/>
    <w:rsid w:val="00351845"/>
    <w:rsid w:val="00352ABE"/>
    <w:rsid w:val="00353F1C"/>
    <w:rsid w:val="0035638F"/>
    <w:rsid w:val="00356A44"/>
    <w:rsid w:val="00374D71"/>
    <w:rsid w:val="003811EC"/>
    <w:rsid w:val="0038715E"/>
    <w:rsid w:val="0039429D"/>
    <w:rsid w:val="00395334"/>
    <w:rsid w:val="00396FC0"/>
    <w:rsid w:val="003D015A"/>
    <w:rsid w:val="003D020D"/>
    <w:rsid w:val="003E1C2A"/>
    <w:rsid w:val="003E59A5"/>
    <w:rsid w:val="003F5C84"/>
    <w:rsid w:val="00401AE9"/>
    <w:rsid w:val="00422A2E"/>
    <w:rsid w:val="00435F56"/>
    <w:rsid w:val="0043701F"/>
    <w:rsid w:val="0044321D"/>
    <w:rsid w:val="00466B77"/>
    <w:rsid w:val="00472BF8"/>
    <w:rsid w:val="00476C12"/>
    <w:rsid w:val="00482D9B"/>
    <w:rsid w:val="004843F0"/>
    <w:rsid w:val="004A2926"/>
    <w:rsid w:val="004A66D7"/>
    <w:rsid w:val="004A677F"/>
    <w:rsid w:val="004B02D6"/>
    <w:rsid w:val="004B2279"/>
    <w:rsid w:val="004B2D5B"/>
    <w:rsid w:val="004C7EFE"/>
    <w:rsid w:val="004D506E"/>
    <w:rsid w:val="004E06A3"/>
    <w:rsid w:val="004E14B2"/>
    <w:rsid w:val="004F4968"/>
    <w:rsid w:val="004F79F0"/>
    <w:rsid w:val="004F7C34"/>
    <w:rsid w:val="00511245"/>
    <w:rsid w:val="00512058"/>
    <w:rsid w:val="005162E7"/>
    <w:rsid w:val="0051678F"/>
    <w:rsid w:val="00516C69"/>
    <w:rsid w:val="00524DD6"/>
    <w:rsid w:val="0053244D"/>
    <w:rsid w:val="005345F8"/>
    <w:rsid w:val="00547CE1"/>
    <w:rsid w:val="005500BA"/>
    <w:rsid w:val="00551B38"/>
    <w:rsid w:val="00555064"/>
    <w:rsid w:val="00556EB2"/>
    <w:rsid w:val="00560837"/>
    <w:rsid w:val="005800C2"/>
    <w:rsid w:val="005851DB"/>
    <w:rsid w:val="00585FC4"/>
    <w:rsid w:val="00591C15"/>
    <w:rsid w:val="00594BBE"/>
    <w:rsid w:val="00597F05"/>
    <w:rsid w:val="005A0D33"/>
    <w:rsid w:val="005C4435"/>
    <w:rsid w:val="005C7FA0"/>
    <w:rsid w:val="005D4F39"/>
    <w:rsid w:val="005E6005"/>
    <w:rsid w:val="005E66C7"/>
    <w:rsid w:val="005E697B"/>
    <w:rsid w:val="005F6DEB"/>
    <w:rsid w:val="0060043A"/>
    <w:rsid w:val="0060226B"/>
    <w:rsid w:val="00604A55"/>
    <w:rsid w:val="00606F48"/>
    <w:rsid w:val="006202F5"/>
    <w:rsid w:val="00627F46"/>
    <w:rsid w:val="00630ADA"/>
    <w:rsid w:val="00641CEB"/>
    <w:rsid w:val="00644226"/>
    <w:rsid w:val="00651281"/>
    <w:rsid w:val="0065770F"/>
    <w:rsid w:val="00680FA0"/>
    <w:rsid w:val="00682E7F"/>
    <w:rsid w:val="00690F7E"/>
    <w:rsid w:val="006A092C"/>
    <w:rsid w:val="006A1705"/>
    <w:rsid w:val="006A70AC"/>
    <w:rsid w:val="006B36D1"/>
    <w:rsid w:val="006C0313"/>
    <w:rsid w:val="006C19B5"/>
    <w:rsid w:val="006C3CED"/>
    <w:rsid w:val="006D2C6B"/>
    <w:rsid w:val="006D5BEA"/>
    <w:rsid w:val="006E21BD"/>
    <w:rsid w:val="006E40B3"/>
    <w:rsid w:val="006F4E94"/>
    <w:rsid w:val="006F692A"/>
    <w:rsid w:val="0070126C"/>
    <w:rsid w:val="00706752"/>
    <w:rsid w:val="00712CB3"/>
    <w:rsid w:val="0071355D"/>
    <w:rsid w:val="00723B14"/>
    <w:rsid w:val="00726158"/>
    <w:rsid w:val="007308B1"/>
    <w:rsid w:val="00730F23"/>
    <w:rsid w:val="00731CD6"/>
    <w:rsid w:val="0073248E"/>
    <w:rsid w:val="007376D0"/>
    <w:rsid w:val="0074088F"/>
    <w:rsid w:val="00741E87"/>
    <w:rsid w:val="00742161"/>
    <w:rsid w:val="00751101"/>
    <w:rsid w:val="00757AF5"/>
    <w:rsid w:val="00760F8D"/>
    <w:rsid w:val="00774ED9"/>
    <w:rsid w:val="00796DCA"/>
    <w:rsid w:val="007A23F9"/>
    <w:rsid w:val="007A258F"/>
    <w:rsid w:val="007A301E"/>
    <w:rsid w:val="007A3CD2"/>
    <w:rsid w:val="007A575F"/>
    <w:rsid w:val="007A7BC2"/>
    <w:rsid w:val="007B2B6F"/>
    <w:rsid w:val="007B54EE"/>
    <w:rsid w:val="007B587A"/>
    <w:rsid w:val="007C350F"/>
    <w:rsid w:val="007D218E"/>
    <w:rsid w:val="007D49BC"/>
    <w:rsid w:val="007D68A3"/>
    <w:rsid w:val="007E06A6"/>
    <w:rsid w:val="007E1054"/>
    <w:rsid w:val="007E26C8"/>
    <w:rsid w:val="007E6C5C"/>
    <w:rsid w:val="007E7463"/>
    <w:rsid w:val="007F17A5"/>
    <w:rsid w:val="00800F02"/>
    <w:rsid w:val="00812611"/>
    <w:rsid w:val="0081383C"/>
    <w:rsid w:val="00830321"/>
    <w:rsid w:val="00830B35"/>
    <w:rsid w:val="00852845"/>
    <w:rsid w:val="00853448"/>
    <w:rsid w:val="00854124"/>
    <w:rsid w:val="00854323"/>
    <w:rsid w:val="00855F59"/>
    <w:rsid w:val="0086144B"/>
    <w:rsid w:val="00874AD4"/>
    <w:rsid w:val="00887CC0"/>
    <w:rsid w:val="00891CC9"/>
    <w:rsid w:val="00891D4D"/>
    <w:rsid w:val="0089739F"/>
    <w:rsid w:val="008A061F"/>
    <w:rsid w:val="008C153E"/>
    <w:rsid w:val="008C281C"/>
    <w:rsid w:val="008C3E1C"/>
    <w:rsid w:val="008C765F"/>
    <w:rsid w:val="008C7F0B"/>
    <w:rsid w:val="008D433E"/>
    <w:rsid w:val="008D4B03"/>
    <w:rsid w:val="008D4BDB"/>
    <w:rsid w:val="008D6743"/>
    <w:rsid w:val="008E3577"/>
    <w:rsid w:val="008E693F"/>
    <w:rsid w:val="008E7F49"/>
    <w:rsid w:val="0090051F"/>
    <w:rsid w:val="00900A90"/>
    <w:rsid w:val="00901246"/>
    <w:rsid w:val="00903A6F"/>
    <w:rsid w:val="009128AB"/>
    <w:rsid w:val="0092699E"/>
    <w:rsid w:val="00930AA2"/>
    <w:rsid w:val="009339BF"/>
    <w:rsid w:val="00935ACF"/>
    <w:rsid w:val="009572E9"/>
    <w:rsid w:val="00972342"/>
    <w:rsid w:val="00977705"/>
    <w:rsid w:val="00984955"/>
    <w:rsid w:val="00985C3C"/>
    <w:rsid w:val="009A3382"/>
    <w:rsid w:val="009B24CB"/>
    <w:rsid w:val="009B2F43"/>
    <w:rsid w:val="009C3E68"/>
    <w:rsid w:val="009C719A"/>
    <w:rsid w:val="009D552C"/>
    <w:rsid w:val="009E3FE9"/>
    <w:rsid w:val="009F2E13"/>
    <w:rsid w:val="009F5D17"/>
    <w:rsid w:val="009F6394"/>
    <w:rsid w:val="009F66B3"/>
    <w:rsid w:val="00A0225A"/>
    <w:rsid w:val="00A134BC"/>
    <w:rsid w:val="00A44436"/>
    <w:rsid w:val="00A50891"/>
    <w:rsid w:val="00A632BA"/>
    <w:rsid w:val="00A6650D"/>
    <w:rsid w:val="00A76BF1"/>
    <w:rsid w:val="00A81A48"/>
    <w:rsid w:val="00A90EA6"/>
    <w:rsid w:val="00A92754"/>
    <w:rsid w:val="00A95D38"/>
    <w:rsid w:val="00AA3AEF"/>
    <w:rsid w:val="00AA64B0"/>
    <w:rsid w:val="00AB2583"/>
    <w:rsid w:val="00AC1793"/>
    <w:rsid w:val="00AD60A9"/>
    <w:rsid w:val="00AD645C"/>
    <w:rsid w:val="00AD707B"/>
    <w:rsid w:val="00AE0D89"/>
    <w:rsid w:val="00AE1F59"/>
    <w:rsid w:val="00AE70F8"/>
    <w:rsid w:val="00AF7285"/>
    <w:rsid w:val="00B014E9"/>
    <w:rsid w:val="00B01A57"/>
    <w:rsid w:val="00B06201"/>
    <w:rsid w:val="00B1507A"/>
    <w:rsid w:val="00B15BBC"/>
    <w:rsid w:val="00B24C63"/>
    <w:rsid w:val="00B35360"/>
    <w:rsid w:val="00B47607"/>
    <w:rsid w:val="00B50C12"/>
    <w:rsid w:val="00B5686B"/>
    <w:rsid w:val="00B57C62"/>
    <w:rsid w:val="00B601ED"/>
    <w:rsid w:val="00B72797"/>
    <w:rsid w:val="00B810FE"/>
    <w:rsid w:val="00B8128B"/>
    <w:rsid w:val="00B9453B"/>
    <w:rsid w:val="00BA5B63"/>
    <w:rsid w:val="00BB2315"/>
    <w:rsid w:val="00BB4749"/>
    <w:rsid w:val="00BC1328"/>
    <w:rsid w:val="00BC410F"/>
    <w:rsid w:val="00BD1981"/>
    <w:rsid w:val="00BD233F"/>
    <w:rsid w:val="00BD2D2A"/>
    <w:rsid w:val="00BD4174"/>
    <w:rsid w:val="00BD6D2C"/>
    <w:rsid w:val="00BD7168"/>
    <w:rsid w:val="00BE5A19"/>
    <w:rsid w:val="00BF1A7C"/>
    <w:rsid w:val="00C042C3"/>
    <w:rsid w:val="00C07F30"/>
    <w:rsid w:val="00C10DBD"/>
    <w:rsid w:val="00C200BB"/>
    <w:rsid w:val="00C25355"/>
    <w:rsid w:val="00C31A52"/>
    <w:rsid w:val="00C31C06"/>
    <w:rsid w:val="00C31FD9"/>
    <w:rsid w:val="00C3624A"/>
    <w:rsid w:val="00C43853"/>
    <w:rsid w:val="00C46C0B"/>
    <w:rsid w:val="00C51B00"/>
    <w:rsid w:val="00C742EB"/>
    <w:rsid w:val="00C77953"/>
    <w:rsid w:val="00C947C6"/>
    <w:rsid w:val="00C97549"/>
    <w:rsid w:val="00CA1B92"/>
    <w:rsid w:val="00CA6AD0"/>
    <w:rsid w:val="00CB1B62"/>
    <w:rsid w:val="00CB749D"/>
    <w:rsid w:val="00CD5BB6"/>
    <w:rsid w:val="00CE05AE"/>
    <w:rsid w:val="00CE2C75"/>
    <w:rsid w:val="00CF0BCB"/>
    <w:rsid w:val="00CF5A10"/>
    <w:rsid w:val="00D03F94"/>
    <w:rsid w:val="00D04734"/>
    <w:rsid w:val="00D11389"/>
    <w:rsid w:val="00D50804"/>
    <w:rsid w:val="00D54269"/>
    <w:rsid w:val="00D565C3"/>
    <w:rsid w:val="00D62176"/>
    <w:rsid w:val="00D62F2C"/>
    <w:rsid w:val="00D7094F"/>
    <w:rsid w:val="00D723DB"/>
    <w:rsid w:val="00D7558A"/>
    <w:rsid w:val="00D8029C"/>
    <w:rsid w:val="00D81C6A"/>
    <w:rsid w:val="00D90F03"/>
    <w:rsid w:val="00DA651B"/>
    <w:rsid w:val="00DB000C"/>
    <w:rsid w:val="00DC2450"/>
    <w:rsid w:val="00DC24A7"/>
    <w:rsid w:val="00DC7360"/>
    <w:rsid w:val="00DC7DCE"/>
    <w:rsid w:val="00DD07BF"/>
    <w:rsid w:val="00DD56F6"/>
    <w:rsid w:val="00DD74C0"/>
    <w:rsid w:val="00DE2162"/>
    <w:rsid w:val="00DE224F"/>
    <w:rsid w:val="00DE7DDD"/>
    <w:rsid w:val="00DF5E93"/>
    <w:rsid w:val="00DF7492"/>
    <w:rsid w:val="00E018B5"/>
    <w:rsid w:val="00E327E4"/>
    <w:rsid w:val="00E46607"/>
    <w:rsid w:val="00E55C2C"/>
    <w:rsid w:val="00E57D4F"/>
    <w:rsid w:val="00E73033"/>
    <w:rsid w:val="00E7389A"/>
    <w:rsid w:val="00E8154C"/>
    <w:rsid w:val="00E928C4"/>
    <w:rsid w:val="00E93CCC"/>
    <w:rsid w:val="00E957BE"/>
    <w:rsid w:val="00EB2530"/>
    <w:rsid w:val="00ED0250"/>
    <w:rsid w:val="00ED1A01"/>
    <w:rsid w:val="00ED4282"/>
    <w:rsid w:val="00EE6AA4"/>
    <w:rsid w:val="00EF3EE9"/>
    <w:rsid w:val="00EF4FB2"/>
    <w:rsid w:val="00F00D9E"/>
    <w:rsid w:val="00F0142D"/>
    <w:rsid w:val="00F1356E"/>
    <w:rsid w:val="00F1375A"/>
    <w:rsid w:val="00F13FA3"/>
    <w:rsid w:val="00F2722C"/>
    <w:rsid w:val="00F37D42"/>
    <w:rsid w:val="00F47FB9"/>
    <w:rsid w:val="00F50564"/>
    <w:rsid w:val="00F5140E"/>
    <w:rsid w:val="00F5152A"/>
    <w:rsid w:val="00F57548"/>
    <w:rsid w:val="00F62801"/>
    <w:rsid w:val="00F65965"/>
    <w:rsid w:val="00F72885"/>
    <w:rsid w:val="00F83F35"/>
    <w:rsid w:val="00F84B44"/>
    <w:rsid w:val="00FB1EA5"/>
    <w:rsid w:val="00FB44C2"/>
    <w:rsid w:val="00FB5AA0"/>
    <w:rsid w:val="00FB5DF9"/>
    <w:rsid w:val="00FC6B62"/>
    <w:rsid w:val="00FD017C"/>
    <w:rsid w:val="00FD2079"/>
    <w:rsid w:val="00FD64B1"/>
    <w:rsid w:val="00FE1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CBB1"/>
  <w15:docId w15:val="{AFBEADFF-8848-47F5-84CC-61D91C58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5" w:line="240" w:lineRule="auto"/>
      <w:ind w:left="10" w:right="1297" w:hanging="10"/>
    </w:pPr>
    <w:rPr>
      <w:rFonts w:ascii="Arial" w:eastAsia="Arial" w:hAnsi="Arial" w:cs="Arial"/>
      <w:color w:val="000000"/>
      <w:sz w:val="26"/>
      <w:lang w:eastAsia="en-GB"/>
    </w:rPr>
  </w:style>
  <w:style w:type="paragraph" w:styleId="Heading1">
    <w:name w:val="heading 1"/>
    <w:next w:val="Normal"/>
    <w:pPr>
      <w:keepNext/>
      <w:keepLines/>
      <w:suppressAutoHyphens/>
      <w:spacing w:after="11" w:line="240" w:lineRule="auto"/>
      <w:ind w:left="2679" w:hanging="10"/>
      <w:outlineLvl w:val="0"/>
    </w:pPr>
    <w:rPr>
      <w:rFonts w:ascii="Arial" w:eastAsia="Arial" w:hAnsi="Arial" w:cs="Arial"/>
      <w:b/>
      <w:color w:val="000000"/>
      <w:sz w:val="26"/>
      <w:lang w:eastAsia="en-GB"/>
    </w:rPr>
  </w:style>
  <w:style w:type="paragraph" w:styleId="Heading2">
    <w:name w:val="heading 2"/>
    <w:next w:val="Normal"/>
    <w:pPr>
      <w:keepNext/>
      <w:keepLines/>
      <w:suppressAutoHyphens/>
      <w:spacing w:after="11" w:line="240" w:lineRule="auto"/>
      <w:ind w:left="2679" w:hanging="10"/>
      <w:outlineLvl w:val="1"/>
    </w:pPr>
    <w:rPr>
      <w:rFonts w:ascii="Arial" w:eastAsia="Arial" w:hAnsi="Arial" w:cs="Arial"/>
      <w:b/>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b/>
      <w:color w:val="000000"/>
      <w:sz w:val="26"/>
      <w:lang w:eastAsia="en-GB"/>
    </w:rPr>
  </w:style>
  <w:style w:type="character" w:customStyle="1" w:styleId="Heading2Char">
    <w:name w:val="Heading 2 Char"/>
    <w:basedOn w:val="DefaultParagraphFont"/>
    <w:rPr>
      <w:rFonts w:ascii="Arial" w:eastAsia="Arial" w:hAnsi="Arial" w:cs="Arial"/>
      <w:b/>
      <w:color w:val="000000"/>
      <w:sz w:val="26"/>
      <w:lang w:eastAsia="en-GB"/>
    </w:rPr>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rPr>
      <w:rFonts w:ascii="Arial" w:eastAsia="Arial" w:hAnsi="Arial" w:cs="Arial"/>
      <w:color w:val="000000"/>
      <w:sz w:val="26"/>
      <w:lang w:eastAsia="en-GB"/>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Arial" w:hAnsi="Segoe UI" w:cs="Segoe UI"/>
      <w:color w:val="000000"/>
      <w:sz w:val="18"/>
      <w:szCs w:val="18"/>
      <w:lang w:eastAsia="en-GB"/>
    </w:rPr>
  </w:style>
  <w:style w:type="paragraph" w:styleId="ListParagraph">
    <w:name w:val="List Paragraph"/>
    <w:basedOn w:val="Normal"/>
    <w:uiPriority w:val="34"/>
    <w:qFormat/>
    <w:pPr>
      <w:ind w:left="720"/>
    </w:pPr>
  </w:style>
  <w:style w:type="character" w:styleId="Hyperlink">
    <w:name w:val="Hyperlink"/>
    <w:basedOn w:val="DefaultParagraphFont"/>
    <w:uiPriority w:val="99"/>
    <w:unhideWhenUsed/>
    <w:rsid w:val="00FB1EA5"/>
    <w:rPr>
      <w:color w:val="0563C1" w:themeColor="hyperlink"/>
      <w:u w:val="single"/>
    </w:rPr>
  </w:style>
  <w:style w:type="paragraph" w:styleId="Header">
    <w:name w:val="header"/>
    <w:basedOn w:val="Normal"/>
    <w:link w:val="HeaderChar"/>
    <w:uiPriority w:val="99"/>
    <w:unhideWhenUsed/>
    <w:rsid w:val="006D5BEA"/>
    <w:pPr>
      <w:tabs>
        <w:tab w:val="center" w:pos="4513"/>
        <w:tab w:val="right" w:pos="9026"/>
      </w:tabs>
      <w:spacing w:after="0"/>
    </w:pPr>
  </w:style>
  <w:style w:type="character" w:customStyle="1" w:styleId="HeaderChar">
    <w:name w:val="Header Char"/>
    <w:basedOn w:val="DefaultParagraphFont"/>
    <w:link w:val="Header"/>
    <w:uiPriority w:val="99"/>
    <w:rsid w:val="006D5BEA"/>
    <w:rPr>
      <w:rFonts w:ascii="Arial" w:eastAsia="Arial" w:hAnsi="Arial" w:cs="Arial"/>
      <w:color w:val="000000"/>
      <w:sz w:val="26"/>
      <w:lang w:eastAsia="en-GB"/>
    </w:rPr>
  </w:style>
  <w:style w:type="character" w:styleId="CommentReference">
    <w:name w:val="annotation reference"/>
    <w:basedOn w:val="DefaultParagraphFont"/>
    <w:uiPriority w:val="99"/>
    <w:semiHidden/>
    <w:unhideWhenUsed/>
    <w:rsid w:val="00854323"/>
    <w:rPr>
      <w:sz w:val="16"/>
      <w:szCs w:val="16"/>
    </w:rPr>
  </w:style>
  <w:style w:type="paragraph" w:styleId="CommentText">
    <w:name w:val="annotation text"/>
    <w:basedOn w:val="Normal"/>
    <w:link w:val="CommentTextChar"/>
    <w:uiPriority w:val="99"/>
    <w:semiHidden/>
    <w:unhideWhenUsed/>
    <w:rsid w:val="00854323"/>
    <w:rPr>
      <w:sz w:val="20"/>
      <w:szCs w:val="20"/>
    </w:rPr>
  </w:style>
  <w:style w:type="character" w:customStyle="1" w:styleId="CommentTextChar">
    <w:name w:val="Comment Text Char"/>
    <w:basedOn w:val="DefaultParagraphFont"/>
    <w:link w:val="CommentText"/>
    <w:uiPriority w:val="99"/>
    <w:semiHidden/>
    <w:rsid w:val="00854323"/>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54323"/>
    <w:rPr>
      <w:b/>
      <w:bCs/>
    </w:rPr>
  </w:style>
  <w:style w:type="character" w:customStyle="1" w:styleId="CommentSubjectChar">
    <w:name w:val="Comment Subject Char"/>
    <w:basedOn w:val="CommentTextChar"/>
    <w:link w:val="CommentSubject"/>
    <w:uiPriority w:val="99"/>
    <w:semiHidden/>
    <w:rsid w:val="00854323"/>
    <w:rPr>
      <w:rFonts w:ascii="Arial" w:eastAsia="Arial" w:hAnsi="Arial" w:cs="Arial"/>
      <w:b/>
      <w:bCs/>
      <w:color w:val="000000"/>
      <w:sz w:val="20"/>
      <w:szCs w:val="20"/>
      <w:lang w:eastAsia="en-GB"/>
    </w:rPr>
  </w:style>
  <w:style w:type="paragraph" w:customStyle="1" w:styleId="Default">
    <w:name w:val="Default"/>
    <w:rsid w:val="00731CD6"/>
    <w:pPr>
      <w:autoSpaceDE w:val="0"/>
      <w:adjustRightInd w:val="0"/>
      <w:spacing w:after="0" w:line="240" w:lineRule="auto"/>
      <w:textAlignment w:val="auto"/>
    </w:pPr>
    <w:rPr>
      <w:rFonts w:ascii="Arial" w:hAnsi="Arial" w:cs="Arial"/>
      <w:color w:val="000000"/>
      <w:sz w:val="24"/>
      <w:szCs w:val="24"/>
    </w:rPr>
  </w:style>
  <w:style w:type="table" w:styleId="TableGrid">
    <w:name w:val="Table Grid"/>
    <w:basedOn w:val="TableNormal"/>
    <w:uiPriority w:val="39"/>
    <w:rsid w:val="00476C1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686B"/>
    <w:rPr>
      <w:color w:val="954F72" w:themeColor="followedHyperlink"/>
      <w:u w:val="single"/>
    </w:rPr>
  </w:style>
  <w:style w:type="character" w:styleId="UnresolvedMention">
    <w:name w:val="Unresolved Mention"/>
    <w:basedOn w:val="DefaultParagraphFont"/>
    <w:uiPriority w:val="99"/>
    <w:semiHidden/>
    <w:unhideWhenUsed/>
    <w:rsid w:val="0097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7728">
      <w:bodyDiv w:val="1"/>
      <w:marLeft w:val="0"/>
      <w:marRight w:val="0"/>
      <w:marTop w:val="0"/>
      <w:marBottom w:val="0"/>
      <w:divBdr>
        <w:top w:val="none" w:sz="0" w:space="0" w:color="auto"/>
        <w:left w:val="none" w:sz="0" w:space="0" w:color="auto"/>
        <w:bottom w:val="none" w:sz="0" w:space="0" w:color="auto"/>
        <w:right w:val="none" w:sz="0" w:space="0" w:color="auto"/>
      </w:divBdr>
    </w:div>
    <w:div w:id="191646914">
      <w:bodyDiv w:val="1"/>
      <w:marLeft w:val="0"/>
      <w:marRight w:val="0"/>
      <w:marTop w:val="0"/>
      <w:marBottom w:val="0"/>
      <w:divBdr>
        <w:top w:val="none" w:sz="0" w:space="0" w:color="auto"/>
        <w:left w:val="none" w:sz="0" w:space="0" w:color="auto"/>
        <w:bottom w:val="none" w:sz="0" w:space="0" w:color="auto"/>
        <w:right w:val="none" w:sz="0" w:space="0" w:color="auto"/>
      </w:divBdr>
    </w:div>
    <w:div w:id="708451395">
      <w:bodyDiv w:val="1"/>
      <w:marLeft w:val="0"/>
      <w:marRight w:val="0"/>
      <w:marTop w:val="0"/>
      <w:marBottom w:val="0"/>
      <w:divBdr>
        <w:top w:val="none" w:sz="0" w:space="0" w:color="auto"/>
        <w:left w:val="none" w:sz="0" w:space="0" w:color="auto"/>
        <w:bottom w:val="none" w:sz="0" w:space="0" w:color="auto"/>
        <w:right w:val="none" w:sz="0" w:space="0" w:color="auto"/>
      </w:divBdr>
    </w:div>
    <w:div w:id="815031340">
      <w:bodyDiv w:val="1"/>
      <w:marLeft w:val="0"/>
      <w:marRight w:val="0"/>
      <w:marTop w:val="0"/>
      <w:marBottom w:val="0"/>
      <w:divBdr>
        <w:top w:val="none" w:sz="0" w:space="0" w:color="auto"/>
        <w:left w:val="none" w:sz="0" w:space="0" w:color="auto"/>
        <w:bottom w:val="none" w:sz="0" w:space="0" w:color="auto"/>
        <w:right w:val="none" w:sz="0" w:space="0" w:color="auto"/>
      </w:divBdr>
    </w:div>
    <w:div w:id="960114139">
      <w:bodyDiv w:val="1"/>
      <w:marLeft w:val="0"/>
      <w:marRight w:val="0"/>
      <w:marTop w:val="0"/>
      <w:marBottom w:val="0"/>
      <w:divBdr>
        <w:top w:val="none" w:sz="0" w:space="0" w:color="auto"/>
        <w:left w:val="none" w:sz="0" w:space="0" w:color="auto"/>
        <w:bottom w:val="none" w:sz="0" w:space="0" w:color="auto"/>
        <w:right w:val="none" w:sz="0" w:space="0" w:color="auto"/>
      </w:divBdr>
    </w:div>
    <w:div w:id="969168771">
      <w:bodyDiv w:val="1"/>
      <w:marLeft w:val="0"/>
      <w:marRight w:val="0"/>
      <w:marTop w:val="0"/>
      <w:marBottom w:val="0"/>
      <w:divBdr>
        <w:top w:val="none" w:sz="0" w:space="0" w:color="auto"/>
        <w:left w:val="none" w:sz="0" w:space="0" w:color="auto"/>
        <w:bottom w:val="none" w:sz="0" w:space="0" w:color="auto"/>
        <w:right w:val="none" w:sz="0" w:space="0" w:color="auto"/>
      </w:divBdr>
    </w:div>
    <w:div w:id="1191259415">
      <w:bodyDiv w:val="1"/>
      <w:marLeft w:val="0"/>
      <w:marRight w:val="0"/>
      <w:marTop w:val="0"/>
      <w:marBottom w:val="0"/>
      <w:divBdr>
        <w:top w:val="none" w:sz="0" w:space="0" w:color="auto"/>
        <w:left w:val="none" w:sz="0" w:space="0" w:color="auto"/>
        <w:bottom w:val="none" w:sz="0" w:space="0" w:color="auto"/>
        <w:right w:val="none" w:sz="0" w:space="0" w:color="auto"/>
      </w:divBdr>
    </w:div>
    <w:div w:id="1193687812">
      <w:bodyDiv w:val="1"/>
      <w:marLeft w:val="0"/>
      <w:marRight w:val="0"/>
      <w:marTop w:val="0"/>
      <w:marBottom w:val="0"/>
      <w:divBdr>
        <w:top w:val="none" w:sz="0" w:space="0" w:color="auto"/>
        <w:left w:val="none" w:sz="0" w:space="0" w:color="auto"/>
        <w:bottom w:val="none" w:sz="0" w:space="0" w:color="auto"/>
        <w:right w:val="none" w:sz="0" w:space="0" w:color="auto"/>
      </w:divBdr>
    </w:div>
    <w:div w:id="149402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ttonendforestschool.co.uk/" TargetMode="External"/><Relationship Id="rId18" Type="http://schemas.openxmlformats.org/officeDocument/2006/relationships/image" Target="media/image4.emf"/><Relationship Id="rId26" Type="http://schemas.openxmlformats.org/officeDocument/2006/relationships/hyperlink" Target="mailto:place.planning@nottscc.gov.uk" TargetMode="External"/><Relationship Id="rId3" Type="http://schemas.openxmlformats.org/officeDocument/2006/relationships/customXml" Target="../customXml/item3.xml"/><Relationship Id="rId21" Type="http://schemas.openxmlformats.org/officeDocument/2006/relationships/hyperlink" Target="http://www.nottinghamshire.gov.uk/education/school-admissio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ssets.publishing.service.gov.uk/government/uploads/system/uploads/attachment_data/file/706171/Academy_and_free_school_presumption_departmental_advice.pdf" TargetMode="External"/><Relationship Id="rId25" Type="http://schemas.openxmlformats.org/officeDocument/2006/relationships/hyperlink" Target="http://www.nottinghamshire.gov.uk/media/129410/place-departmental-strategy.pdf"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06171/Academy_and_free_school_presumption_departmental_advice.pdf" TargetMode="External"/><Relationship Id="rId20" Type="http://schemas.openxmlformats.org/officeDocument/2006/relationships/hyperlink" Target="https://plan.nottinghamshire.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home.nottscc.gov.uk/working/policies-performance/policy/policy-library/looked-after-children-strategy-2018-2021" TargetMode="External"/><Relationship Id="rId5" Type="http://schemas.openxmlformats.org/officeDocument/2006/relationships/numbering" Target="numbering.xml"/><Relationship Id="rId15" Type="http://schemas.openxmlformats.org/officeDocument/2006/relationships/hyperlink" Target="https://plan.nottinghamshire.gov.uk/" TargetMode="External"/><Relationship Id="rId23" Type="http://schemas.openxmlformats.org/officeDocument/2006/relationships/hyperlink" Target="https://www.nottinghamshire.gov.uk/media/4066055/nottinghamshirefairaccessprotocol.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lace.planning@nottsc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ww.nottinghamshire.gov.uk/education/special-educational-needs-and-disabilities-send/special-educational-needs-and-disabilities-send"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C82A71E68EA4BB56761C38B4FB527" ma:contentTypeVersion="11" ma:contentTypeDescription="Create a new document." ma:contentTypeScope="" ma:versionID="814df9d7921faa54bc730d9605f356a5">
  <xsd:schema xmlns:xsd="http://www.w3.org/2001/XMLSchema" xmlns:xs="http://www.w3.org/2001/XMLSchema" xmlns:p="http://schemas.microsoft.com/office/2006/metadata/properties" xmlns:ns3="f1d5fc8c-c1d5-455a-ba41-98b2caa1530b" targetNamespace="http://schemas.microsoft.com/office/2006/metadata/properties" ma:root="true" ma:fieldsID="b8335f34df0dc484bc3113232523b2c7" ns3:_="">
    <xsd:import namespace="f1d5fc8c-c1d5-455a-ba41-98b2caa15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5fc8c-c1d5-455a-ba41-98b2caa15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22C51-BC28-4E1E-BAB7-9148425F3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5fc8c-c1d5-455a-ba41-98b2caa15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CCBA3-D0DF-443E-AB5D-192FE1DE0E38}">
  <ds:schemaRefs>
    <ds:schemaRef ds:uri="http://schemas.microsoft.com/sharepoint/v3/contenttype/forms"/>
  </ds:schemaRefs>
</ds:datastoreItem>
</file>

<file path=customXml/itemProps3.xml><?xml version="1.0" encoding="utf-8"?>
<ds:datastoreItem xmlns:ds="http://schemas.openxmlformats.org/officeDocument/2006/customXml" ds:itemID="{CE1D7F0C-09BA-4DCE-9599-4346580DCA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00E239-198C-4696-8A7C-8586487D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6441</Words>
  <Characters>36720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Hill</dc:creator>
  <dc:description/>
  <cp:lastModifiedBy>Rachel Wright</cp:lastModifiedBy>
  <cp:revision>4</cp:revision>
  <cp:lastPrinted>2019-08-21T07:28:00Z</cp:lastPrinted>
  <dcterms:created xsi:type="dcterms:W3CDTF">2022-04-01T09:12:00Z</dcterms:created>
  <dcterms:modified xsi:type="dcterms:W3CDTF">2022-04-01T09:15:00Z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0x010100D3BC82A71E68EA4BB56761C38B4FB527</vt:lpwstr>
  </property>
</Properties>
</file>