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606AD" w:rsidRPr="00C42293" w:rsidRDefault="00C42293" w:rsidP="00C42293">
      <w:pPr>
        <w:tabs>
          <w:tab w:val="left" w:pos="970"/>
        </w:tabs>
        <w:ind w:left="0" w:firstLine="0"/>
        <w:rPr>
          <w:rFonts w:ascii="Arial" w:hAnsi="Arial" w:cs="Arial"/>
          <w:b/>
          <w:bCs/>
          <w:sz w:val="28"/>
          <w:szCs w:val="28"/>
          <w:u w:val="single"/>
        </w:rPr>
      </w:pPr>
      <w:bookmarkStart w:id="0" w:name="_Toc477423136"/>
      <w:r w:rsidRPr="00C42293">
        <w:rPr>
          <w:rFonts w:ascii="Arial" w:hAnsi="Arial" w:cs="Arial"/>
          <w:b/>
          <w:bCs/>
          <w:sz w:val="28"/>
          <w:szCs w:val="28"/>
          <w:u w:val="single"/>
        </w:rPr>
        <w:t>HIA example</w:t>
      </w:r>
    </w:p>
    <w:p w:rsidR="0064292B" w:rsidRPr="00B55502" w:rsidRDefault="006606AD" w:rsidP="00C76C93">
      <w:pPr>
        <w:pStyle w:val="Heading1"/>
        <w:rPr>
          <w:rFonts w:ascii="Arial" w:hAnsi="Arial" w:cs="Arial"/>
          <w:sz w:val="28"/>
          <w:szCs w:val="28"/>
        </w:rPr>
      </w:pPr>
      <w:bookmarkStart w:id="1" w:name="_Toc182559609"/>
      <w:r w:rsidRPr="00B55502">
        <w:rPr>
          <w:rFonts w:ascii="Arial" w:hAnsi="Arial" w:cs="Arial"/>
          <w:sz w:val="28"/>
          <w:szCs w:val="28"/>
        </w:rPr>
        <w:t xml:space="preserve">4.1 </w:t>
      </w:r>
      <w:r w:rsidR="00F82806" w:rsidRPr="00B55502">
        <w:rPr>
          <w:rFonts w:ascii="Arial" w:hAnsi="Arial" w:cs="Arial"/>
          <w:sz w:val="28"/>
          <w:szCs w:val="28"/>
        </w:rPr>
        <w:t>Case Study Sample</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256"/>
        <w:gridCol w:w="10602"/>
      </w:tblGrid>
      <w:tr w:rsidR="00BF6955" w:rsidRPr="001872DF" w:rsidTr="00273871">
        <w:tc>
          <w:tcPr>
            <w:tcW w:w="13858"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BF6955" w:rsidP="006606AD">
            <w:pPr>
              <w:rPr>
                <w:rFonts w:ascii="Arial" w:eastAsia="Calibri" w:hAnsi="Arial" w:cs="Arial"/>
                <w:sz w:val="18"/>
                <w:szCs w:val="18"/>
              </w:rPr>
            </w:pPr>
            <w:r w:rsidRPr="00104EB6">
              <w:rPr>
                <w:rFonts w:ascii="Arial" w:eastAsiaTheme="majorEastAsia" w:hAnsi="Arial" w:cs="Arial"/>
                <w:b/>
                <w:color w:val="0070C0"/>
                <w:sz w:val="24"/>
                <w:szCs w:val="24"/>
              </w:rPr>
              <w:t>Nottinghamshire Rapid Health Impact Assessment</w:t>
            </w:r>
          </w:p>
        </w:tc>
      </w:tr>
      <w:tr w:rsidR="00BF6955" w:rsidRPr="001872DF" w:rsidTr="00273871">
        <w:tc>
          <w:tcPr>
            <w:tcW w:w="3256" w:type="dxa"/>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BF6955" w:rsidP="006606AD">
            <w:pPr>
              <w:rPr>
                <w:rFonts w:ascii="Arial" w:eastAsia="Calibri" w:hAnsi="Arial" w:cs="Arial"/>
                <w:sz w:val="18"/>
                <w:szCs w:val="18"/>
              </w:rPr>
            </w:pPr>
            <w:r>
              <w:rPr>
                <w:rFonts w:ascii="Arial" w:eastAsia="Calibri" w:hAnsi="Arial" w:cs="Arial"/>
                <w:sz w:val="18"/>
                <w:szCs w:val="18"/>
              </w:rPr>
              <w:t xml:space="preserve">Planning Application </w:t>
            </w:r>
            <w:r w:rsidR="003440F0">
              <w:rPr>
                <w:rFonts w:ascii="Arial" w:eastAsia="Calibri" w:hAnsi="Arial" w:cs="Arial"/>
                <w:sz w:val="18"/>
                <w:szCs w:val="18"/>
              </w:rPr>
              <w:t>Reference</w:t>
            </w:r>
          </w:p>
        </w:tc>
        <w:tc>
          <w:tcPr>
            <w:tcW w:w="10602" w:type="dxa"/>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FE5C75" w:rsidP="006606AD">
            <w:pPr>
              <w:rPr>
                <w:rFonts w:ascii="Arial" w:eastAsia="Calibri" w:hAnsi="Arial" w:cs="Arial"/>
                <w:sz w:val="18"/>
                <w:szCs w:val="18"/>
              </w:rPr>
            </w:pPr>
            <w:r w:rsidRPr="00FE5C75">
              <w:rPr>
                <w:rFonts w:ascii="Arial" w:eastAsia="Calibri" w:hAnsi="Arial" w:cs="Arial"/>
                <w:sz w:val="18"/>
                <w:szCs w:val="18"/>
              </w:rPr>
              <w:t>Lane End, Kirkby in Ashfield, Nottingham, NG17 8TD</w:t>
            </w:r>
          </w:p>
        </w:tc>
      </w:tr>
      <w:tr w:rsidR="005425DE" w:rsidRPr="001872DF" w:rsidTr="00273871">
        <w:tc>
          <w:tcPr>
            <w:tcW w:w="3256" w:type="dxa"/>
            <w:tcBorders>
              <w:top w:val="single" w:sz="4" w:space="0" w:color="31849B"/>
              <w:left w:val="single" w:sz="4" w:space="0" w:color="31849B"/>
              <w:bottom w:val="single" w:sz="4" w:space="0" w:color="31849B"/>
              <w:right w:val="single" w:sz="4" w:space="0" w:color="31849B"/>
            </w:tcBorders>
            <w:shd w:val="clear" w:color="auto" w:fill="auto"/>
          </w:tcPr>
          <w:p w:rsidR="005425DE" w:rsidRDefault="005425DE" w:rsidP="006606AD">
            <w:pPr>
              <w:rPr>
                <w:rFonts w:ascii="Arial" w:eastAsia="Calibri" w:hAnsi="Arial" w:cs="Arial"/>
                <w:sz w:val="18"/>
                <w:szCs w:val="18"/>
              </w:rPr>
            </w:pPr>
            <w:r>
              <w:rPr>
                <w:rFonts w:ascii="Arial" w:eastAsia="Calibri" w:hAnsi="Arial" w:cs="Arial"/>
                <w:sz w:val="18"/>
                <w:szCs w:val="18"/>
              </w:rPr>
              <w:t>Planning Application Description</w:t>
            </w:r>
          </w:p>
        </w:tc>
        <w:tc>
          <w:tcPr>
            <w:tcW w:w="10602" w:type="dxa"/>
            <w:tcBorders>
              <w:top w:val="single" w:sz="4" w:space="0" w:color="31849B"/>
              <w:left w:val="single" w:sz="4" w:space="0" w:color="31849B"/>
              <w:bottom w:val="single" w:sz="4" w:space="0" w:color="31849B"/>
              <w:right w:val="single" w:sz="4" w:space="0" w:color="31849B"/>
            </w:tcBorders>
            <w:shd w:val="clear" w:color="auto" w:fill="auto"/>
          </w:tcPr>
          <w:p w:rsidR="005425DE" w:rsidRPr="00F6522A" w:rsidRDefault="00F6522A" w:rsidP="006606AD">
            <w:pPr>
              <w:spacing w:after="160" w:line="278" w:lineRule="auto"/>
              <w:ind w:left="0" w:firstLine="0"/>
              <w:rPr>
                <w:rFonts w:ascii="Arial" w:eastAsia="Aptos" w:hAnsi="Arial" w:cs="Arial"/>
                <w:kern w:val="2"/>
                <w:sz w:val="20"/>
                <w:szCs w:val="20"/>
                <w14:ligatures w14:val="standardContextual"/>
              </w:rPr>
            </w:pPr>
            <w:r w:rsidRPr="00F6522A">
              <w:rPr>
                <w:rFonts w:ascii="Arial" w:eastAsia="Aptos" w:hAnsi="Arial" w:cs="Arial"/>
                <w:kern w:val="2"/>
                <w:sz w:val="20"/>
                <w:szCs w:val="20"/>
                <w14:ligatures w14:val="standardContextual"/>
              </w:rPr>
              <w:t>To redevelop the former Wyvern Club in Kirkby in Ashfield into a multi-functional building, possibly a pub/restaurant with a function room and staff flat. This will replace the old social club, which has been closed for months.   The planning application includes improvements to the public area near Kirkby in Ashfield railway station, adding more greenery and creating a safer, more appealing entrance to the town centre.  It will serve as a community hub, with a function room available for various clubs, groups, and private events. The project is funded by the Towns Fund.</w:t>
            </w:r>
          </w:p>
        </w:tc>
      </w:tr>
      <w:tr w:rsidR="00BF6955" w:rsidRPr="001872DF" w:rsidTr="00273871">
        <w:tc>
          <w:tcPr>
            <w:tcW w:w="3256" w:type="dxa"/>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BF6955" w:rsidP="006606AD">
            <w:pPr>
              <w:rPr>
                <w:rFonts w:ascii="Arial" w:eastAsia="Calibri" w:hAnsi="Arial" w:cs="Arial"/>
                <w:sz w:val="18"/>
                <w:szCs w:val="18"/>
              </w:rPr>
            </w:pPr>
            <w:r w:rsidRPr="001872DF">
              <w:rPr>
                <w:rFonts w:ascii="Arial" w:eastAsia="Calibri" w:hAnsi="Arial" w:cs="Arial"/>
                <w:sz w:val="18"/>
                <w:szCs w:val="18"/>
              </w:rPr>
              <w:t>Name of assessor and organisation</w:t>
            </w:r>
          </w:p>
        </w:tc>
        <w:tc>
          <w:tcPr>
            <w:tcW w:w="10602" w:type="dxa"/>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FE5C75" w:rsidP="006606AD">
            <w:pPr>
              <w:rPr>
                <w:rFonts w:ascii="Arial" w:eastAsia="Calibri" w:hAnsi="Arial" w:cs="Arial"/>
                <w:sz w:val="18"/>
                <w:szCs w:val="18"/>
              </w:rPr>
            </w:pPr>
            <w:r w:rsidRPr="00FE5C75">
              <w:rPr>
                <w:rFonts w:ascii="Arial" w:eastAsia="Calibri" w:hAnsi="Arial" w:cs="Arial"/>
                <w:sz w:val="18"/>
                <w:szCs w:val="18"/>
              </w:rPr>
              <w:t xml:space="preserve">Rajlaxmi </w:t>
            </w:r>
            <w:proofErr w:type="spellStart"/>
            <w:r w:rsidRPr="00FE5C75">
              <w:rPr>
                <w:rFonts w:ascii="Arial" w:eastAsia="Calibri" w:hAnsi="Arial" w:cs="Arial"/>
                <w:sz w:val="18"/>
                <w:szCs w:val="18"/>
              </w:rPr>
              <w:t>Gaware</w:t>
            </w:r>
            <w:proofErr w:type="spellEnd"/>
            <w:r w:rsidRPr="00FE5C75">
              <w:rPr>
                <w:rFonts w:ascii="Arial" w:eastAsia="Calibri" w:hAnsi="Arial" w:cs="Arial"/>
                <w:sz w:val="18"/>
                <w:szCs w:val="18"/>
              </w:rPr>
              <w:t xml:space="preserve"> – </w:t>
            </w:r>
            <w:r w:rsidR="00491B6C" w:rsidRPr="00491B6C">
              <w:rPr>
                <w:rFonts w:ascii="Arial" w:eastAsia="Calibri" w:hAnsi="Arial" w:cs="Arial"/>
                <w:sz w:val="18"/>
                <w:szCs w:val="18"/>
              </w:rPr>
              <w:t xml:space="preserve">Graduate Regeneration Officer Ashfield District Council </w:t>
            </w:r>
            <w:r w:rsidRPr="00FE5C75">
              <w:rPr>
                <w:rFonts w:ascii="Arial" w:eastAsia="Calibri" w:hAnsi="Arial" w:cs="Arial"/>
                <w:sz w:val="18"/>
                <w:szCs w:val="18"/>
              </w:rPr>
              <w:t>Ashfield District Council</w:t>
            </w:r>
          </w:p>
        </w:tc>
      </w:tr>
      <w:tr w:rsidR="00BF6955" w:rsidRPr="001872DF" w:rsidTr="00273871">
        <w:tc>
          <w:tcPr>
            <w:tcW w:w="3256" w:type="dxa"/>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BF6955" w:rsidP="006606AD">
            <w:pPr>
              <w:rPr>
                <w:rFonts w:ascii="Arial" w:eastAsia="Calibri" w:hAnsi="Arial" w:cs="Arial"/>
                <w:sz w:val="18"/>
                <w:szCs w:val="18"/>
              </w:rPr>
            </w:pPr>
            <w:r w:rsidRPr="001872DF">
              <w:rPr>
                <w:rFonts w:ascii="Arial" w:eastAsia="Calibri" w:hAnsi="Arial" w:cs="Arial"/>
                <w:sz w:val="18"/>
                <w:szCs w:val="18"/>
              </w:rPr>
              <w:t>Date of assessment</w:t>
            </w:r>
          </w:p>
        </w:tc>
        <w:tc>
          <w:tcPr>
            <w:tcW w:w="10602" w:type="dxa"/>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491B6C" w:rsidP="006606AD">
            <w:pPr>
              <w:rPr>
                <w:rFonts w:ascii="Arial" w:eastAsia="Calibri" w:hAnsi="Arial" w:cs="Arial"/>
                <w:sz w:val="18"/>
                <w:szCs w:val="18"/>
              </w:rPr>
            </w:pPr>
            <w:r>
              <w:rPr>
                <w:rFonts w:ascii="Arial" w:eastAsia="Calibri" w:hAnsi="Arial" w:cs="Arial"/>
                <w:sz w:val="18"/>
                <w:szCs w:val="18"/>
              </w:rPr>
              <w:t>June 2024</w:t>
            </w:r>
          </w:p>
        </w:tc>
      </w:tr>
    </w:tbl>
    <w:p w:rsidR="00BF6955" w:rsidRPr="001872DF" w:rsidRDefault="00BF6955" w:rsidP="006606AD"/>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3"/>
        <w:gridCol w:w="2689"/>
        <w:gridCol w:w="113"/>
        <w:gridCol w:w="1304"/>
        <w:gridCol w:w="113"/>
        <w:gridCol w:w="3573"/>
        <w:gridCol w:w="113"/>
        <w:gridCol w:w="2013"/>
        <w:gridCol w:w="113"/>
        <w:gridCol w:w="3743"/>
        <w:gridCol w:w="113"/>
      </w:tblGrid>
      <w:tr w:rsidR="00BF6955" w:rsidRPr="001872DF" w:rsidTr="003A1D59">
        <w:trPr>
          <w:gridBefore w:val="1"/>
          <w:wBefore w:w="113" w:type="dxa"/>
          <w:tblHeader/>
        </w:trPr>
        <w:tc>
          <w:tcPr>
            <w:tcW w:w="2802" w:type="dxa"/>
            <w:gridSpan w:val="2"/>
            <w:tcBorders>
              <w:top w:val="single" w:sz="4" w:space="0" w:color="31849B"/>
              <w:left w:val="single" w:sz="4" w:space="0" w:color="31849B"/>
              <w:bottom w:val="single" w:sz="4" w:space="0" w:color="31849B"/>
              <w:right w:val="single" w:sz="4" w:space="0" w:color="31849B"/>
            </w:tcBorders>
            <w:shd w:val="clear" w:color="auto" w:fill="92CDDC"/>
          </w:tcPr>
          <w:p w:rsidR="00BF6955" w:rsidRPr="001872DF" w:rsidRDefault="00BF6955" w:rsidP="006606AD">
            <w:pPr>
              <w:spacing w:after="0"/>
              <w:rPr>
                <w:rFonts w:ascii="Arial" w:eastAsia="Calibri" w:hAnsi="Arial" w:cs="Arial"/>
                <w:b/>
                <w:sz w:val="18"/>
                <w:szCs w:val="18"/>
              </w:rPr>
            </w:pPr>
            <w:r w:rsidRPr="001872DF">
              <w:rPr>
                <w:rFonts w:ascii="Arial" w:eastAsia="Calibri" w:hAnsi="Arial" w:cs="Arial"/>
                <w:b/>
                <w:sz w:val="18"/>
                <w:szCs w:val="18"/>
              </w:rPr>
              <w:t>Assessment criteria</w:t>
            </w:r>
          </w:p>
        </w:tc>
        <w:tc>
          <w:tcPr>
            <w:tcW w:w="1417" w:type="dxa"/>
            <w:gridSpan w:val="2"/>
            <w:tcBorders>
              <w:top w:val="single" w:sz="4" w:space="0" w:color="31849B"/>
              <w:left w:val="single" w:sz="4" w:space="0" w:color="31849B"/>
              <w:bottom w:val="single" w:sz="4" w:space="0" w:color="31849B"/>
              <w:right w:val="single" w:sz="4" w:space="0" w:color="31849B"/>
            </w:tcBorders>
            <w:shd w:val="clear" w:color="auto" w:fill="92CDDC"/>
          </w:tcPr>
          <w:p w:rsidR="00BF6955" w:rsidRPr="001872DF" w:rsidRDefault="00BF6955" w:rsidP="006606AD">
            <w:pPr>
              <w:spacing w:after="0"/>
              <w:rPr>
                <w:rFonts w:ascii="Arial" w:eastAsia="Calibri" w:hAnsi="Arial" w:cs="Arial"/>
                <w:b/>
                <w:sz w:val="18"/>
                <w:szCs w:val="18"/>
              </w:rPr>
            </w:pPr>
            <w:r w:rsidRPr="001872DF">
              <w:rPr>
                <w:rFonts w:ascii="Arial" w:eastAsia="Calibri" w:hAnsi="Arial" w:cs="Arial"/>
                <w:b/>
                <w:sz w:val="18"/>
                <w:szCs w:val="18"/>
              </w:rPr>
              <w:t xml:space="preserve">Relevant? </w:t>
            </w:r>
          </w:p>
        </w:tc>
        <w:tc>
          <w:tcPr>
            <w:tcW w:w="3686" w:type="dxa"/>
            <w:gridSpan w:val="2"/>
            <w:tcBorders>
              <w:top w:val="single" w:sz="4" w:space="0" w:color="31849B"/>
              <w:left w:val="single" w:sz="4" w:space="0" w:color="31849B"/>
              <w:bottom w:val="single" w:sz="4" w:space="0" w:color="31849B"/>
              <w:right w:val="single" w:sz="4" w:space="0" w:color="31849B"/>
            </w:tcBorders>
            <w:shd w:val="clear" w:color="auto" w:fill="92CDDC"/>
          </w:tcPr>
          <w:p w:rsidR="00BF6955" w:rsidRPr="001872DF" w:rsidRDefault="00BF6955" w:rsidP="006606AD">
            <w:pPr>
              <w:spacing w:after="0"/>
              <w:rPr>
                <w:rFonts w:ascii="Arial" w:eastAsia="Calibri" w:hAnsi="Arial" w:cs="Arial"/>
                <w:b/>
                <w:sz w:val="18"/>
                <w:szCs w:val="18"/>
              </w:rPr>
            </w:pPr>
            <w:r w:rsidRPr="001872DF">
              <w:rPr>
                <w:rFonts w:ascii="Arial" w:eastAsia="Calibri" w:hAnsi="Arial" w:cs="Arial"/>
                <w:b/>
                <w:sz w:val="18"/>
                <w:szCs w:val="18"/>
              </w:rPr>
              <w:t>Details/evidence</w:t>
            </w:r>
          </w:p>
        </w:tc>
        <w:tc>
          <w:tcPr>
            <w:tcW w:w="2126" w:type="dxa"/>
            <w:gridSpan w:val="2"/>
            <w:tcBorders>
              <w:top w:val="single" w:sz="4" w:space="0" w:color="31849B"/>
              <w:left w:val="single" w:sz="4" w:space="0" w:color="31849B"/>
              <w:bottom w:val="single" w:sz="4" w:space="0" w:color="31849B"/>
              <w:right w:val="single" w:sz="4" w:space="0" w:color="31849B"/>
            </w:tcBorders>
            <w:shd w:val="clear" w:color="auto" w:fill="92CDDC"/>
          </w:tcPr>
          <w:p w:rsidR="00BF6955" w:rsidRPr="001872DF" w:rsidRDefault="00BF6955" w:rsidP="006606AD">
            <w:pPr>
              <w:spacing w:after="0"/>
              <w:rPr>
                <w:rFonts w:ascii="Arial" w:eastAsia="Calibri" w:hAnsi="Arial" w:cs="Arial"/>
                <w:b/>
                <w:sz w:val="18"/>
                <w:szCs w:val="18"/>
              </w:rPr>
            </w:pPr>
            <w:r w:rsidRPr="001872DF">
              <w:rPr>
                <w:rFonts w:ascii="Arial" w:eastAsia="Calibri" w:hAnsi="Arial" w:cs="Arial"/>
                <w:b/>
                <w:sz w:val="18"/>
                <w:szCs w:val="18"/>
              </w:rPr>
              <w:t>Potential health impact?</w:t>
            </w:r>
          </w:p>
        </w:tc>
        <w:tc>
          <w:tcPr>
            <w:tcW w:w="3856" w:type="dxa"/>
            <w:gridSpan w:val="2"/>
            <w:tcBorders>
              <w:top w:val="single" w:sz="4" w:space="0" w:color="31849B"/>
              <w:left w:val="single" w:sz="4" w:space="0" w:color="31849B"/>
              <w:bottom w:val="single" w:sz="4" w:space="0" w:color="31849B"/>
              <w:right w:val="single" w:sz="4" w:space="0" w:color="31849B"/>
            </w:tcBorders>
            <w:shd w:val="clear" w:color="auto" w:fill="92CDDC"/>
          </w:tcPr>
          <w:p w:rsidR="00BF6955" w:rsidRPr="001872DF" w:rsidRDefault="00BF6955" w:rsidP="006606AD">
            <w:pPr>
              <w:spacing w:after="0"/>
              <w:rPr>
                <w:rFonts w:ascii="Arial" w:eastAsia="Calibri" w:hAnsi="Arial" w:cs="Arial"/>
                <w:b/>
                <w:sz w:val="18"/>
                <w:szCs w:val="18"/>
              </w:rPr>
            </w:pPr>
            <w:r>
              <w:rPr>
                <w:rFonts w:ascii="Arial" w:eastAsia="Calibri" w:hAnsi="Arial" w:cs="Arial"/>
                <w:b/>
                <w:sz w:val="18"/>
                <w:szCs w:val="18"/>
              </w:rPr>
              <w:t xml:space="preserve">         </w:t>
            </w:r>
            <w:r w:rsidRPr="001872DF">
              <w:rPr>
                <w:rFonts w:ascii="Arial" w:eastAsia="Calibri" w:hAnsi="Arial" w:cs="Arial"/>
                <w:b/>
                <w:sz w:val="18"/>
                <w:szCs w:val="18"/>
              </w:rPr>
              <w:t xml:space="preserve">Recommended amendments or enhancement actions to the proposal under consideration </w:t>
            </w:r>
          </w:p>
        </w:tc>
      </w:tr>
      <w:tr w:rsidR="00BF6955" w:rsidRPr="001872DF" w:rsidTr="003A1D59">
        <w:trPr>
          <w:gridBefore w:val="1"/>
          <w:wBefore w:w="113" w:type="dxa"/>
          <w:trHeight w:val="274"/>
        </w:trPr>
        <w:tc>
          <w:tcPr>
            <w:tcW w:w="13887" w:type="dxa"/>
            <w:gridSpan w:val="10"/>
            <w:tcBorders>
              <w:top w:val="single" w:sz="4" w:space="0" w:color="31849B"/>
              <w:left w:val="single" w:sz="4" w:space="0" w:color="31849B"/>
              <w:bottom w:val="single" w:sz="4" w:space="0" w:color="31849B"/>
              <w:right w:val="single" w:sz="4" w:space="0" w:color="31849B"/>
            </w:tcBorders>
            <w:shd w:val="clear" w:color="auto" w:fill="auto"/>
          </w:tcPr>
          <w:p w:rsidR="00BF6955" w:rsidRDefault="00BF6955" w:rsidP="006606AD">
            <w:pPr>
              <w:numPr>
                <w:ilvl w:val="0"/>
                <w:numId w:val="33"/>
              </w:numPr>
              <w:rPr>
                <w:rFonts w:ascii="Arial" w:eastAsia="Calibri" w:hAnsi="Arial" w:cs="Arial"/>
                <w:b/>
              </w:rPr>
            </w:pPr>
            <w:r w:rsidRPr="001872DF">
              <w:rPr>
                <w:rFonts w:ascii="Arial" w:eastAsia="Calibri" w:hAnsi="Arial" w:cs="Arial"/>
                <w:b/>
              </w:rPr>
              <w:t>Housing quality and design</w:t>
            </w:r>
          </w:p>
          <w:p w:rsidR="00BF6955" w:rsidRPr="002F39DC" w:rsidRDefault="00BF6955" w:rsidP="006606AD">
            <w:pPr>
              <w:ind w:left="720" w:firstLine="0"/>
              <w:rPr>
                <w:rFonts w:ascii="Arial" w:eastAsia="Calibri" w:hAnsi="Arial" w:cs="Arial"/>
                <w:bCs/>
                <w:sz w:val="18"/>
                <w:szCs w:val="18"/>
              </w:rPr>
            </w:pPr>
            <w:r w:rsidRPr="002F39DC">
              <w:rPr>
                <w:rFonts w:ascii="Arial" w:eastAsia="Calibri" w:hAnsi="Arial" w:cs="Arial"/>
                <w:bCs/>
                <w:sz w:val="18"/>
                <w:szCs w:val="18"/>
              </w:rPr>
              <w:t>Having proper and sufficient housing is essential for health and wellness, notably for children and the elderly. Environmental conditions, excessive numbers of people living in one space, cleanliness within structures, as well as improperly designed urban locations, are known contributors to sickness, acknowledged since the inception of urban design. Additionally, the way a building is managed after it's built affects the welfare, unity, and psychological health of the community.</w:t>
            </w:r>
          </w:p>
        </w:tc>
      </w:tr>
      <w:tr w:rsidR="00BF6955" w:rsidRPr="001872DF" w:rsidTr="003A1D59">
        <w:trPr>
          <w:gridAfter w:val="1"/>
          <w:wAfter w:w="113" w:type="dxa"/>
          <w:trHeight w:val="2416"/>
        </w:trPr>
        <w:tc>
          <w:tcPr>
            <w:tcW w:w="2802"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t>1. Does the proposal seek to address the housing needs of the wider community by requiring provision of variation of house type that will meet</w:t>
            </w:r>
            <w:r>
              <w:rPr>
                <w:rFonts w:ascii="Arial" w:eastAsia="Calibri" w:hAnsi="Arial" w:cs="Arial"/>
                <w:sz w:val="18"/>
                <w:szCs w:val="18"/>
              </w:rPr>
              <w:t xml:space="preserve"> </w:t>
            </w:r>
            <w:r w:rsidRPr="00F82806">
              <w:rPr>
                <w:rFonts w:ascii="Arial" w:eastAsia="Calibri" w:hAnsi="Arial" w:cs="Arial"/>
                <w:sz w:val="18"/>
                <w:szCs w:val="18"/>
              </w:rPr>
              <w:t xml:space="preserve">multigenerational needs </w:t>
            </w:r>
            <w:r w:rsidRPr="00F82806">
              <w:rPr>
                <w:rFonts w:ascii="Arial" w:eastAsia="Calibri" w:hAnsi="Arial" w:cs="Arial"/>
                <w:i/>
                <w:iCs/>
                <w:sz w:val="18"/>
                <w:szCs w:val="18"/>
              </w:rPr>
              <w:t>i.e.</w:t>
            </w:r>
            <w:r w:rsidRPr="00F82806">
              <w:rPr>
                <w:rFonts w:ascii="Arial" w:eastAsia="Calibri" w:hAnsi="Arial" w:cs="Arial"/>
                <w:sz w:val="18"/>
                <w:szCs w:val="18"/>
              </w:rPr>
              <w:t xml:space="preserve">  </w:t>
            </w:r>
            <w:r w:rsidRPr="001872DF">
              <w:rPr>
                <w:rFonts w:ascii="Arial" w:eastAsia="Calibri" w:hAnsi="Arial" w:cs="Arial"/>
                <w:sz w:val="18"/>
                <w:szCs w:val="18"/>
              </w:rPr>
              <w:t xml:space="preserve">older or disabled people? </w:t>
            </w:r>
          </w:p>
          <w:p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t>[For example, does it meet all Lifetime Homes Standards, Building for Life etc?]</w:t>
            </w:r>
          </w:p>
        </w:tc>
        <w:tc>
          <w:tcPr>
            <w:tcW w:w="1417"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1"/>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Yes</w:t>
            </w:r>
          </w:p>
          <w:p w:rsidR="00BF6955" w:rsidRPr="001872DF" w:rsidRDefault="00FE5C75" w:rsidP="006606AD">
            <w:pPr>
              <w:spacing w:after="0"/>
              <w:rPr>
                <w:rFonts w:ascii="Arial" w:eastAsia="Calibri" w:hAnsi="Arial" w:cs="Arial"/>
                <w:sz w:val="18"/>
                <w:szCs w:val="18"/>
              </w:rPr>
            </w:pPr>
            <w:r>
              <w:rPr>
                <w:rFonts w:ascii="Arial" w:eastAsia="Calibri" w:hAnsi="Arial" w:cs="Arial"/>
                <w:sz w:val="18"/>
                <w:szCs w:val="18"/>
              </w:rPr>
              <w:fldChar w:fldCharType="begin">
                <w:ffData>
                  <w:name w:val="Check2"/>
                  <w:enabled/>
                  <w:calcOnExit w:val="0"/>
                  <w:checkBox>
                    <w:sizeAuto/>
                    <w:default w:val="1"/>
                  </w:checkBox>
                </w:ffData>
              </w:fldChar>
            </w:r>
            <w:bookmarkStart w:id="2" w:name="Check2"/>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bookmarkEnd w:id="2"/>
            <w:r w:rsidR="00BF6955" w:rsidRPr="001872DF">
              <w:rPr>
                <w:rFonts w:ascii="Arial" w:eastAsia="Calibri" w:hAnsi="Arial" w:cs="Arial"/>
                <w:sz w:val="18"/>
                <w:szCs w:val="18"/>
              </w:rPr>
              <w:t xml:space="preserve"> Partial</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rsidR="00BF6955" w:rsidRPr="001872DF" w:rsidRDefault="00BF6955" w:rsidP="006606AD">
            <w:pPr>
              <w:spacing w:after="0"/>
              <w:rPr>
                <w:rFonts w:ascii="Arial" w:eastAsia="Calibri" w:hAnsi="Arial" w:cs="Arial"/>
                <w:sz w:val="18"/>
                <w:szCs w:val="18"/>
              </w:rPr>
            </w:pPr>
          </w:p>
        </w:tc>
        <w:tc>
          <w:tcPr>
            <w:tcW w:w="3686" w:type="dxa"/>
            <w:gridSpan w:val="2"/>
            <w:tcBorders>
              <w:top w:val="single" w:sz="4" w:space="0" w:color="31849B"/>
              <w:left w:val="single" w:sz="4" w:space="0" w:color="31849B"/>
              <w:bottom w:val="single" w:sz="4" w:space="0" w:color="31849B"/>
              <w:right w:val="single" w:sz="4" w:space="0" w:color="31849B"/>
            </w:tcBorders>
            <w:shd w:val="clear" w:color="auto" w:fill="auto"/>
          </w:tcPr>
          <w:p w:rsidR="00FE5C75" w:rsidRPr="00FE5C75" w:rsidRDefault="00FE5C75" w:rsidP="006606AD">
            <w:pPr>
              <w:ind w:left="0" w:firstLine="0"/>
              <w:rPr>
                <w:rFonts w:ascii="Arial" w:eastAsia="Calibri" w:hAnsi="Arial" w:cs="Arial"/>
                <w:sz w:val="18"/>
                <w:szCs w:val="18"/>
                <w:lang w:eastAsia="en-GB"/>
              </w:rPr>
            </w:pPr>
            <w:r w:rsidRPr="00FE5C75">
              <w:rPr>
                <w:rFonts w:ascii="Arial" w:eastAsia="Calibri" w:hAnsi="Arial" w:cs="Arial"/>
                <w:sz w:val="18"/>
                <w:szCs w:val="18"/>
                <w:lang w:eastAsia="en-GB"/>
              </w:rPr>
              <w:t xml:space="preserve">One accommodation unit is being provided within the proposed development comprising of a 2-bed studio apartment. Accommodation is accessed via a designated stairway however should the requirement for a stair lift for example be required later, this can be accommodated. </w:t>
            </w:r>
          </w:p>
          <w:p w:rsidR="00FE5C75" w:rsidRPr="00FE5C75" w:rsidRDefault="00FE5C75" w:rsidP="006606AD">
            <w:pPr>
              <w:ind w:left="0" w:firstLine="0"/>
              <w:rPr>
                <w:rFonts w:ascii="Arial" w:eastAsia="Calibri" w:hAnsi="Arial" w:cs="Arial"/>
                <w:sz w:val="18"/>
                <w:szCs w:val="18"/>
                <w:lang w:eastAsia="en-GB"/>
              </w:rPr>
            </w:pPr>
            <w:r w:rsidRPr="00FE5C75">
              <w:rPr>
                <w:rFonts w:ascii="Arial" w:eastAsia="Calibri" w:hAnsi="Arial" w:cs="Arial"/>
                <w:sz w:val="18"/>
                <w:szCs w:val="18"/>
                <w:lang w:eastAsia="en-GB"/>
              </w:rPr>
              <w:t xml:space="preserve">Internally, the accommodation looks to follow the lifetime home standards. </w:t>
            </w:r>
          </w:p>
          <w:p w:rsidR="00BF6955" w:rsidRPr="00FE5C75" w:rsidRDefault="00FE5C75" w:rsidP="006606AD">
            <w:pPr>
              <w:rPr>
                <w:rFonts w:ascii="Arial" w:eastAsia="Calibri" w:hAnsi="Arial" w:cs="Arial"/>
                <w:color w:val="FF0000"/>
                <w:sz w:val="18"/>
                <w:szCs w:val="18"/>
              </w:rPr>
            </w:pPr>
            <w:r w:rsidRPr="00FE5C75">
              <w:rPr>
                <w:rFonts w:ascii="Arial" w:eastAsia="Calibri" w:hAnsi="Arial" w:cs="Arial"/>
                <w:sz w:val="18"/>
                <w:szCs w:val="18"/>
                <w:lang w:eastAsia="en-GB"/>
              </w:rPr>
              <w:t>The appraisal stage concluded that the</w:t>
            </w:r>
            <w:r>
              <w:rPr>
                <w:rFonts w:ascii="Arial" w:eastAsia="Calibri" w:hAnsi="Arial" w:cs="Arial"/>
                <w:sz w:val="18"/>
                <w:szCs w:val="18"/>
                <w:lang w:eastAsia="en-GB"/>
              </w:rPr>
              <w:t xml:space="preserve"> </w:t>
            </w:r>
            <w:r w:rsidRPr="00FE5C75">
              <w:rPr>
                <w:rFonts w:ascii="Arial" w:eastAsia="Calibri" w:hAnsi="Arial" w:cs="Arial"/>
                <w:sz w:val="18"/>
                <w:szCs w:val="18"/>
                <w:lang w:eastAsia="en-GB"/>
              </w:rPr>
              <w:t xml:space="preserve">overall impact upon all criteria relating to housing quality and design was </w:t>
            </w:r>
            <w:r w:rsidRPr="00FE5C75">
              <w:rPr>
                <w:rFonts w:ascii="Arial" w:eastAsia="Calibri" w:hAnsi="Arial" w:cs="Arial"/>
                <w:b/>
                <w:sz w:val="18"/>
                <w:szCs w:val="18"/>
                <w:u w:val="single"/>
                <w:lang w:eastAsia="en-GB"/>
              </w:rPr>
              <w:t>neutral.</w:t>
            </w:r>
          </w:p>
        </w:tc>
        <w:tc>
          <w:tcPr>
            <w:tcW w:w="2126"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FE5C75" w:rsidP="006606AD">
            <w:pPr>
              <w:spacing w:after="0"/>
              <w:rPr>
                <w:rFonts w:ascii="Arial" w:eastAsia="Calibri" w:hAnsi="Arial" w:cs="Arial"/>
                <w:sz w:val="18"/>
                <w:szCs w:val="18"/>
              </w:rPr>
            </w:pPr>
            <w:r>
              <w:rPr>
                <w:rFonts w:ascii="Arial" w:eastAsia="Calibri" w:hAnsi="Arial" w:cs="Arial"/>
                <w:sz w:val="18"/>
                <w:szCs w:val="18"/>
              </w:rPr>
              <w:fldChar w:fldCharType="begin">
                <w:ffData>
                  <w:name w:val="Check4"/>
                  <w:enabled/>
                  <w:calcOnExit w:val="0"/>
                  <w:checkBox>
                    <w:sizeAuto/>
                    <w:default w:val="1"/>
                  </w:checkBox>
                </w:ffData>
              </w:fldChar>
            </w:r>
            <w:bookmarkStart w:id="3" w:name="Check4"/>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bookmarkEnd w:id="3"/>
            <w:r w:rsidR="00BF6955" w:rsidRPr="001872DF">
              <w:rPr>
                <w:rFonts w:ascii="Arial" w:eastAsia="Calibri" w:hAnsi="Arial" w:cs="Arial"/>
                <w:sz w:val="18"/>
                <w:szCs w:val="18"/>
              </w:rPr>
              <w:t xml:space="preserve"> Positive</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6"/>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Neutral</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56"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FE5C75" w:rsidP="006606AD">
            <w:pPr>
              <w:rPr>
                <w:rFonts w:ascii="Arial" w:eastAsia="Calibri" w:hAnsi="Arial" w:cs="Arial"/>
                <w:sz w:val="18"/>
                <w:szCs w:val="18"/>
              </w:rPr>
            </w:pPr>
            <w:r w:rsidRPr="00FE5C75">
              <w:rPr>
                <w:rFonts w:ascii="Arial" w:eastAsia="Calibri" w:hAnsi="Arial" w:cs="Arial"/>
                <w:sz w:val="18"/>
                <w:szCs w:val="18"/>
                <w:lang w:eastAsia="en-GB"/>
              </w:rPr>
              <w:t xml:space="preserve">Ensure provision for future lifetime enhancements are available.  </w:t>
            </w:r>
          </w:p>
        </w:tc>
      </w:tr>
      <w:tr w:rsidR="00BF6955" w:rsidRPr="001872DF" w:rsidTr="003A1D59">
        <w:trPr>
          <w:gridBefore w:val="1"/>
          <w:wBefore w:w="113" w:type="dxa"/>
        </w:trPr>
        <w:tc>
          <w:tcPr>
            <w:tcW w:w="2802"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t>2. Does the proposal promote development that will reduce energy requirements and living costs and ensure that homes are warm and dry in winter and cool in summer</w:t>
            </w:r>
          </w:p>
        </w:tc>
        <w:tc>
          <w:tcPr>
            <w:tcW w:w="1417"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FE5C75" w:rsidP="006606AD">
            <w:pPr>
              <w:spacing w:after="0"/>
              <w:rPr>
                <w:rFonts w:ascii="Arial" w:eastAsia="Calibri" w:hAnsi="Arial" w:cs="Arial"/>
                <w:sz w:val="18"/>
                <w:szCs w:val="18"/>
              </w:rPr>
            </w:pPr>
            <w:r>
              <w:rPr>
                <w:rFonts w:ascii="Arial" w:eastAsia="Calibri" w:hAnsi="Arial" w:cs="Arial"/>
                <w:sz w:val="18"/>
                <w:szCs w:val="18"/>
              </w:rPr>
              <w:fldChar w:fldCharType="begin">
                <w:ffData>
                  <w:name w:val="Check1"/>
                  <w:enabled/>
                  <w:calcOnExit w:val="0"/>
                  <w:checkBox>
                    <w:sizeAuto/>
                    <w:default w:val="1"/>
                  </w:checkBox>
                </w:ffData>
              </w:fldChar>
            </w:r>
            <w:bookmarkStart w:id="4" w:name="Check1"/>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bookmarkEnd w:id="4"/>
            <w:r w:rsidR="00BF6955" w:rsidRPr="001872DF">
              <w:rPr>
                <w:rFonts w:ascii="Arial" w:eastAsia="Calibri" w:hAnsi="Arial" w:cs="Arial"/>
                <w:sz w:val="18"/>
                <w:szCs w:val="18"/>
              </w:rPr>
              <w:t xml:space="preserve"> Yes</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rsidR="00BF6955" w:rsidRPr="001872DF" w:rsidRDefault="00BF6955" w:rsidP="006606AD">
            <w:pPr>
              <w:spacing w:after="0"/>
              <w:rPr>
                <w:rFonts w:ascii="Arial" w:eastAsia="Calibri" w:hAnsi="Arial" w:cs="Arial"/>
                <w:sz w:val="18"/>
                <w:szCs w:val="18"/>
              </w:rPr>
            </w:pPr>
          </w:p>
        </w:tc>
        <w:tc>
          <w:tcPr>
            <w:tcW w:w="3686" w:type="dxa"/>
            <w:gridSpan w:val="2"/>
            <w:tcBorders>
              <w:top w:val="single" w:sz="4" w:space="0" w:color="31849B"/>
              <w:left w:val="single" w:sz="4" w:space="0" w:color="31849B"/>
              <w:bottom w:val="single" w:sz="4" w:space="0" w:color="31849B"/>
              <w:right w:val="single" w:sz="4" w:space="0" w:color="31849B"/>
            </w:tcBorders>
            <w:shd w:val="clear" w:color="auto" w:fill="auto"/>
          </w:tcPr>
          <w:p w:rsidR="00FE5C75" w:rsidRPr="00FE5C75" w:rsidRDefault="00FE5C75" w:rsidP="006606AD">
            <w:pPr>
              <w:ind w:left="0" w:firstLine="0"/>
              <w:rPr>
                <w:rFonts w:ascii="Arial" w:eastAsia="Calibri" w:hAnsi="Arial" w:cs="Arial"/>
                <w:sz w:val="18"/>
                <w:szCs w:val="18"/>
                <w:lang w:eastAsia="en-GB"/>
              </w:rPr>
            </w:pPr>
            <w:r w:rsidRPr="00FE5C75">
              <w:rPr>
                <w:rFonts w:ascii="Arial" w:eastAsia="Calibri" w:hAnsi="Arial" w:cs="Arial"/>
                <w:sz w:val="18"/>
                <w:szCs w:val="18"/>
                <w:lang w:eastAsia="en-GB"/>
              </w:rPr>
              <w:t xml:space="preserve">The building design looks to take </w:t>
            </w:r>
            <w:proofErr w:type="spellStart"/>
            <w:r w:rsidRPr="00FE5C75">
              <w:rPr>
                <w:rFonts w:ascii="Arial" w:eastAsia="Calibri" w:hAnsi="Arial" w:cs="Arial"/>
                <w:sz w:val="18"/>
                <w:szCs w:val="18"/>
                <w:lang w:eastAsia="en-GB"/>
              </w:rPr>
              <w:t>PassivHaus</w:t>
            </w:r>
            <w:proofErr w:type="spellEnd"/>
            <w:r w:rsidRPr="00FE5C75">
              <w:rPr>
                <w:rFonts w:ascii="Arial" w:eastAsia="Calibri" w:hAnsi="Arial" w:cs="Arial"/>
                <w:sz w:val="18"/>
                <w:szCs w:val="18"/>
                <w:lang w:eastAsia="en-GB"/>
              </w:rPr>
              <w:t xml:space="preserve"> standards and adopt measures across the scheme – This includes building construction utilising green energy technology to minimise the carbon footprint and reduce energy consumption, the building will also be connected to the electrical grid. This includes use of good materials for noise insulation and energy-efficiency, and detailed design considerations to make sure that building is accessible, adaptable, and well oriented.</w:t>
            </w:r>
          </w:p>
          <w:p w:rsidR="00FE5C75" w:rsidRPr="00FE5C75" w:rsidRDefault="00FE5C75" w:rsidP="006606AD">
            <w:pPr>
              <w:ind w:left="0" w:firstLine="0"/>
              <w:rPr>
                <w:rFonts w:ascii="Arial" w:eastAsia="Calibri" w:hAnsi="Arial" w:cs="Arial"/>
                <w:sz w:val="18"/>
                <w:szCs w:val="18"/>
                <w:lang w:eastAsia="en-GB"/>
              </w:rPr>
            </w:pPr>
            <w:r w:rsidRPr="00FE5C75">
              <w:rPr>
                <w:rFonts w:ascii="Arial" w:eastAsia="Calibri" w:hAnsi="Arial" w:cs="Arial"/>
                <w:sz w:val="18"/>
                <w:szCs w:val="18"/>
                <w:lang w:eastAsia="en-GB"/>
              </w:rPr>
              <w:t xml:space="preserve"> The proposal significantly reduces energy use, compares with the existing building being demolished and maximises the potential to benefit from continued decarbonisation of the electricity grid. </w:t>
            </w:r>
          </w:p>
          <w:p w:rsidR="00FE5C75" w:rsidRPr="00FE5C75" w:rsidRDefault="00FE5C75" w:rsidP="006606AD">
            <w:pPr>
              <w:ind w:left="0" w:firstLine="0"/>
              <w:rPr>
                <w:rFonts w:ascii="Arial" w:eastAsia="Times New Roman" w:hAnsi="Arial" w:cs="Arial"/>
                <w:sz w:val="18"/>
                <w:szCs w:val="18"/>
                <w:lang w:eastAsia="en-GB"/>
              </w:rPr>
            </w:pPr>
            <w:r w:rsidRPr="00FE5C75">
              <w:rPr>
                <w:rFonts w:ascii="Arial" w:eastAsia="Times New Roman" w:hAnsi="Arial" w:cs="Arial"/>
                <w:sz w:val="18"/>
                <w:szCs w:val="18"/>
                <w:lang w:eastAsia="en-GB"/>
              </w:rPr>
              <w:t>The</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scheme</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has</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responded</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positively</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to</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the</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Zero</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Carbon</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agenda.</w:t>
            </w:r>
            <w:r w:rsidRPr="00FE5C75">
              <w:rPr>
                <w:rFonts w:ascii="Arial" w:eastAsia="Times New Roman" w:hAnsi="Arial" w:cs="Arial"/>
                <w:spacing w:val="40"/>
                <w:sz w:val="18"/>
                <w:szCs w:val="18"/>
                <w:lang w:eastAsia="en-GB"/>
              </w:rPr>
              <w:t xml:space="preserve"> </w:t>
            </w:r>
            <w:r w:rsidRPr="00FE5C75">
              <w:rPr>
                <w:rFonts w:ascii="Arial" w:eastAsia="Times New Roman" w:hAnsi="Arial" w:cs="Arial"/>
                <w:sz w:val="18"/>
                <w:szCs w:val="18"/>
                <w:lang w:eastAsia="en-GB"/>
              </w:rPr>
              <w:t>In</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terms</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of</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more</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specific</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areas</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of</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design</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we</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would</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like</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to highlight the following objectives in our design approach:</w:t>
            </w:r>
          </w:p>
          <w:p w:rsidR="00FE5C75" w:rsidRPr="00FE5C75" w:rsidRDefault="00FE5C75" w:rsidP="006606AD">
            <w:pPr>
              <w:ind w:left="0" w:firstLine="0"/>
              <w:rPr>
                <w:rFonts w:ascii="Arial" w:eastAsia="Times New Roman" w:hAnsi="Arial" w:cs="Arial"/>
                <w:sz w:val="18"/>
                <w:szCs w:val="18"/>
                <w:lang w:eastAsia="en-GB"/>
              </w:rPr>
            </w:pPr>
            <w:r w:rsidRPr="00FE5C75">
              <w:rPr>
                <w:rFonts w:ascii="Arial" w:eastAsia="Times New Roman" w:hAnsi="Arial" w:cs="Arial"/>
                <w:sz w:val="18"/>
                <w:szCs w:val="18"/>
                <w:lang w:eastAsia="en-GB"/>
              </w:rPr>
              <w:t>Deliver</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an</w:t>
            </w:r>
            <w:r w:rsidRPr="00FE5C75">
              <w:rPr>
                <w:rFonts w:ascii="Arial" w:eastAsia="Times New Roman" w:hAnsi="Arial" w:cs="Arial"/>
                <w:spacing w:val="-3"/>
                <w:sz w:val="18"/>
                <w:szCs w:val="18"/>
                <w:lang w:eastAsia="en-GB"/>
              </w:rPr>
              <w:t xml:space="preserve"> </w:t>
            </w:r>
            <w:r w:rsidRPr="00FE5C75">
              <w:rPr>
                <w:rFonts w:ascii="Arial" w:eastAsia="Times New Roman" w:hAnsi="Arial" w:cs="Arial"/>
                <w:sz w:val="18"/>
                <w:szCs w:val="18"/>
                <w:lang w:eastAsia="en-GB"/>
              </w:rPr>
              <w:t>increase</w:t>
            </w:r>
            <w:r w:rsidRPr="00FE5C75">
              <w:rPr>
                <w:rFonts w:ascii="Arial" w:eastAsia="Times New Roman" w:hAnsi="Arial" w:cs="Arial"/>
                <w:spacing w:val="-3"/>
                <w:sz w:val="18"/>
                <w:szCs w:val="18"/>
                <w:lang w:eastAsia="en-GB"/>
              </w:rPr>
              <w:t xml:space="preserve"> </w:t>
            </w:r>
            <w:r w:rsidRPr="00FE5C75">
              <w:rPr>
                <w:rFonts w:ascii="Arial" w:eastAsia="Times New Roman" w:hAnsi="Arial" w:cs="Arial"/>
                <w:sz w:val="18"/>
                <w:szCs w:val="18"/>
                <w:lang w:eastAsia="en-GB"/>
              </w:rPr>
              <w:t>to</w:t>
            </w:r>
            <w:r w:rsidRPr="00FE5C75">
              <w:rPr>
                <w:rFonts w:ascii="Arial" w:eastAsia="Times New Roman" w:hAnsi="Arial" w:cs="Arial"/>
                <w:spacing w:val="-3"/>
                <w:sz w:val="18"/>
                <w:szCs w:val="18"/>
                <w:lang w:eastAsia="en-GB"/>
              </w:rPr>
              <w:t xml:space="preserve"> </w:t>
            </w:r>
            <w:r w:rsidRPr="00FE5C75">
              <w:rPr>
                <w:rFonts w:ascii="Arial" w:eastAsia="Times New Roman" w:hAnsi="Arial" w:cs="Arial"/>
                <w:sz w:val="18"/>
                <w:szCs w:val="18"/>
                <w:lang w:eastAsia="en-GB"/>
              </w:rPr>
              <w:t>the</w:t>
            </w:r>
            <w:r w:rsidRPr="00FE5C75">
              <w:rPr>
                <w:rFonts w:ascii="Arial" w:eastAsia="Times New Roman" w:hAnsi="Arial" w:cs="Arial"/>
                <w:spacing w:val="-3"/>
                <w:sz w:val="18"/>
                <w:szCs w:val="18"/>
                <w:lang w:eastAsia="en-GB"/>
              </w:rPr>
              <w:t xml:space="preserve"> </w:t>
            </w:r>
            <w:r w:rsidRPr="00FE5C75">
              <w:rPr>
                <w:rFonts w:ascii="Arial" w:eastAsia="Times New Roman" w:hAnsi="Arial" w:cs="Arial"/>
                <w:sz w:val="18"/>
                <w:szCs w:val="18"/>
                <w:lang w:eastAsia="en-GB"/>
              </w:rPr>
              <w:t>Building</w:t>
            </w:r>
            <w:r w:rsidRPr="00FE5C75">
              <w:rPr>
                <w:rFonts w:ascii="Arial" w:eastAsia="Times New Roman" w:hAnsi="Arial" w:cs="Arial"/>
                <w:spacing w:val="-3"/>
                <w:sz w:val="18"/>
                <w:szCs w:val="18"/>
                <w:lang w:eastAsia="en-GB"/>
              </w:rPr>
              <w:t xml:space="preserve"> </w:t>
            </w:r>
            <w:r w:rsidRPr="00FE5C75">
              <w:rPr>
                <w:rFonts w:ascii="Arial" w:eastAsia="Times New Roman" w:hAnsi="Arial" w:cs="Arial"/>
                <w:sz w:val="18"/>
                <w:szCs w:val="18"/>
                <w:lang w:eastAsia="en-GB"/>
              </w:rPr>
              <w:t>Reg</w:t>
            </w:r>
            <w:r w:rsidRPr="00FE5C75">
              <w:rPr>
                <w:rFonts w:ascii="Arial" w:eastAsia="Times New Roman" w:hAnsi="Arial" w:cs="Arial"/>
                <w:spacing w:val="-3"/>
                <w:sz w:val="18"/>
                <w:szCs w:val="18"/>
                <w:lang w:eastAsia="en-GB"/>
              </w:rPr>
              <w:t xml:space="preserve"> </w:t>
            </w:r>
            <w:r w:rsidRPr="00FE5C75">
              <w:rPr>
                <w:rFonts w:ascii="Arial" w:eastAsia="Times New Roman" w:hAnsi="Arial" w:cs="Arial"/>
                <w:sz w:val="18"/>
                <w:szCs w:val="18"/>
                <w:lang w:eastAsia="en-GB"/>
              </w:rPr>
              <w:t>requirement</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for</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levels</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of</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thermal</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insulation.</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Current</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analysis</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confirms</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that the scheme achieves between 12.5 – 42% improvement on an elemental basis.</w:t>
            </w:r>
          </w:p>
          <w:p w:rsidR="00FE5C75" w:rsidRPr="00FE5C75" w:rsidRDefault="00FE5C75" w:rsidP="006606AD">
            <w:pPr>
              <w:ind w:left="0" w:firstLine="0"/>
              <w:rPr>
                <w:rFonts w:ascii="Arial" w:eastAsia="Times New Roman" w:hAnsi="Arial" w:cs="Arial"/>
                <w:sz w:val="18"/>
                <w:szCs w:val="18"/>
                <w:lang w:eastAsia="en-GB"/>
              </w:rPr>
            </w:pPr>
            <w:r w:rsidRPr="00FE5C75">
              <w:rPr>
                <w:rFonts w:ascii="Arial" w:eastAsia="Times New Roman" w:hAnsi="Arial" w:cs="Arial"/>
                <w:sz w:val="18"/>
                <w:szCs w:val="18"/>
                <w:lang w:eastAsia="en-GB"/>
              </w:rPr>
              <w:t>Deliver</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a</w:t>
            </w:r>
            <w:r w:rsidRPr="00FE5C75">
              <w:rPr>
                <w:rFonts w:ascii="Arial" w:eastAsia="Times New Roman" w:hAnsi="Arial" w:cs="Arial"/>
                <w:spacing w:val="-3"/>
                <w:sz w:val="18"/>
                <w:szCs w:val="18"/>
                <w:lang w:eastAsia="en-GB"/>
              </w:rPr>
              <w:t xml:space="preserve"> </w:t>
            </w:r>
            <w:r w:rsidRPr="00FE5C75">
              <w:rPr>
                <w:rFonts w:ascii="Arial" w:eastAsia="Times New Roman" w:hAnsi="Arial" w:cs="Arial"/>
                <w:sz w:val="18"/>
                <w:szCs w:val="18"/>
                <w:lang w:eastAsia="en-GB"/>
              </w:rPr>
              <w:t>minimum</w:t>
            </w:r>
            <w:r w:rsidRPr="00FE5C75">
              <w:rPr>
                <w:rFonts w:ascii="Arial" w:eastAsia="Times New Roman" w:hAnsi="Arial" w:cs="Arial"/>
                <w:spacing w:val="-3"/>
                <w:sz w:val="18"/>
                <w:szCs w:val="18"/>
                <w:lang w:eastAsia="en-GB"/>
              </w:rPr>
              <w:t xml:space="preserve"> </w:t>
            </w:r>
            <w:r w:rsidRPr="00FE5C75">
              <w:rPr>
                <w:rFonts w:ascii="Arial" w:eastAsia="Times New Roman" w:hAnsi="Arial" w:cs="Arial"/>
                <w:sz w:val="18"/>
                <w:szCs w:val="18"/>
                <w:lang w:eastAsia="en-GB"/>
              </w:rPr>
              <w:t>60%</w:t>
            </w:r>
            <w:r w:rsidRPr="00FE5C75">
              <w:rPr>
                <w:rFonts w:ascii="Arial" w:eastAsia="Times New Roman" w:hAnsi="Arial" w:cs="Arial"/>
                <w:spacing w:val="-3"/>
                <w:sz w:val="18"/>
                <w:szCs w:val="18"/>
                <w:lang w:eastAsia="en-GB"/>
              </w:rPr>
              <w:t xml:space="preserve"> </w:t>
            </w:r>
            <w:r w:rsidRPr="00FE5C75">
              <w:rPr>
                <w:rFonts w:ascii="Arial" w:eastAsia="Times New Roman" w:hAnsi="Arial" w:cs="Arial"/>
                <w:sz w:val="18"/>
                <w:szCs w:val="18"/>
                <w:lang w:eastAsia="en-GB"/>
              </w:rPr>
              <w:t>improvement</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on</w:t>
            </w:r>
            <w:r w:rsidRPr="00FE5C75">
              <w:rPr>
                <w:rFonts w:ascii="Arial" w:eastAsia="Times New Roman" w:hAnsi="Arial" w:cs="Arial"/>
                <w:spacing w:val="-3"/>
                <w:sz w:val="18"/>
                <w:szCs w:val="18"/>
                <w:lang w:eastAsia="en-GB"/>
              </w:rPr>
              <w:t xml:space="preserve"> </w:t>
            </w:r>
            <w:r w:rsidRPr="00FE5C75">
              <w:rPr>
                <w:rFonts w:ascii="Arial" w:eastAsia="Times New Roman" w:hAnsi="Arial" w:cs="Arial"/>
                <w:sz w:val="18"/>
                <w:szCs w:val="18"/>
                <w:lang w:eastAsia="en-GB"/>
              </w:rPr>
              <w:t>air</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permeability</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requirements.</w:t>
            </w:r>
            <w:r w:rsidRPr="00FE5C75">
              <w:rPr>
                <w:rFonts w:ascii="Arial" w:eastAsia="Times New Roman" w:hAnsi="Arial" w:cs="Arial"/>
                <w:spacing w:val="38"/>
                <w:sz w:val="18"/>
                <w:szCs w:val="18"/>
                <w:lang w:eastAsia="en-GB"/>
              </w:rPr>
              <w:t xml:space="preserve"> </w:t>
            </w:r>
            <w:r w:rsidRPr="00FE5C75">
              <w:rPr>
                <w:rFonts w:ascii="Arial" w:eastAsia="Times New Roman" w:hAnsi="Arial" w:cs="Arial"/>
                <w:sz w:val="18"/>
                <w:szCs w:val="18"/>
                <w:lang w:eastAsia="en-GB"/>
              </w:rPr>
              <w:t>Current</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analysis</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confirms</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scheme</w:t>
            </w:r>
            <w:r w:rsidRPr="00FE5C75">
              <w:rPr>
                <w:rFonts w:ascii="Arial" w:eastAsia="Times New Roman" w:hAnsi="Arial" w:cs="Arial"/>
                <w:spacing w:val="-3"/>
                <w:sz w:val="18"/>
                <w:szCs w:val="18"/>
                <w:lang w:eastAsia="en-GB"/>
              </w:rPr>
              <w:t xml:space="preserve"> </w:t>
            </w:r>
            <w:r w:rsidRPr="00FE5C75">
              <w:rPr>
                <w:rFonts w:ascii="Arial" w:eastAsia="Times New Roman" w:hAnsi="Arial" w:cs="Arial"/>
                <w:sz w:val="18"/>
                <w:szCs w:val="18"/>
                <w:lang w:eastAsia="en-GB"/>
              </w:rPr>
              <w:t>is achieving a 62% improvement.</w:t>
            </w:r>
          </w:p>
          <w:p w:rsidR="00FE5C75" w:rsidRPr="00FE5C75" w:rsidRDefault="00FE5C75" w:rsidP="006606AD">
            <w:pPr>
              <w:ind w:left="0" w:firstLine="0"/>
              <w:rPr>
                <w:rFonts w:ascii="Arial" w:eastAsia="Times New Roman" w:hAnsi="Arial" w:cs="Arial"/>
                <w:sz w:val="18"/>
                <w:szCs w:val="18"/>
                <w:lang w:eastAsia="en-GB"/>
              </w:rPr>
            </w:pPr>
            <w:r w:rsidRPr="00FE5C75">
              <w:rPr>
                <w:rFonts w:ascii="Arial" w:eastAsia="Times New Roman" w:hAnsi="Arial" w:cs="Arial"/>
                <w:sz w:val="18"/>
                <w:szCs w:val="18"/>
                <w:lang w:eastAsia="en-GB"/>
              </w:rPr>
              <w:t>All</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occupied</w:t>
            </w:r>
            <w:r w:rsidRPr="00FE5C75">
              <w:rPr>
                <w:rFonts w:ascii="Arial" w:eastAsia="Times New Roman" w:hAnsi="Arial" w:cs="Arial"/>
                <w:spacing w:val="-3"/>
                <w:sz w:val="18"/>
                <w:szCs w:val="18"/>
                <w:lang w:eastAsia="en-GB"/>
              </w:rPr>
              <w:t xml:space="preserve"> </w:t>
            </w:r>
            <w:r w:rsidRPr="00FE5C75">
              <w:rPr>
                <w:rFonts w:ascii="Arial" w:eastAsia="Times New Roman" w:hAnsi="Arial" w:cs="Arial"/>
                <w:sz w:val="18"/>
                <w:szCs w:val="18"/>
                <w:lang w:eastAsia="en-GB"/>
              </w:rPr>
              <w:t>spaces</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to</w:t>
            </w:r>
            <w:r w:rsidRPr="00FE5C75">
              <w:rPr>
                <w:rFonts w:ascii="Arial" w:eastAsia="Times New Roman" w:hAnsi="Arial" w:cs="Arial"/>
                <w:spacing w:val="-3"/>
                <w:sz w:val="18"/>
                <w:szCs w:val="18"/>
                <w:lang w:eastAsia="en-GB"/>
              </w:rPr>
              <w:t xml:space="preserve"> </w:t>
            </w:r>
            <w:r w:rsidRPr="00FE5C75">
              <w:rPr>
                <w:rFonts w:ascii="Arial" w:eastAsia="Times New Roman" w:hAnsi="Arial" w:cs="Arial"/>
                <w:sz w:val="18"/>
                <w:szCs w:val="18"/>
                <w:lang w:eastAsia="en-GB"/>
              </w:rPr>
              <w:t>benefit</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from</w:t>
            </w:r>
            <w:r w:rsidRPr="00FE5C75">
              <w:rPr>
                <w:rFonts w:ascii="Arial" w:eastAsia="Times New Roman" w:hAnsi="Arial" w:cs="Arial"/>
                <w:spacing w:val="-3"/>
                <w:sz w:val="18"/>
                <w:szCs w:val="18"/>
                <w:lang w:eastAsia="en-GB"/>
              </w:rPr>
              <w:t xml:space="preserve"> </w:t>
            </w:r>
            <w:r w:rsidRPr="00FE5C75">
              <w:rPr>
                <w:rFonts w:ascii="Arial" w:eastAsia="Times New Roman" w:hAnsi="Arial" w:cs="Arial"/>
                <w:sz w:val="18"/>
                <w:szCs w:val="18"/>
                <w:lang w:eastAsia="en-GB"/>
              </w:rPr>
              <w:t>Mechanical</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Ventilation</w:t>
            </w:r>
            <w:r w:rsidRPr="00FE5C75">
              <w:rPr>
                <w:rFonts w:ascii="Arial" w:eastAsia="Times New Roman" w:hAnsi="Arial" w:cs="Arial"/>
                <w:spacing w:val="-3"/>
                <w:sz w:val="18"/>
                <w:szCs w:val="18"/>
                <w:lang w:eastAsia="en-GB"/>
              </w:rPr>
              <w:t xml:space="preserve"> </w:t>
            </w:r>
            <w:r w:rsidRPr="00FE5C75">
              <w:rPr>
                <w:rFonts w:ascii="Arial" w:eastAsia="Times New Roman" w:hAnsi="Arial" w:cs="Arial"/>
                <w:sz w:val="18"/>
                <w:szCs w:val="18"/>
                <w:lang w:eastAsia="en-GB"/>
              </w:rPr>
              <w:t>and</w:t>
            </w:r>
            <w:r w:rsidRPr="00FE5C75">
              <w:rPr>
                <w:rFonts w:ascii="Arial" w:eastAsia="Times New Roman" w:hAnsi="Arial" w:cs="Arial"/>
                <w:spacing w:val="-3"/>
                <w:sz w:val="18"/>
                <w:szCs w:val="18"/>
                <w:lang w:eastAsia="en-GB"/>
              </w:rPr>
              <w:t xml:space="preserve"> </w:t>
            </w:r>
            <w:r w:rsidRPr="00FE5C75">
              <w:rPr>
                <w:rFonts w:ascii="Arial" w:eastAsia="Times New Roman" w:hAnsi="Arial" w:cs="Arial"/>
                <w:sz w:val="18"/>
                <w:szCs w:val="18"/>
                <w:lang w:eastAsia="en-GB"/>
              </w:rPr>
              <w:t>Heat</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Recovery.</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Currently</w:t>
            </w:r>
            <w:r w:rsidRPr="00FE5C75">
              <w:rPr>
                <w:rFonts w:ascii="Arial" w:eastAsia="Times New Roman" w:hAnsi="Arial" w:cs="Arial"/>
                <w:spacing w:val="-3"/>
                <w:sz w:val="18"/>
                <w:szCs w:val="18"/>
                <w:lang w:eastAsia="en-GB"/>
              </w:rPr>
              <w:t xml:space="preserve"> </w:t>
            </w:r>
            <w:r w:rsidRPr="00FE5C75">
              <w:rPr>
                <w:rFonts w:ascii="Arial" w:eastAsia="Times New Roman" w:hAnsi="Arial" w:cs="Arial"/>
                <w:sz w:val="18"/>
                <w:szCs w:val="18"/>
                <w:lang w:eastAsia="en-GB"/>
              </w:rPr>
              <w:t>the</w:t>
            </w:r>
            <w:r w:rsidRPr="00FE5C75">
              <w:rPr>
                <w:rFonts w:ascii="Arial" w:eastAsia="Times New Roman" w:hAnsi="Arial" w:cs="Arial"/>
                <w:spacing w:val="-3"/>
                <w:sz w:val="18"/>
                <w:szCs w:val="18"/>
                <w:lang w:eastAsia="en-GB"/>
              </w:rPr>
              <w:t xml:space="preserve"> </w:t>
            </w:r>
            <w:r w:rsidRPr="00FE5C75">
              <w:rPr>
                <w:rFonts w:ascii="Arial" w:eastAsia="Times New Roman" w:hAnsi="Arial" w:cs="Arial"/>
                <w:sz w:val="18"/>
                <w:szCs w:val="18"/>
                <w:lang w:eastAsia="en-GB"/>
              </w:rPr>
              <w:t>design</w:t>
            </w:r>
            <w:r w:rsidRPr="00FE5C75">
              <w:rPr>
                <w:rFonts w:ascii="Arial" w:eastAsia="Times New Roman" w:hAnsi="Arial" w:cs="Arial"/>
                <w:spacing w:val="-3"/>
                <w:sz w:val="18"/>
                <w:szCs w:val="18"/>
                <w:lang w:eastAsia="en-GB"/>
              </w:rPr>
              <w:t xml:space="preserve"> </w:t>
            </w:r>
            <w:r w:rsidRPr="00FE5C75">
              <w:rPr>
                <w:rFonts w:ascii="Arial" w:eastAsia="Times New Roman" w:hAnsi="Arial" w:cs="Arial"/>
                <w:sz w:val="18"/>
                <w:szCs w:val="18"/>
                <w:lang w:eastAsia="en-GB"/>
              </w:rPr>
              <w:t>will</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recover approximately 80% of all the heat from extracted air.</w:t>
            </w:r>
          </w:p>
          <w:p w:rsidR="00FE5C75" w:rsidRPr="00FE5C75" w:rsidRDefault="00FE5C75" w:rsidP="006606AD">
            <w:pPr>
              <w:ind w:left="0" w:firstLine="0"/>
              <w:rPr>
                <w:rFonts w:ascii="Arial" w:eastAsia="Times New Roman" w:hAnsi="Arial" w:cs="Arial"/>
                <w:sz w:val="18"/>
                <w:szCs w:val="18"/>
                <w:lang w:eastAsia="en-GB"/>
              </w:rPr>
            </w:pPr>
            <w:r w:rsidRPr="00FE5C75">
              <w:rPr>
                <w:rFonts w:ascii="Arial" w:eastAsia="Times New Roman" w:hAnsi="Arial" w:cs="Arial"/>
                <w:sz w:val="18"/>
                <w:szCs w:val="18"/>
                <w:lang w:eastAsia="en-GB"/>
              </w:rPr>
              <w:t>All</w:t>
            </w:r>
            <w:r w:rsidRPr="00FE5C75">
              <w:rPr>
                <w:rFonts w:ascii="Arial" w:eastAsia="Times New Roman" w:hAnsi="Arial" w:cs="Arial"/>
                <w:spacing w:val="-5"/>
                <w:sz w:val="18"/>
                <w:szCs w:val="18"/>
                <w:lang w:eastAsia="en-GB"/>
              </w:rPr>
              <w:t xml:space="preserve"> </w:t>
            </w:r>
            <w:r w:rsidRPr="00FE5C75">
              <w:rPr>
                <w:rFonts w:ascii="Arial" w:eastAsia="Times New Roman" w:hAnsi="Arial" w:cs="Arial"/>
                <w:sz w:val="18"/>
                <w:szCs w:val="18"/>
                <w:lang w:eastAsia="en-GB"/>
              </w:rPr>
              <w:t>occupied</w:t>
            </w:r>
            <w:r w:rsidRPr="00FE5C75">
              <w:rPr>
                <w:rFonts w:ascii="Arial" w:eastAsia="Times New Roman" w:hAnsi="Arial" w:cs="Arial"/>
                <w:spacing w:val="-5"/>
                <w:sz w:val="18"/>
                <w:szCs w:val="18"/>
                <w:lang w:eastAsia="en-GB"/>
              </w:rPr>
              <w:t xml:space="preserve"> </w:t>
            </w:r>
            <w:r w:rsidRPr="00FE5C75">
              <w:rPr>
                <w:rFonts w:ascii="Arial" w:eastAsia="Times New Roman" w:hAnsi="Arial" w:cs="Arial"/>
                <w:sz w:val="18"/>
                <w:szCs w:val="18"/>
                <w:lang w:eastAsia="en-GB"/>
              </w:rPr>
              <w:t>spaces</w:t>
            </w:r>
            <w:r w:rsidRPr="00FE5C75">
              <w:rPr>
                <w:rFonts w:ascii="Arial" w:eastAsia="Times New Roman" w:hAnsi="Arial" w:cs="Arial"/>
                <w:spacing w:val="-5"/>
                <w:sz w:val="18"/>
                <w:szCs w:val="18"/>
                <w:lang w:eastAsia="en-GB"/>
              </w:rPr>
              <w:t xml:space="preserve"> </w:t>
            </w:r>
            <w:r w:rsidRPr="00FE5C75">
              <w:rPr>
                <w:rFonts w:ascii="Arial" w:eastAsia="Times New Roman" w:hAnsi="Arial" w:cs="Arial"/>
                <w:sz w:val="18"/>
                <w:szCs w:val="18"/>
                <w:lang w:eastAsia="en-GB"/>
              </w:rPr>
              <w:t>will</w:t>
            </w:r>
            <w:r w:rsidRPr="00FE5C75">
              <w:rPr>
                <w:rFonts w:ascii="Arial" w:eastAsia="Times New Roman" w:hAnsi="Arial" w:cs="Arial"/>
                <w:spacing w:val="-4"/>
                <w:sz w:val="18"/>
                <w:szCs w:val="18"/>
                <w:lang w:eastAsia="en-GB"/>
              </w:rPr>
              <w:t xml:space="preserve"> </w:t>
            </w:r>
            <w:r w:rsidRPr="00FE5C75">
              <w:rPr>
                <w:rFonts w:ascii="Arial" w:eastAsia="Times New Roman" w:hAnsi="Arial" w:cs="Arial"/>
                <w:sz w:val="18"/>
                <w:szCs w:val="18"/>
                <w:lang w:eastAsia="en-GB"/>
              </w:rPr>
              <w:t>benefit</w:t>
            </w:r>
            <w:r w:rsidRPr="00FE5C75">
              <w:rPr>
                <w:rFonts w:ascii="Arial" w:eastAsia="Times New Roman" w:hAnsi="Arial" w:cs="Arial"/>
                <w:spacing w:val="-5"/>
                <w:sz w:val="18"/>
                <w:szCs w:val="18"/>
                <w:lang w:eastAsia="en-GB"/>
              </w:rPr>
              <w:t xml:space="preserve"> </w:t>
            </w:r>
            <w:r w:rsidRPr="00FE5C75">
              <w:rPr>
                <w:rFonts w:ascii="Arial" w:eastAsia="Times New Roman" w:hAnsi="Arial" w:cs="Arial"/>
                <w:sz w:val="18"/>
                <w:szCs w:val="18"/>
                <w:lang w:eastAsia="en-GB"/>
              </w:rPr>
              <w:t>from</w:t>
            </w:r>
            <w:r w:rsidRPr="00FE5C75">
              <w:rPr>
                <w:rFonts w:ascii="Arial" w:eastAsia="Times New Roman" w:hAnsi="Arial" w:cs="Arial"/>
                <w:spacing w:val="-5"/>
                <w:sz w:val="18"/>
                <w:szCs w:val="18"/>
                <w:lang w:eastAsia="en-GB"/>
              </w:rPr>
              <w:t xml:space="preserve"> </w:t>
            </w:r>
            <w:r w:rsidRPr="00FE5C75">
              <w:rPr>
                <w:rFonts w:ascii="Arial" w:eastAsia="Times New Roman" w:hAnsi="Arial" w:cs="Arial"/>
                <w:sz w:val="18"/>
                <w:szCs w:val="18"/>
                <w:lang w:eastAsia="en-GB"/>
              </w:rPr>
              <w:t>excellent</w:t>
            </w:r>
            <w:r w:rsidRPr="00FE5C75">
              <w:rPr>
                <w:rFonts w:ascii="Arial" w:eastAsia="Times New Roman" w:hAnsi="Arial" w:cs="Arial"/>
                <w:spacing w:val="-5"/>
                <w:sz w:val="18"/>
                <w:szCs w:val="18"/>
                <w:lang w:eastAsia="en-GB"/>
              </w:rPr>
              <w:t xml:space="preserve"> </w:t>
            </w:r>
            <w:r w:rsidRPr="00FE5C75">
              <w:rPr>
                <w:rFonts w:ascii="Arial" w:eastAsia="Times New Roman" w:hAnsi="Arial" w:cs="Arial"/>
                <w:sz w:val="18"/>
                <w:szCs w:val="18"/>
                <w:lang w:eastAsia="en-GB"/>
              </w:rPr>
              <w:t>levels</w:t>
            </w:r>
            <w:r w:rsidRPr="00FE5C75">
              <w:rPr>
                <w:rFonts w:ascii="Arial" w:eastAsia="Times New Roman" w:hAnsi="Arial" w:cs="Arial"/>
                <w:spacing w:val="-4"/>
                <w:sz w:val="18"/>
                <w:szCs w:val="18"/>
                <w:lang w:eastAsia="en-GB"/>
              </w:rPr>
              <w:t xml:space="preserve"> </w:t>
            </w:r>
            <w:r w:rsidRPr="00FE5C75">
              <w:rPr>
                <w:rFonts w:ascii="Arial" w:eastAsia="Times New Roman" w:hAnsi="Arial" w:cs="Arial"/>
                <w:sz w:val="18"/>
                <w:szCs w:val="18"/>
                <w:lang w:eastAsia="en-GB"/>
              </w:rPr>
              <w:t>of</w:t>
            </w:r>
            <w:r w:rsidRPr="00FE5C75">
              <w:rPr>
                <w:rFonts w:ascii="Arial" w:eastAsia="Times New Roman" w:hAnsi="Arial" w:cs="Arial"/>
                <w:spacing w:val="-5"/>
                <w:sz w:val="18"/>
                <w:szCs w:val="18"/>
                <w:lang w:eastAsia="en-GB"/>
              </w:rPr>
              <w:t xml:space="preserve"> </w:t>
            </w:r>
            <w:r w:rsidRPr="00FE5C75">
              <w:rPr>
                <w:rFonts w:ascii="Arial" w:eastAsia="Times New Roman" w:hAnsi="Arial" w:cs="Arial"/>
                <w:sz w:val="18"/>
                <w:szCs w:val="18"/>
                <w:lang w:eastAsia="en-GB"/>
              </w:rPr>
              <w:t>natural</w:t>
            </w:r>
            <w:r w:rsidRPr="00FE5C75">
              <w:rPr>
                <w:rFonts w:ascii="Arial" w:eastAsia="Times New Roman" w:hAnsi="Arial" w:cs="Arial"/>
                <w:spacing w:val="-4"/>
                <w:sz w:val="18"/>
                <w:szCs w:val="18"/>
                <w:lang w:eastAsia="en-GB"/>
              </w:rPr>
              <w:t xml:space="preserve"> </w:t>
            </w:r>
            <w:r w:rsidRPr="00FE5C75">
              <w:rPr>
                <w:rFonts w:ascii="Arial" w:eastAsia="Times New Roman" w:hAnsi="Arial" w:cs="Arial"/>
                <w:spacing w:val="-2"/>
                <w:sz w:val="18"/>
                <w:szCs w:val="18"/>
                <w:lang w:eastAsia="en-GB"/>
              </w:rPr>
              <w:t>daylight.</w:t>
            </w:r>
          </w:p>
          <w:p w:rsidR="00FE5C75" w:rsidRPr="00FE5C75" w:rsidRDefault="00FE5C75" w:rsidP="006606AD">
            <w:pPr>
              <w:ind w:left="0" w:firstLine="0"/>
              <w:rPr>
                <w:rFonts w:ascii="Arial" w:eastAsia="Times New Roman" w:hAnsi="Arial" w:cs="Arial"/>
                <w:sz w:val="18"/>
                <w:szCs w:val="18"/>
                <w:lang w:eastAsia="en-GB"/>
              </w:rPr>
            </w:pPr>
            <w:r w:rsidRPr="00FE5C75">
              <w:rPr>
                <w:rFonts w:ascii="Arial" w:eastAsia="Times New Roman" w:hAnsi="Arial" w:cs="Arial"/>
                <w:sz w:val="18"/>
                <w:szCs w:val="18"/>
                <w:lang w:eastAsia="en-GB"/>
              </w:rPr>
              <w:t>Deliver</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increased</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awareness</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and</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control</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of</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the</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energy</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use</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of</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the</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buildings</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via</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the</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use</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of</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the</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most</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up</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to</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date Smart Building Management Systems with digital displays available.</w:t>
            </w:r>
          </w:p>
          <w:p w:rsidR="00FE5C75" w:rsidRPr="00FE5C75" w:rsidRDefault="00FE5C75" w:rsidP="006606AD">
            <w:pPr>
              <w:ind w:left="0" w:firstLine="0"/>
              <w:rPr>
                <w:rFonts w:ascii="Arial" w:eastAsia="Times New Roman" w:hAnsi="Arial" w:cs="Arial"/>
                <w:sz w:val="18"/>
                <w:szCs w:val="18"/>
                <w:lang w:eastAsia="en-GB"/>
              </w:rPr>
            </w:pPr>
            <w:r w:rsidRPr="00FE5C75">
              <w:rPr>
                <w:rFonts w:ascii="Arial" w:eastAsia="Times New Roman" w:hAnsi="Arial" w:cs="Arial"/>
                <w:sz w:val="18"/>
                <w:szCs w:val="18"/>
                <w:lang w:eastAsia="en-GB"/>
              </w:rPr>
              <w:t>Maximise</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the</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potential</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to</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benefit</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from</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the</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decarbonisation</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of</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the</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electricity</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grid</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via</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the</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use</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of</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Air</w:t>
            </w:r>
            <w:r w:rsidRPr="00FE5C75">
              <w:rPr>
                <w:rFonts w:ascii="Arial" w:eastAsia="Times New Roman" w:hAnsi="Arial" w:cs="Arial"/>
                <w:spacing w:val="-1"/>
                <w:sz w:val="18"/>
                <w:szCs w:val="18"/>
                <w:lang w:eastAsia="en-GB"/>
              </w:rPr>
              <w:t xml:space="preserve"> </w:t>
            </w:r>
            <w:r w:rsidRPr="00FE5C75">
              <w:rPr>
                <w:rFonts w:ascii="Arial" w:eastAsia="Times New Roman" w:hAnsi="Arial" w:cs="Arial"/>
                <w:sz w:val="18"/>
                <w:szCs w:val="18"/>
                <w:lang w:eastAsia="en-GB"/>
              </w:rPr>
              <w:t>Source</w:t>
            </w:r>
            <w:r w:rsidRPr="00FE5C75">
              <w:rPr>
                <w:rFonts w:ascii="Arial" w:eastAsia="Times New Roman" w:hAnsi="Arial" w:cs="Arial"/>
                <w:spacing w:val="-2"/>
                <w:sz w:val="18"/>
                <w:szCs w:val="18"/>
                <w:lang w:eastAsia="en-GB"/>
              </w:rPr>
              <w:t xml:space="preserve"> </w:t>
            </w:r>
            <w:r w:rsidRPr="00FE5C75">
              <w:rPr>
                <w:rFonts w:ascii="Arial" w:eastAsia="Times New Roman" w:hAnsi="Arial" w:cs="Arial"/>
                <w:sz w:val="18"/>
                <w:szCs w:val="18"/>
                <w:lang w:eastAsia="en-GB"/>
              </w:rPr>
              <w:t>heat Pump Technology to support the generation of domestic hot water and space heating which</w:t>
            </w:r>
            <w:r w:rsidRPr="00FE5C75">
              <w:rPr>
                <w:rFonts w:ascii="Arial" w:eastAsia="Times New Roman" w:hAnsi="Arial" w:cs="Arial"/>
                <w:spacing w:val="40"/>
                <w:sz w:val="18"/>
                <w:szCs w:val="18"/>
                <w:lang w:eastAsia="en-GB"/>
              </w:rPr>
              <w:t xml:space="preserve"> </w:t>
            </w:r>
            <w:r w:rsidRPr="00FE5C75">
              <w:rPr>
                <w:rFonts w:ascii="Arial" w:eastAsia="Times New Roman" w:hAnsi="Arial" w:cs="Arial"/>
                <w:sz w:val="18"/>
                <w:szCs w:val="18"/>
                <w:lang w:eastAsia="en-GB"/>
              </w:rPr>
              <w:t>also ensures no operational air quality impact from the development.</w:t>
            </w:r>
          </w:p>
          <w:p w:rsidR="00FE5C75" w:rsidRPr="00FE5C75" w:rsidRDefault="00FE5C75" w:rsidP="006606AD">
            <w:pPr>
              <w:ind w:left="0" w:firstLine="0"/>
              <w:rPr>
                <w:rFonts w:ascii="Arial" w:eastAsia="Calibri" w:hAnsi="Arial" w:cs="Arial"/>
                <w:sz w:val="18"/>
                <w:szCs w:val="18"/>
                <w:lang w:eastAsia="en-GB"/>
              </w:rPr>
            </w:pPr>
            <w:r w:rsidRPr="00FE5C75">
              <w:rPr>
                <w:rFonts w:ascii="Arial" w:eastAsia="Times New Roman" w:hAnsi="Arial" w:cs="Arial"/>
                <w:sz w:val="18"/>
                <w:szCs w:val="18"/>
                <w:lang w:eastAsia="en-GB"/>
              </w:rPr>
              <w:t>The roof will be covered in photovoltaic tiles to generate green electricity and reduce the building’s carbon footprint and operating</w:t>
            </w:r>
            <w:r w:rsidRPr="00FE5C75">
              <w:rPr>
                <w:rFonts w:ascii="Arial" w:eastAsia="Times New Roman" w:hAnsi="Arial" w:cs="Arial"/>
                <w:spacing w:val="-4"/>
                <w:sz w:val="18"/>
                <w:szCs w:val="18"/>
                <w:lang w:eastAsia="en-GB"/>
              </w:rPr>
              <w:t xml:space="preserve"> </w:t>
            </w:r>
            <w:r w:rsidR="00C0157A" w:rsidRPr="00FE5C75">
              <w:rPr>
                <w:rFonts w:ascii="Arial" w:eastAsia="Times New Roman" w:hAnsi="Arial" w:cs="Arial"/>
                <w:sz w:val="18"/>
                <w:szCs w:val="18"/>
                <w:lang w:eastAsia="en-GB"/>
              </w:rPr>
              <w:t>costs.</w:t>
            </w:r>
          </w:p>
          <w:p w:rsidR="00FE5C75" w:rsidRPr="00FE5C75" w:rsidRDefault="00FE5C75" w:rsidP="006606AD">
            <w:pPr>
              <w:ind w:left="0" w:firstLine="0"/>
              <w:rPr>
                <w:rFonts w:ascii="Arial" w:eastAsia="Calibri" w:hAnsi="Arial" w:cs="Arial"/>
                <w:sz w:val="18"/>
                <w:szCs w:val="18"/>
                <w:lang w:eastAsia="en-GB"/>
              </w:rPr>
            </w:pPr>
            <w:r w:rsidRPr="00FE5C75">
              <w:rPr>
                <w:rFonts w:ascii="Arial" w:eastAsia="Calibri" w:hAnsi="Arial" w:cs="Arial"/>
                <w:sz w:val="18"/>
                <w:szCs w:val="18"/>
                <w:lang w:eastAsia="en-GB"/>
              </w:rPr>
              <w:t>It seeks generating efficiencies, through reduced running costs.</w:t>
            </w:r>
          </w:p>
          <w:p w:rsidR="00FE5C75" w:rsidRPr="00FE5C75" w:rsidRDefault="00FE5C75" w:rsidP="006606AD">
            <w:pPr>
              <w:ind w:left="0" w:firstLine="0"/>
              <w:rPr>
                <w:rFonts w:ascii="Arial" w:eastAsia="Calibri" w:hAnsi="Arial" w:cs="Arial"/>
                <w:sz w:val="18"/>
                <w:szCs w:val="18"/>
                <w:lang w:eastAsia="en-GB"/>
              </w:rPr>
            </w:pPr>
            <w:r w:rsidRPr="00FE5C75">
              <w:rPr>
                <w:rFonts w:ascii="Arial" w:eastAsia="Calibri" w:hAnsi="Arial" w:cs="Arial"/>
                <w:sz w:val="18"/>
                <w:szCs w:val="18"/>
                <w:lang w:eastAsia="en-GB"/>
              </w:rPr>
              <w:t>Overall, addresses, the following local policies:</w:t>
            </w:r>
          </w:p>
          <w:p w:rsidR="00FE5C75" w:rsidRPr="00FE5C75" w:rsidRDefault="00FE5C75" w:rsidP="006606AD">
            <w:pPr>
              <w:ind w:left="0" w:firstLine="0"/>
              <w:rPr>
                <w:rFonts w:ascii="Arial" w:eastAsia="Calibri" w:hAnsi="Arial" w:cs="Arial"/>
                <w:sz w:val="18"/>
                <w:szCs w:val="18"/>
                <w:u w:val="single"/>
                <w:lang w:eastAsia="en-GB"/>
              </w:rPr>
            </w:pPr>
            <w:r w:rsidRPr="00FE5C75">
              <w:rPr>
                <w:rFonts w:ascii="Arial" w:eastAsia="Calibri" w:hAnsi="Arial" w:cs="Arial"/>
                <w:sz w:val="18"/>
                <w:szCs w:val="18"/>
                <w:u w:val="single"/>
                <w:lang w:eastAsia="en-GB"/>
              </w:rPr>
              <w:t>CC1: Zero and Low Carbon Developments and Decentralised, Renewable and Low Carbon Energy Generation.</w:t>
            </w:r>
          </w:p>
          <w:p w:rsidR="00BF6955" w:rsidRPr="00BF6955" w:rsidRDefault="00FE5C75" w:rsidP="006606AD">
            <w:pPr>
              <w:rPr>
                <w:rFonts w:ascii="Arial" w:eastAsia="Calibri" w:hAnsi="Arial" w:cs="Arial"/>
                <w:sz w:val="18"/>
                <w:szCs w:val="18"/>
              </w:rPr>
            </w:pPr>
            <w:r w:rsidRPr="00FE5C75">
              <w:rPr>
                <w:rFonts w:ascii="Arial" w:eastAsia="Calibri" w:hAnsi="Arial" w:cs="Arial"/>
                <w:sz w:val="18"/>
                <w:szCs w:val="18"/>
                <w:u w:val="single"/>
                <w:lang w:eastAsia="en-GB"/>
              </w:rPr>
              <w:t>SD2: Good Design Considerations for Development.</w:t>
            </w:r>
          </w:p>
        </w:tc>
        <w:tc>
          <w:tcPr>
            <w:tcW w:w="2126"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FE5C75"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Positive</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6"/>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Neutral</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56"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FE5C75" w:rsidP="006606AD">
            <w:pPr>
              <w:ind w:left="0" w:firstLine="0"/>
              <w:rPr>
                <w:rFonts w:ascii="Arial" w:eastAsia="Calibri" w:hAnsi="Arial" w:cs="Arial"/>
                <w:sz w:val="18"/>
                <w:szCs w:val="18"/>
              </w:rPr>
            </w:pPr>
            <w:r w:rsidRPr="00FE5C75">
              <w:rPr>
                <w:rFonts w:ascii="Arial" w:eastAsia="Calibri" w:hAnsi="Arial" w:cs="Arial"/>
                <w:sz w:val="18"/>
                <w:szCs w:val="18"/>
                <w:lang w:eastAsia="en-GB"/>
              </w:rPr>
              <w:t>Ensure monitoring and evaluation of energy consumption, creation and carbon savings is available for the end user to access.</w:t>
            </w:r>
          </w:p>
        </w:tc>
      </w:tr>
      <w:tr w:rsidR="00BF6955" w:rsidRPr="001872DF" w:rsidTr="003A1D59">
        <w:trPr>
          <w:gridBefore w:val="1"/>
          <w:wBefore w:w="113" w:type="dxa"/>
        </w:trPr>
        <w:tc>
          <w:tcPr>
            <w:tcW w:w="13887" w:type="dxa"/>
            <w:gridSpan w:val="10"/>
            <w:tcBorders>
              <w:top w:val="single" w:sz="4" w:space="0" w:color="31849B"/>
              <w:left w:val="single" w:sz="4" w:space="0" w:color="31849B"/>
              <w:bottom w:val="single" w:sz="4" w:space="0" w:color="31849B"/>
              <w:right w:val="single" w:sz="4" w:space="0" w:color="31849B"/>
            </w:tcBorders>
            <w:shd w:val="clear" w:color="auto" w:fill="auto"/>
          </w:tcPr>
          <w:p w:rsidR="00BF6955" w:rsidRDefault="00BF6955" w:rsidP="006606AD">
            <w:pPr>
              <w:numPr>
                <w:ilvl w:val="0"/>
                <w:numId w:val="33"/>
              </w:numPr>
              <w:rPr>
                <w:rFonts w:ascii="Arial" w:eastAsia="Calibri" w:hAnsi="Arial" w:cs="Arial"/>
                <w:b/>
              </w:rPr>
            </w:pPr>
            <w:r w:rsidRPr="001872DF">
              <w:rPr>
                <w:rFonts w:ascii="Arial" w:eastAsia="Calibri" w:hAnsi="Arial" w:cs="Arial"/>
                <w:b/>
              </w:rPr>
              <w:t>Access to healthcare services and other social infrastructure</w:t>
            </w:r>
          </w:p>
          <w:p w:rsidR="00BF6955" w:rsidRPr="0010065C" w:rsidRDefault="00BF6955" w:rsidP="006606AD">
            <w:pPr>
              <w:ind w:left="720" w:firstLine="0"/>
              <w:rPr>
                <w:rFonts w:ascii="Arial" w:eastAsia="Calibri" w:hAnsi="Arial" w:cs="Arial"/>
                <w:b/>
                <w:sz w:val="18"/>
                <w:szCs w:val="18"/>
              </w:rPr>
            </w:pPr>
            <w:r w:rsidRPr="0010065C">
              <w:rPr>
                <w:rFonts w:ascii="Arial" w:hAnsi="Arial" w:cs="Arial"/>
                <w:sz w:val="18"/>
                <w:szCs w:val="18"/>
              </w:rPr>
              <w:t xml:space="preserve">Social infrastructure encompasses schools, healthcare facilities, social services, emergency responders, and community amenities like cultural </w:t>
            </w:r>
            <w:r w:rsidR="00C0157A" w:rsidRPr="0010065C">
              <w:rPr>
                <w:rFonts w:ascii="Arial" w:hAnsi="Arial" w:cs="Arial"/>
                <w:sz w:val="18"/>
                <w:szCs w:val="18"/>
              </w:rPr>
              <w:t>centres</w:t>
            </w:r>
            <w:r w:rsidRPr="0010065C">
              <w:rPr>
                <w:rFonts w:ascii="Arial" w:hAnsi="Arial" w:cs="Arial"/>
                <w:sz w:val="18"/>
                <w:szCs w:val="18"/>
              </w:rPr>
              <w:t xml:space="preserve"> and libraries. These are essential for creating strong, sustainable, and united communities with quality public services. Lifetime Neighbourhoods emphasize easy access to these facilities. The usage of local services depends on their proximity, transportation options, service quality, and building accessibility. Having access to high-quality education, healthcare, and community services significantly benefits physical health, while community involvement in service planning enhances mental wellbeing and promotes social unity.</w:t>
            </w:r>
          </w:p>
        </w:tc>
      </w:tr>
      <w:tr w:rsidR="00BF6955" w:rsidRPr="001872DF" w:rsidTr="003A1D59">
        <w:trPr>
          <w:gridBefore w:val="1"/>
          <w:wBefore w:w="113" w:type="dxa"/>
        </w:trPr>
        <w:tc>
          <w:tcPr>
            <w:tcW w:w="2802"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t xml:space="preserve">3. Does the proposal seek to retain, </w:t>
            </w:r>
            <w:r w:rsidR="00C0157A" w:rsidRPr="001872DF">
              <w:rPr>
                <w:rFonts w:ascii="Arial" w:eastAsia="Calibri" w:hAnsi="Arial" w:cs="Arial"/>
                <w:sz w:val="18"/>
                <w:szCs w:val="18"/>
              </w:rPr>
              <w:t>replace,</w:t>
            </w:r>
            <w:r w:rsidRPr="001872DF">
              <w:rPr>
                <w:rFonts w:ascii="Arial" w:eastAsia="Calibri" w:hAnsi="Arial" w:cs="Arial"/>
                <w:sz w:val="18"/>
                <w:szCs w:val="18"/>
              </w:rPr>
              <w:t xml:space="preserve"> or provide health and social care related infrastructure?</w:t>
            </w:r>
          </w:p>
          <w:p w:rsidR="00BF6955" w:rsidRPr="001872DF" w:rsidRDefault="00BF6955" w:rsidP="006606AD">
            <w:pPr>
              <w:spacing w:afterLines="40" w:after="96"/>
              <w:rPr>
                <w:rFonts w:ascii="Arial" w:eastAsia="Calibri" w:hAnsi="Arial" w:cs="Arial"/>
                <w:sz w:val="18"/>
                <w:szCs w:val="18"/>
              </w:rPr>
            </w:pPr>
          </w:p>
        </w:tc>
        <w:tc>
          <w:tcPr>
            <w:tcW w:w="1417"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1"/>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Yes</w:t>
            </w:r>
          </w:p>
          <w:p w:rsidR="00BF6955" w:rsidRPr="001872DF" w:rsidRDefault="00FE5C75"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0"/>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Partial</w:t>
            </w:r>
          </w:p>
          <w:p w:rsidR="00BF6955" w:rsidRPr="001872DF" w:rsidRDefault="00FE5C75"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No</w:t>
            </w:r>
          </w:p>
          <w:p w:rsidR="00BF6955" w:rsidRPr="001872DF" w:rsidRDefault="00BF6955" w:rsidP="006606AD">
            <w:pPr>
              <w:spacing w:after="0"/>
              <w:rPr>
                <w:rFonts w:ascii="Arial" w:eastAsia="Calibri" w:hAnsi="Arial" w:cs="Arial"/>
                <w:sz w:val="18"/>
                <w:szCs w:val="18"/>
              </w:rPr>
            </w:pPr>
          </w:p>
        </w:tc>
        <w:tc>
          <w:tcPr>
            <w:tcW w:w="3686"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BF6955" w:rsidRDefault="00FE5C75" w:rsidP="006606AD">
            <w:pPr>
              <w:spacing w:line="240" w:lineRule="auto"/>
              <w:rPr>
                <w:rFonts w:ascii="Arial" w:eastAsia="Calibri" w:hAnsi="Arial" w:cs="Arial"/>
                <w:sz w:val="18"/>
                <w:szCs w:val="18"/>
              </w:rPr>
            </w:pPr>
            <w:r w:rsidRPr="00FE5C75">
              <w:rPr>
                <w:rFonts w:ascii="Arial" w:eastAsia="Calibri" w:hAnsi="Arial" w:cs="Arial"/>
                <w:sz w:val="18"/>
                <w:szCs w:val="18"/>
                <w:lang w:eastAsia="en-GB"/>
              </w:rPr>
              <w:t>The facility will offer community/function</w:t>
            </w:r>
            <w:r>
              <w:rPr>
                <w:rFonts w:ascii="Arial" w:eastAsia="Calibri" w:hAnsi="Arial" w:cs="Arial"/>
                <w:sz w:val="18"/>
                <w:szCs w:val="18"/>
                <w:lang w:eastAsia="en-GB"/>
              </w:rPr>
              <w:t xml:space="preserve"> </w:t>
            </w:r>
            <w:r w:rsidRPr="00FE5C75">
              <w:rPr>
                <w:rFonts w:ascii="Arial" w:eastAsia="Calibri" w:hAnsi="Arial" w:cs="Arial"/>
                <w:sz w:val="18"/>
                <w:szCs w:val="18"/>
                <w:lang w:eastAsia="en-GB"/>
              </w:rPr>
              <w:t>space for users to access which could include social care related offers.</w:t>
            </w:r>
          </w:p>
        </w:tc>
        <w:tc>
          <w:tcPr>
            <w:tcW w:w="2126"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4"/>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Positive</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rsidR="00BF6955" w:rsidRPr="001872DF" w:rsidRDefault="00FE5C75" w:rsidP="006606AD">
            <w:pPr>
              <w:spacing w:after="0"/>
              <w:rPr>
                <w:rFonts w:ascii="Arial" w:eastAsia="Calibri" w:hAnsi="Arial" w:cs="Arial"/>
                <w:sz w:val="18"/>
                <w:szCs w:val="18"/>
              </w:rPr>
            </w:pPr>
            <w:r>
              <w:rPr>
                <w:rFonts w:ascii="Arial" w:eastAsia="Calibri" w:hAnsi="Arial" w:cs="Arial"/>
                <w:sz w:val="18"/>
                <w:szCs w:val="18"/>
              </w:rPr>
              <w:fldChar w:fldCharType="begin">
                <w:ffData>
                  <w:name w:val="Check6"/>
                  <w:enabled/>
                  <w:calcOnExit w:val="0"/>
                  <w:checkBox>
                    <w:sizeAuto/>
                    <w:default w:val="1"/>
                  </w:checkBox>
                </w:ffData>
              </w:fldChar>
            </w:r>
            <w:bookmarkStart w:id="5" w:name="Check6"/>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bookmarkEnd w:id="5"/>
            <w:r w:rsidR="00BF6955" w:rsidRPr="001872DF">
              <w:rPr>
                <w:rFonts w:ascii="Arial" w:eastAsia="Calibri" w:hAnsi="Arial" w:cs="Arial"/>
                <w:sz w:val="18"/>
                <w:szCs w:val="18"/>
              </w:rPr>
              <w:t xml:space="preserve"> Neutral</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56"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FE5C75" w:rsidP="006606AD">
            <w:pPr>
              <w:ind w:left="0" w:firstLine="0"/>
              <w:rPr>
                <w:rFonts w:ascii="Arial" w:eastAsia="Calibri" w:hAnsi="Arial" w:cs="Arial"/>
                <w:sz w:val="18"/>
                <w:szCs w:val="18"/>
              </w:rPr>
            </w:pPr>
            <w:r w:rsidRPr="00FE5C75">
              <w:rPr>
                <w:rFonts w:ascii="Arial" w:eastAsia="Calibri" w:hAnsi="Arial" w:cs="Arial"/>
                <w:sz w:val="18"/>
                <w:szCs w:val="18"/>
                <w:lang w:eastAsia="en-GB"/>
              </w:rPr>
              <w:t>End user can promote social related offers for use within the available community/function space</w:t>
            </w:r>
          </w:p>
        </w:tc>
      </w:tr>
      <w:tr w:rsidR="00BF6955" w:rsidRPr="001872DF" w:rsidTr="003A1D59">
        <w:trPr>
          <w:gridBefore w:val="1"/>
          <w:wBefore w:w="113" w:type="dxa"/>
        </w:trPr>
        <w:tc>
          <w:tcPr>
            <w:tcW w:w="2802"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BF6955" w:rsidP="006606AD">
            <w:pPr>
              <w:spacing w:after="40"/>
              <w:rPr>
                <w:rFonts w:ascii="Arial" w:eastAsia="Calibri" w:hAnsi="Arial" w:cs="Arial"/>
                <w:sz w:val="18"/>
                <w:szCs w:val="18"/>
              </w:rPr>
            </w:pPr>
            <w:r w:rsidRPr="001872DF">
              <w:rPr>
                <w:rFonts w:ascii="Arial" w:eastAsia="Calibri" w:hAnsi="Arial" w:cs="Arial"/>
                <w:sz w:val="18"/>
                <w:szCs w:val="18"/>
              </w:rPr>
              <w:t>4. Does the proposal address the proposed growth/ assess the impact on healthcare services?</w:t>
            </w:r>
          </w:p>
        </w:tc>
        <w:tc>
          <w:tcPr>
            <w:tcW w:w="1417"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1"/>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Yes</w:t>
            </w:r>
          </w:p>
          <w:p w:rsidR="00BF6955" w:rsidRPr="001872DF" w:rsidRDefault="00FE5C75"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Partial</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rsidR="00BF6955" w:rsidRPr="001872DF" w:rsidRDefault="00BF6955" w:rsidP="006606AD">
            <w:pPr>
              <w:spacing w:after="0"/>
              <w:rPr>
                <w:rFonts w:ascii="Arial" w:eastAsia="Calibri" w:hAnsi="Arial" w:cs="Arial"/>
                <w:sz w:val="20"/>
                <w:szCs w:val="20"/>
              </w:rPr>
            </w:pPr>
          </w:p>
        </w:tc>
        <w:tc>
          <w:tcPr>
            <w:tcW w:w="3686"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FE5C75" w:rsidRDefault="00FE5C75" w:rsidP="006606AD">
            <w:pPr>
              <w:rPr>
                <w:rFonts w:ascii="Arial" w:eastAsia="Calibri" w:hAnsi="Arial" w:cs="Arial"/>
                <w:sz w:val="20"/>
                <w:szCs w:val="20"/>
              </w:rPr>
            </w:pPr>
            <w:r w:rsidRPr="00FE5C75">
              <w:rPr>
                <w:rFonts w:ascii="Arial" w:eastAsia="Calibri" w:hAnsi="Arial" w:cs="Arial"/>
                <w:sz w:val="18"/>
                <w:szCs w:val="18"/>
                <w:lang w:eastAsia="en-GB"/>
              </w:rPr>
              <w:t>The site is situated approximately 500m to the west of the town centre which has the Ashfield Health Village offering a range of outpatient services to the surrounding area.</w:t>
            </w:r>
          </w:p>
        </w:tc>
        <w:tc>
          <w:tcPr>
            <w:tcW w:w="2126"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BF6955" w:rsidP="006606AD">
            <w:pPr>
              <w:spacing w:after="0"/>
              <w:rPr>
                <w:rFonts w:ascii="Arial" w:eastAsia="Calibri" w:hAnsi="Arial" w:cs="Arial"/>
                <w:sz w:val="20"/>
                <w:szCs w:val="20"/>
              </w:rPr>
            </w:pPr>
            <w:r w:rsidRPr="001872DF">
              <w:rPr>
                <w:rFonts w:ascii="Arial" w:eastAsia="Calibri" w:hAnsi="Arial" w:cs="Arial"/>
                <w:sz w:val="20"/>
                <w:szCs w:val="20"/>
              </w:rPr>
              <w:fldChar w:fldCharType="begin">
                <w:ffData>
                  <w:name w:val="Check4"/>
                  <w:enabled/>
                  <w:calcOnExit w:val="0"/>
                  <w:checkBox>
                    <w:sizeAuto/>
                    <w:default w:val="0"/>
                  </w:checkBox>
                </w:ffData>
              </w:fldChar>
            </w:r>
            <w:r w:rsidRPr="001872DF">
              <w:rPr>
                <w:rFonts w:ascii="Arial" w:eastAsia="Calibri" w:hAnsi="Arial" w:cs="Arial"/>
                <w:sz w:val="20"/>
                <w:szCs w:val="20"/>
              </w:rPr>
              <w:instrText xml:space="preserve"> FORMCHECKBOX </w:instrText>
            </w:r>
            <w:r w:rsidRPr="001872DF">
              <w:rPr>
                <w:rFonts w:ascii="Arial" w:eastAsia="Calibri" w:hAnsi="Arial" w:cs="Arial"/>
                <w:sz w:val="20"/>
                <w:szCs w:val="20"/>
              </w:rPr>
            </w:r>
            <w:r w:rsidRPr="001872DF">
              <w:rPr>
                <w:rFonts w:ascii="Arial" w:eastAsia="Calibri" w:hAnsi="Arial" w:cs="Arial"/>
                <w:sz w:val="20"/>
                <w:szCs w:val="20"/>
              </w:rPr>
              <w:fldChar w:fldCharType="separate"/>
            </w:r>
            <w:r w:rsidRPr="001872DF">
              <w:rPr>
                <w:rFonts w:ascii="Arial" w:eastAsia="Calibri" w:hAnsi="Arial" w:cs="Arial"/>
                <w:sz w:val="20"/>
                <w:szCs w:val="20"/>
              </w:rPr>
              <w:fldChar w:fldCharType="end"/>
            </w:r>
            <w:r w:rsidRPr="001872DF">
              <w:rPr>
                <w:rFonts w:ascii="Arial" w:eastAsia="Calibri" w:hAnsi="Arial" w:cs="Arial"/>
                <w:sz w:val="20"/>
                <w:szCs w:val="20"/>
              </w:rPr>
              <w:t xml:space="preserve"> Positive</w:t>
            </w:r>
          </w:p>
          <w:p w:rsidR="00BF6955" w:rsidRPr="001872DF" w:rsidRDefault="00BF6955" w:rsidP="006606AD">
            <w:pPr>
              <w:spacing w:after="0"/>
              <w:rPr>
                <w:rFonts w:ascii="Arial" w:eastAsia="Calibri" w:hAnsi="Arial" w:cs="Arial"/>
                <w:sz w:val="20"/>
                <w:szCs w:val="20"/>
              </w:rPr>
            </w:pPr>
            <w:r w:rsidRPr="001872DF">
              <w:rPr>
                <w:rFonts w:ascii="Arial" w:eastAsia="Calibri" w:hAnsi="Arial" w:cs="Arial"/>
                <w:sz w:val="20"/>
                <w:szCs w:val="20"/>
              </w:rPr>
              <w:fldChar w:fldCharType="begin">
                <w:ffData>
                  <w:name w:val="Check5"/>
                  <w:enabled/>
                  <w:calcOnExit w:val="0"/>
                  <w:checkBox>
                    <w:sizeAuto/>
                    <w:default w:val="0"/>
                  </w:checkBox>
                </w:ffData>
              </w:fldChar>
            </w:r>
            <w:r w:rsidRPr="001872DF">
              <w:rPr>
                <w:rFonts w:ascii="Arial" w:eastAsia="Calibri" w:hAnsi="Arial" w:cs="Arial"/>
                <w:sz w:val="20"/>
                <w:szCs w:val="20"/>
              </w:rPr>
              <w:instrText xml:space="preserve"> FORMCHECKBOX </w:instrText>
            </w:r>
            <w:r w:rsidRPr="001872DF">
              <w:rPr>
                <w:rFonts w:ascii="Arial" w:eastAsia="Calibri" w:hAnsi="Arial" w:cs="Arial"/>
                <w:sz w:val="20"/>
                <w:szCs w:val="20"/>
              </w:rPr>
            </w:r>
            <w:r w:rsidRPr="001872DF">
              <w:rPr>
                <w:rFonts w:ascii="Arial" w:eastAsia="Calibri" w:hAnsi="Arial" w:cs="Arial"/>
                <w:sz w:val="20"/>
                <w:szCs w:val="20"/>
              </w:rPr>
              <w:fldChar w:fldCharType="separate"/>
            </w:r>
            <w:r w:rsidRPr="001872DF">
              <w:rPr>
                <w:rFonts w:ascii="Arial" w:eastAsia="Calibri" w:hAnsi="Arial" w:cs="Arial"/>
                <w:sz w:val="20"/>
                <w:szCs w:val="20"/>
              </w:rPr>
              <w:fldChar w:fldCharType="end"/>
            </w:r>
            <w:r w:rsidRPr="001872DF">
              <w:rPr>
                <w:rFonts w:ascii="Arial" w:eastAsia="Calibri" w:hAnsi="Arial" w:cs="Arial"/>
                <w:sz w:val="20"/>
                <w:szCs w:val="20"/>
              </w:rPr>
              <w:t xml:space="preserve"> Negative</w:t>
            </w:r>
          </w:p>
          <w:p w:rsidR="00BF6955" w:rsidRPr="001872DF" w:rsidRDefault="00FE5C75" w:rsidP="006606AD">
            <w:pPr>
              <w:spacing w:after="0"/>
              <w:rPr>
                <w:rFonts w:ascii="Arial" w:eastAsia="Calibri" w:hAnsi="Arial" w:cs="Arial"/>
                <w:sz w:val="20"/>
                <w:szCs w:val="20"/>
              </w:rPr>
            </w:pPr>
            <w:r>
              <w:rPr>
                <w:rFonts w:ascii="Arial" w:eastAsia="Calibri" w:hAnsi="Arial" w:cs="Arial"/>
                <w:sz w:val="20"/>
                <w:szCs w:val="20"/>
              </w:rPr>
              <w:fldChar w:fldCharType="begin">
                <w:ffData>
                  <w:name w:val=""/>
                  <w:enabled/>
                  <w:calcOnExit w:val="0"/>
                  <w:checkBox>
                    <w:sizeAuto/>
                    <w:default w:val="1"/>
                  </w:checkBox>
                </w:ffData>
              </w:fldChar>
            </w:r>
            <w:r>
              <w:rPr>
                <w:rFonts w:ascii="Arial" w:eastAsia="Calibri" w:hAnsi="Arial" w:cs="Arial"/>
                <w:sz w:val="20"/>
                <w:szCs w:val="20"/>
              </w:rPr>
              <w:instrText xml:space="preserve"> FORMCHECKBOX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sz w:val="20"/>
                <w:szCs w:val="20"/>
              </w:rPr>
              <w:fldChar w:fldCharType="end"/>
            </w:r>
            <w:r w:rsidR="00BF6955" w:rsidRPr="001872DF">
              <w:rPr>
                <w:rFonts w:ascii="Arial" w:eastAsia="Calibri" w:hAnsi="Arial" w:cs="Arial"/>
                <w:sz w:val="20"/>
                <w:szCs w:val="20"/>
              </w:rPr>
              <w:t xml:space="preserve"> Neutral</w:t>
            </w:r>
          </w:p>
          <w:p w:rsidR="00BF6955" w:rsidRPr="001872DF" w:rsidRDefault="00BF6955" w:rsidP="006606AD">
            <w:pPr>
              <w:spacing w:after="0"/>
              <w:rPr>
                <w:rFonts w:ascii="Arial" w:eastAsia="Calibri" w:hAnsi="Arial" w:cs="Arial"/>
                <w:sz w:val="20"/>
                <w:szCs w:val="20"/>
              </w:rPr>
            </w:pPr>
            <w:r w:rsidRPr="001872DF">
              <w:rPr>
                <w:rFonts w:ascii="Arial" w:eastAsia="Calibri" w:hAnsi="Arial" w:cs="Arial"/>
                <w:sz w:val="20"/>
                <w:szCs w:val="20"/>
              </w:rPr>
              <w:fldChar w:fldCharType="begin">
                <w:ffData>
                  <w:name w:val="Check7"/>
                  <w:enabled/>
                  <w:calcOnExit w:val="0"/>
                  <w:checkBox>
                    <w:sizeAuto/>
                    <w:default w:val="0"/>
                  </w:checkBox>
                </w:ffData>
              </w:fldChar>
            </w:r>
            <w:r w:rsidRPr="001872DF">
              <w:rPr>
                <w:rFonts w:ascii="Arial" w:eastAsia="Calibri" w:hAnsi="Arial" w:cs="Arial"/>
                <w:sz w:val="20"/>
                <w:szCs w:val="20"/>
              </w:rPr>
              <w:instrText xml:space="preserve"> FORMCHECKBOX </w:instrText>
            </w:r>
            <w:r w:rsidRPr="001872DF">
              <w:rPr>
                <w:rFonts w:ascii="Arial" w:eastAsia="Calibri" w:hAnsi="Arial" w:cs="Arial"/>
                <w:sz w:val="20"/>
                <w:szCs w:val="20"/>
              </w:rPr>
            </w:r>
            <w:r w:rsidRPr="001872DF">
              <w:rPr>
                <w:rFonts w:ascii="Arial" w:eastAsia="Calibri" w:hAnsi="Arial" w:cs="Arial"/>
                <w:sz w:val="20"/>
                <w:szCs w:val="20"/>
              </w:rPr>
              <w:fldChar w:fldCharType="separate"/>
            </w:r>
            <w:r w:rsidRPr="001872DF">
              <w:rPr>
                <w:rFonts w:ascii="Arial" w:eastAsia="Calibri" w:hAnsi="Arial" w:cs="Arial"/>
                <w:sz w:val="20"/>
                <w:szCs w:val="20"/>
              </w:rPr>
              <w:fldChar w:fldCharType="end"/>
            </w:r>
            <w:r w:rsidRPr="001872DF">
              <w:rPr>
                <w:rFonts w:ascii="Arial" w:eastAsia="Calibri" w:hAnsi="Arial" w:cs="Arial"/>
                <w:sz w:val="20"/>
                <w:szCs w:val="20"/>
              </w:rPr>
              <w:t xml:space="preserve"> Uncertain</w:t>
            </w:r>
          </w:p>
        </w:tc>
        <w:tc>
          <w:tcPr>
            <w:tcW w:w="3856"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BF6955" w:rsidP="006606AD">
            <w:pPr>
              <w:rPr>
                <w:rFonts w:ascii="Arial" w:eastAsia="Calibri" w:hAnsi="Arial" w:cs="Arial"/>
                <w:sz w:val="20"/>
                <w:szCs w:val="20"/>
              </w:rPr>
            </w:pPr>
          </w:p>
        </w:tc>
      </w:tr>
      <w:tr w:rsidR="00BF6955" w:rsidRPr="001872DF" w:rsidTr="003A1D59">
        <w:trPr>
          <w:gridBefore w:val="1"/>
          <w:wBefore w:w="113" w:type="dxa"/>
        </w:trPr>
        <w:tc>
          <w:tcPr>
            <w:tcW w:w="2802"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BF6955" w:rsidP="006606AD">
            <w:pPr>
              <w:spacing w:after="40"/>
              <w:rPr>
                <w:rFonts w:ascii="Arial" w:eastAsia="Calibri" w:hAnsi="Arial" w:cs="Arial"/>
                <w:sz w:val="18"/>
                <w:szCs w:val="18"/>
              </w:rPr>
            </w:pPr>
            <w:r w:rsidRPr="001872DF">
              <w:rPr>
                <w:rFonts w:ascii="Arial" w:eastAsia="Calibri" w:hAnsi="Arial" w:cs="Arial"/>
                <w:sz w:val="18"/>
                <w:szCs w:val="18"/>
              </w:rPr>
              <w:t xml:space="preserve">5. Does the proposal explore/allow for opportunities for shared community use and co-location of services? </w:t>
            </w:r>
          </w:p>
        </w:tc>
        <w:tc>
          <w:tcPr>
            <w:tcW w:w="1417"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1"/>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Yes</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rsidR="00BF6955" w:rsidRPr="001872DF" w:rsidRDefault="00BF6955" w:rsidP="006606AD">
            <w:pPr>
              <w:spacing w:after="0"/>
              <w:rPr>
                <w:rFonts w:ascii="Arial" w:eastAsia="Calibri" w:hAnsi="Arial" w:cs="Arial"/>
                <w:sz w:val="20"/>
                <w:szCs w:val="20"/>
              </w:rPr>
            </w:pPr>
          </w:p>
        </w:tc>
        <w:tc>
          <w:tcPr>
            <w:tcW w:w="3686"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7976A9" w:rsidRDefault="00BF6955" w:rsidP="006606AD">
            <w:pPr>
              <w:rPr>
                <w:rFonts w:ascii="Arial" w:eastAsia="Calibri" w:hAnsi="Arial" w:cs="Arial"/>
                <w:i/>
                <w:iCs/>
                <w:sz w:val="20"/>
                <w:szCs w:val="20"/>
              </w:rPr>
            </w:pPr>
          </w:p>
        </w:tc>
        <w:tc>
          <w:tcPr>
            <w:tcW w:w="2126"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BF6955" w:rsidP="006606AD">
            <w:pPr>
              <w:spacing w:after="0"/>
              <w:rPr>
                <w:rFonts w:ascii="Arial" w:eastAsia="Calibri" w:hAnsi="Arial" w:cs="Arial"/>
                <w:sz w:val="20"/>
                <w:szCs w:val="20"/>
              </w:rPr>
            </w:pPr>
            <w:r w:rsidRPr="001872DF">
              <w:rPr>
                <w:rFonts w:ascii="Arial" w:eastAsia="Calibri" w:hAnsi="Arial" w:cs="Arial"/>
                <w:sz w:val="20"/>
                <w:szCs w:val="20"/>
              </w:rPr>
              <w:fldChar w:fldCharType="begin">
                <w:ffData>
                  <w:name w:val="Check4"/>
                  <w:enabled/>
                  <w:calcOnExit w:val="0"/>
                  <w:checkBox>
                    <w:sizeAuto/>
                    <w:default w:val="0"/>
                  </w:checkBox>
                </w:ffData>
              </w:fldChar>
            </w:r>
            <w:r w:rsidRPr="001872DF">
              <w:rPr>
                <w:rFonts w:ascii="Arial" w:eastAsia="Calibri" w:hAnsi="Arial" w:cs="Arial"/>
                <w:sz w:val="20"/>
                <w:szCs w:val="20"/>
              </w:rPr>
              <w:instrText xml:space="preserve"> FORMCHECKBOX </w:instrText>
            </w:r>
            <w:r w:rsidRPr="001872DF">
              <w:rPr>
                <w:rFonts w:ascii="Arial" w:eastAsia="Calibri" w:hAnsi="Arial" w:cs="Arial"/>
                <w:sz w:val="20"/>
                <w:szCs w:val="20"/>
              </w:rPr>
            </w:r>
            <w:r w:rsidRPr="001872DF">
              <w:rPr>
                <w:rFonts w:ascii="Arial" w:eastAsia="Calibri" w:hAnsi="Arial" w:cs="Arial"/>
                <w:sz w:val="20"/>
                <w:szCs w:val="20"/>
              </w:rPr>
              <w:fldChar w:fldCharType="separate"/>
            </w:r>
            <w:r w:rsidRPr="001872DF">
              <w:rPr>
                <w:rFonts w:ascii="Arial" w:eastAsia="Calibri" w:hAnsi="Arial" w:cs="Arial"/>
                <w:sz w:val="20"/>
                <w:szCs w:val="20"/>
              </w:rPr>
              <w:fldChar w:fldCharType="end"/>
            </w:r>
            <w:r w:rsidRPr="001872DF">
              <w:rPr>
                <w:rFonts w:ascii="Arial" w:eastAsia="Calibri" w:hAnsi="Arial" w:cs="Arial"/>
                <w:sz w:val="20"/>
                <w:szCs w:val="20"/>
              </w:rPr>
              <w:t xml:space="preserve"> Positive</w:t>
            </w:r>
          </w:p>
          <w:p w:rsidR="00BF6955" w:rsidRPr="001872DF" w:rsidRDefault="00BF6955" w:rsidP="006606AD">
            <w:pPr>
              <w:spacing w:after="0"/>
              <w:rPr>
                <w:rFonts w:ascii="Arial" w:eastAsia="Calibri" w:hAnsi="Arial" w:cs="Arial"/>
                <w:sz w:val="20"/>
                <w:szCs w:val="20"/>
              </w:rPr>
            </w:pPr>
            <w:r w:rsidRPr="001872DF">
              <w:rPr>
                <w:rFonts w:ascii="Arial" w:eastAsia="Calibri" w:hAnsi="Arial" w:cs="Arial"/>
                <w:sz w:val="20"/>
                <w:szCs w:val="20"/>
              </w:rPr>
              <w:fldChar w:fldCharType="begin">
                <w:ffData>
                  <w:name w:val="Check5"/>
                  <w:enabled/>
                  <w:calcOnExit w:val="0"/>
                  <w:checkBox>
                    <w:sizeAuto/>
                    <w:default w:val="0"/>
                  </w:checkBox>
                </w:ffData>
              </w:fldChar>
            </w:r>
            <w:r w:rsidRPr="001872DF">
              <w:rPr>
                <w:rFonts w:ascii="Arial" w:eastAsia="Calibri" w:hAnsi="Arial" w:cs="Arial"/>
                <w:sz w:val="20"/>
                <w:szCs w:val="20"/>
              </w:rPr>
              <w:instrText xml:space="preserve"> FORMCHECKBOX </w:instrText>
            </w:r>
            <w:r w:rsidRPr="001872DF">
              <w:rPr>
                <w:rFonts w:ascii="Arial" w:eastAsia="Calibri" w:hAnsi="Arial" w:cs="Arial"/>
                <w:sz w:val="20"/>
                <w:szCs w:val="20"/>
              </w:rPr>
            </w:r>
            <w:r w:rsidRPr="001872DF">
              <w:rPr>
                <w:rFonts w:ascii="Arial" w:eastAsia="Calibri" w:hAnsi="Arial" w:cs="Arial"/>
                <w:sz w:val="20"/>
                <w:szCs w:val="20"/>
              </w:rPr>
              <w:fldChar w:fldCharType="separate"/>
            </w:r>
            <w:r w:rsidRPr="001872DF">
              <w:rPr>
                <w:rFonts w:ascii="Arial" w:eastAsia="Calibri" w:hAnsi="Arial" w:cs="Arial"/>
                <w:sz w:val="20"/>
                <w:szCs w:val="20"/>
              </w:rPr>
              <w:fldChar w:fldCharType="end"/>
            </w:r>
            <w:r w:rsidRPr="001872DF">
              <w:rPr>
                <w:rFonts w:ascii="Arial" w:eastAsia="Calibri" w:hAnsi="Arial" w:cs="Arial"/>
                <w:sz w:val="20"/>
                <w:szCs w:val="20"/>
              </w:rPr>
              <w:t xml:space="preserve"> Negative</w:t>
            </w:r>
          </w:p>
          <w:p w:rsidR="00BF6955" w:rsidRPr="001872DF" w:rsidRDefault="00BF6955" w:rsidP="006606AD">
            <w:pPr>
              <w:spacing w:after="0"/>
              <w:rPr>
                <w:rFonts w:ascii="Arial" w:eastAsia="Calibri" w:hAnsi="Arial" w:cs="Arial"/>
                <w:sz w:val="20"/>
                <w:szCs w:val="20"/>
              </w:rPr>
            </w:pPr>
            <w:r w:rsidRPr="001872DF">
              <w:rPr>
                <w:rFonts w:ascii="Arial" w:eastAsia="Calibri" w:hAnsi="Arial" w:cs="Arial"/>
                <w:sz w:val="20"/>
                <w:szCs w:val="20"/>
              </w:rPr>
              <w:fldChar w:fldCharType="begin">
                <w:ffData>
                  <w:name w:val="Check6"/>
                  <w:enabled/>
                  <w:calcOnExit w:val="0"/>
                  <w:checkBox>
                    <w:sizeAuto/>
                    <w:default w:val="0"/>
                  </w:checkBox>
                </w:ffData>
              </w:fldChar>
            </w:r>
            <w:r w:rsidRPr="001872DF">
              <w:rPr>
                <w:rFonts w:ascii="Arial" w:eastAsia="Calibri" w:hAnsi="Arial" w:cs="Arial"/>
                <w:sz w:val="20"/>
                <w:szCs w:val="20"/>
              </w:rPr>
              <w:instrText xml:space="preserve"> FORMCHECKBOX </w:instrText>
            </w:r>
            <w:r w:rsidRPr="001872DF">
              <w:rPr>
                <w:rFonts w:ascii="Arial" w:eastAsia="Calibri" w:hAnsi="Arial" w:cs="Arial"/>
                <w:sz w:val="20"/>
                <w:szCs w:val="20"/>
              </w:rPr>
            </w:r>
            <w:r w:rsidRPr="001872DF">
              <w:rPr>
                <w:rFonts w:ascii="Arial" w:eastAsia="Calibri" w:hAnsi="Arial" w:cs="Arial"/>
                <w:sz w:val="20"/>
                <w:szCs w:val="20"/>
              </w:rPr>
              <w:fldChar w:fldCharType="separate"/>
            </w:r>
            <w:r w:rsidRPr="001872DF">
              <w:rPr>
                <w:rFonts w:ascii="Arial" w:eastAsia="Calibri" w:hAnsi="Arial" w:cs="Arial"/>
                <w:sz w:val="20"/>
                <w:szCs w:val="20"/>
              </w:rPr>
              <w:fldChar w:fldCharType="end"/>
            </w:r>
            <w:r w:rsidRPr="001872DF">
              <w:rPr>
                <w:rFonts w:ascii="Arial" w:eastAsia="Calibri" w:hAnsi="Arial" w:cs="Arial"/>
                <w:sz w:val="20"/>
                <w:szCs w:val="20"/>
              </w:rPr>
              <w:t xml:space="preserve"> Neutral</w:t>
            </w:r>
          </w:p>
          <w:p w:rsidR="00BF6955" w:rsidRPr="001872DF" w:rsidRDefault="00BF6955" w:rsidP="006606AD">
            <w:pPr>
              <w:spacing w:after="0"/>
              <w:rPr>
                <w:rFonts w:ascii="Arial" w:eastAsia="Calibri" w:hAnsi="Arial" w:cs="Arial"/>
                <w:sz w:val="20"/>
                <w:szCs w:val="20"/>
              </w:rPr>
            </w:pPr>
            <w:r w:rsidRPr="001872DF">
              <w:rPr>
                <w:rFonts w:ascii="Arial" w:eastAsia="Calibri" w:hAnsi="Arial" w:cs="Arial"/>
                <w:sz w:val="20"/>
                <w:szCs w:val="20"/>
              </w:rPr>
              <w:fldChar w:fldCharType="begin">
                <w:ffData>
                  <w:name w:val="Check7"/>
                  <w:enabled/>
                  <w:calcOnExit w:val="0"/>
                  <w:checkBox>
                    <w:sizeAuto/>
                    <w:default w:val="0"/>
                  </w:checkBox>
                </w:ffData>
              </w:fldChar>
            </w:r>
            <w:r w:rsidRPr="001872DF">
              <w:rPr>
                <w:rFonts w:ascii="Arial" w:eastAsia="Calibri" w:hAnsi="Arial" w:cs="Arial"/>
                <w:sz w:val="20"/>
                <w:szCs w:val="20"/>
              </w:rPr>
              <w:instrText xml:space="preserve"> FORMCHECKBOX </w:instrText>
            </w:r>
            <w:r w:rsidRPr="001872DF">
              <w:rPr>
                <w:rFonts w:ascii="Arial" w:eastAsia="Calibri" w:hAnsi="Arial" w:cs="Arial"/>
                <w:sz w:val="20"/>
                <w:szCs w:val="20"/>
              </w:rPr>
            </w:r>
            <w:r w:rsidRPr="001872DF">
              <w:rPr>
                <w:rFonts w:ascii="Arial" w:eastAsia="Calibri" w:hAnsi="Arial" w:cs="Arial"/>
                <w:sz w:val="20"/>
                <w:szCs w:val="20"/>
              </w:rPr>
              <w:fldChar w:fldCharType="separate"/>
            </w:r>
            <w:r w:rsidRPr="001872DF">
              <w:rPr>
                <w:rFonts w:ascii="Arial" w:eastAsia="Calibri" w:hAnsi="Arial" w:cs="Arial"/>
                <w:sz w:val="20"/>
                <w:szCs w:val="20"/>
              </w:rPr>
              <w:fldChar w:fldCharType="end"/>
            </w:r>
            <w:r w:rsidRPr="001872DF">
              <w:rPr>
                <w:rFonts w:ascii="Arial" w:eastAsia="Calibri" w:hAnsi="Arial" w:cs="Arial"/>
                <w:sz w:val="20"/>
                <w:szCs w:val="20"/>
              </w:rPr>
              <w:t xml:space="preserve"> Uncertain</w:t>
            </w:r>
          </w:p>
        </w:tc>
        <w:tc>
          <w:tcPr>
            <w:tcW w:w="3856"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BF6955" w:rsidP="006606AD">
            <w:pPr>
              <w:rPr>
                <w:rFonts w:ascii="Arial" w:eastAsia="Calibri" w:hAnsi="Arial" w:cs="Arial"/>
                <w:sz w:val="20"/>
                <w:szCs w:val="20"/>
              </w:rPr>
            </w:pPr>
          </w:p>
        </w:tc>
      </w:tr>
      <w:tr w:rsidR="00BF6955" w:rsidRPr="001872DF" w:rsidTr="003A1D59">
        <w:trPr>
          <w:gridBefore w:val="1"/>
          <w:wBefore w:w="113" w:type="dxa"/>
        </w:trPr>
        <w:tc>
          <w:tcPr>
            <w:tcW w:w="13887" w:type="dxa"/>
            <w:gridSpan w:val="10"/>
            <w:tcBorders>
              <w:top w:val="single" w:sz="4" w:space="0" w:color="31849B"/>
              <w:left w:val="single" w:sz="4" w:space="0" w:color="31849B"/>
              <w:bottom w:val="single" w:sz="4" w:space="0" w:color="31849B"/>
              <w:right w:val="single" w:sz="4" w:space="0" w:color="31849B"/>
            </w:tcBorders>
            <w:shd w:val="clear" w:color="auto" w:fill="auto"/>
          </w:tcPr>
          <w:p w:rsidR="00BF6955" w:rsidRDefault="00BF6955" w:rsidP="006606AD">
            <w:pPr>
              <w:numPr>
                <w:ilvl w:val="0"/>
                <w:numId w:val="33"/>
              </w:numPr>
              <w:rPr>
                <w:rFonts w:ascii="Arial" w:eastAsia="Calibri" w:hAnsi="Arial" w:cs="Arial"/>
                <w:b/>
              </w:rPr>
            </w:pPr>
            <w:r w:rsidRPr="001872DF">
              <w:rPr>
                <w:rFonts w:ascii="Arial" w:eastAsia="Calibri" w:hAnsi="Arial" w:cs="Arial"/>
                <w:b/>
              </w:rPr>
              <w:t>Access to open space and nature</w:t>
            </w:r>
          </w:p>
          <w:p w:rsidR="00BF6955" w:rsidRPr="0010065C" w:rsidRDefault="00BF6955" w:rsidP="006606AD">
            <w:pPr>
              <w:ind w:left="720" w:firstLine="0"/>
              <w:rPr>
                <w:rFonts w:ascii="Arial" w:eastAsia="Calibri" w:hAnsi="Arial" w:cs="Arial"/>
                <w:bCs/>
                <w:sz w:val="18"/>
                <w:szCs w:val="18"/>
              </w:rPr>
            </w:pPr>
            <w:r w:rsidRPr="0010065C">
              <w:rPr>
                <w:rFonts w:ascii="Arial" w:eastAsia="Calibri" w:hAnsi="Arial" w:cs="Arial"/>
                <w:bCs/>
                <w:sz w:val="18"/>
                <w:szCs w:val="18"/>
              </w:rPr>
              <w:t xml:space="preserve">Ensuring secure and appealing open/green spaces can promote increased physical activity, which in turn may lower the occurrence of heart disease, stroke, and other health issues tied to sedentary work and high stress living. Evidence is accumulating that having parks, open spaces, and natural areas nearby can aid in preserving or enhancing mental well-being.  The exercise habits formed during childhood often influence adult </w:t>
            </w:r>
            <w:proofErr w:type="spellStart"/>
            <w:r w:rsidRPr="0010065C">
              <w:rPr>
                <w:rFonts w:ascii="Arial" w:eastAsia="Calibri" w:hAnsi="Arial" w:cs="Arial"/>
                <w:bCs/>
                <w:sz w:val="18"/>
                <w:szCs w:val="18"/>
              </w:rPr>
              <w:t>behavior</w:t>
            </w:r>
            <w:proofErr w:type="spellEnd"/>
            <w:r w:rsidRPr="0010065C">
              <w:rPr>
                <w:rFonts w:ascii="Arial" w:eastAsia="Calibri" w:hAnsi="Arial" w:cs="Arial"/>
                <w:bCs/>
                <w:sz w:val="18"/>
                <w:szCs w:val="18"/>
              </w:rPr>
              <w:t>; currently, more children are lacking daily exercise, with rising instances of overweight and obese diagnoses. Providing play areas and facilities for community use or sports, such as sports fields, can stimulate regular physical activity. There's a notable link between how much an open space is valued and how often it's used for exercise, socializing, or unwinding.</w:t>
            </w:r>
          </w:p>
        </w:tc>
      </w:tr>
      <w:tr w:rsidR="00BF6955" w:rsidRPr="001872DF" w:rsidTr="003A1D59">
        <w:trPr>
          <w:gridBefore w:val="1"/>
          <w:wBefore w:w="113" w:type="dxa"/>
        </w:trPr>
        <w:tc>
          <w:tcPr>
            <w:tcW w:w="2802"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t>6. Does the proposal seek to retain and enhance existing and provide new open and natural spaces to support healthy living and physical activity?</w:t>
            </w:r>
          </w:p>
        </w:tc>
        <w:tc>
          <w:tcPr>
            <w:tcW w:w="1417"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FE5C75"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Yes</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rsidR="00BF6955" w:rsidRPr="001872DF" w:rsidRDefault="00BF6955" w:rsidP="006606AD">
            <w:pPr>
              <w:spacing w:after="0"/>
              <w:rPr>
                <w:rFonts w:ascii="Arial" w:eastAsia="Calibri" w:hAnsi="Arial" w:cs="Arial"/>
                <w:sz w:val="18"/>
                <w:szCs w:val="18"/>
              </w:rPr>
            </w:pPr>
          </w:p>
          <w:p w:rsidR="00BF6955" w:rsidRPr="001872DF" w:rsidRDefault="00BF6955" w:rsidP="006606AD">
            <w:pPr>
              <w:spacing w:after="0"/>
              <w:rPr>
                <w:rFonts w:ascii="Arial" w:eastAsia="Calibri" w:hAnsi="Arial" w:cs="Arial"/>
                <w:sz w:val="18"/>
                <w:szCs w:val="18"/>
              </w:rPr>
            </w:pPr>
          </w:p>
        </w:tc>
        <w:tc>
          <w:tcPr>
            <w:tcW w:w="3686" w:type="dxa"/>
            <w:gridSpan w:val="2"/>
            <w:tcBorders>
              <w:top w:val="single" w:sz="4" w:space="0" w:color="31849B"/>
              <w:left w:val="single" w:sz="4" w:space="0" w:color="31849B"/>
              <w:bottom w:val="single" w:sz="4" w:space="0" w:color="31849B"/>
              <w:right w:val="single" w:sz="4" w:space="0" w:color="31849B"/>
            </w:tcBorders>
            <w:shd w:val="clear" w:color="auto" w:fill="auto"/>
          </w:tcPr>
          <w:p w:rsidR="00FE5C75" w:rsidRPr="00FE5C75" w:rsidRDefault="00FE5C75" w:rsidP="006606AD">
            <w:pPr>
              <w:ind w:left="0" w:firstLine="0"/>
              <w:rPr>
                <w:rFonts w:ascii="Arial" w:eastAsia="Calibri" w:hAnsi="Arial" w:cs="Arial"/>
                <w:sz w:val="18"/>
                <w:szCs w:val="18"/>
                <w:lang w:eastAsia="en-GB"/>
              </w:rPr>
            </w:pPr>
            <w:r w:rsidRPr="00FE5C75">
              <w:rPr>
                <w:rFonts w:ascii="Arial" w:eastAsia="Calibri" w:hAnsi="Arial" w:cs="Arial"/>
                <w:sz w:val="18"/>
                <w:szCs w:val="18"/>
                <w:lang w:eastAsia="en-GB"/>
              </w:rPr>
              <w:t>The proposal includes a multi-functional community/ meeting area / function space which looks to be used for shared community use. The development will unlock council-owned Brownfield site for mixed-commercial use by addressing site viability issues.</w:t>
            </w:r>
          </w:p>
          <w:p w:rsidR="00FE5C75" w:rsidRPr="00FE5C75" w:rsidRDefault="00FE5C75" w:rsidP="006606AD">
            <w:pPr>
              <w:ind w:left="0" w:firstLine="0"/>
              <w:rPr>
                <w:rFonts w:ascii="Arial" w:eastAsia="Calibri" w:hAnsi="Arial" w:cs="Arial"/>
                <w:sz w:val="18"/>
                <w:szCs w:val="18"/>
                <w:lang w:eastAsia="en-GB"/>
              </w:rPr>
            </w:pPr>
            <w:r w:rsidRPr="00FE5C75">
              <w:rPr>
                <w:rFonts w:ascii="Arial" w:eastAsia="Calibri" w:hAnsi="Arial" w:cs="Arial"/>
                <w:sz w:val="18"/>
                <w:szCs w:val="18"/>
                <w:lang w:eastAsia="en-GB"/>
              </w:rPr>
              <w:t>Example-</w:t>
            </w:r>
          </w:p>
          <w:p w:rsidR="00FE5C75" w:rsidRPr="00FE5C75" w:rsidRDefault="00FE5C75" w:rsidP="006606AD">
            <w:pPr>
              <w:numPr>
                <w:ilvl w:val="0"/>
                <w:numId w:val="38"/>
              </w:numPr>
              <w:rPr>
                <w:rFonts w:ascii="Arial" w:eastAsia="Calibri" w:hAnsi="Arial" w:cs="Arial"/>
                <w:sz w:val="18"/>
                <w:szCs w:val="18"/>
                <w:lang w:eastAsia="en-GB"/>
              </w:rPr>
            </w:pPr>
            <w:r w:rsidRPr="00FE5C75">
              <w:rPr>
                <w:rFonts w:ascii="Arial" w:eastAsia="Calibri" w:hAnsi="Arial" w:cs="Arial"/>
                <w:sz w:val="18"/>
                <w:szCs w:val="18"/>
                <w:lang w:eastAsia="en-GB"/>
              </w:rPr>
              <w:t xml:space="preserve">creating economic growth (new jobs) </w:t>
            </w:r>
          </w:p>
          <w:p w:rsidR="00FE5C75" w:rsidRPr="00FE5C75" w:rsidRDefault="00FE5C75" w:rsidP="006606AD">
            <w:pPr>
              <w:numPr>
                <w:ilvl w:val="0"/>
                <w:numId w:val="38"/>
              </w:numPr>
              <w:rPr>
                <w:rFonts w:ascii="Arial" w:eastAsia="Calibri" w:hAnsi="Arial" w:cs="Arial"/>
                <w:sz w:val="18"/>
                <w:szCs w:val="18"/>
                <w:lang w:eastAsia="en-GB"/>
              </w:rPr>
            </w:pPr>
            <w:r w:rsidRPr="00FE5C75">
              <w:rPr>
                <w:rFonts w:ascii="Arial" w:eastAsia="Calibri" w:hAnsi="Arial" w:cs="Arial"/>
                <w:sz w:val="18"/>
                <w:szCs w:val="18"/>
                <w:lang w:eastAsia="en-GB"/>
              </w:rPr>
              <w:t>delivering more integrated, customer-focused services through restaurant, event space and staff accommodation</w:t>
            </w:r>
          </w:p>
          <w:p w:rsidR="00FE5C75" w:rsidRPr="00FE5C75" w:rsidRDefault="00FE5C75" w:rsidP="006606AD">
            <w:pPr>
              <w:ind w:left="0" w:firstLine="0"/>
              <w:rPr>
                <w:rFonts w:ascii="Arial" w:eastAsia="Calibri" w:hAnsi="Arial" w:cs="Arial"/>
                <w:sz w:val="18"/>
                <w:szCs w:val="18"/>
                <w:lang w:eastAsia="en-GB"/>
              </w:rPr>
            </w:pPr>
            <w:r w:rsidRPr="00FE5C75">
              <w:rPr>
                <w:rFonts w:ascii="Arial" w:eastAsia="Calibri" w:hAnsi="Arial" w:cs="Arial"/>
                <w:sz w:val="18"/>
                <w:szCs w:val="18"/>
                <w:lang w:eastAsia="en-GB"/>
              </w:rPr>
              <w:t>The proposal addresses following local policies:</w:t>
            </w:r>
          </w:p>
          <w:p w:rsidR="00FE5C75" w:rsidRPr="00FE5C75" w:rsidRDefault="00FE5C75" w:rsidP="006606AD">
            <w:pPr>
              <w:ind w:left="0" w:firstLine="0"/>
              <w:rPr>
                <w:rFonts w:ascii="Arial" w:eastAsia="Calibri" w:hAnsi="Arial" w:cs="Arial"/>
                <w:sz w:val="18"/>
                <w:szCs w:val="18"/>
                <w:u w:val="single"/>
                <w:lang w:eastAsia="en-GB"/>
              </w:rPr>
            </w:pPr>
            <w:r w:rsidRPr="00FE5C75">
              <w:rPr>
                <w:rFonts w:ascii="Arial" w:eastAsia="Calibri" w:hAnsi="Arial" w:cs="Arial"/>
                <w:sz w:val="18"/>
                <w:szCs w:val="18"/>
                <w:u w:val="single"/>
                <w:lang w:eastAsia="en-GB"/>
              </w:rPr>
              <w:t>SD5: Developer Contributions</w:t>
            </w:r>
          </w:p>
          <w:p w:rsidR="000168DC" w:rsidRPr="000168DC" w:rsidRDefault="000168DC" w:rsidP="006606AD">
            <w:pPr>
              <w:ind w:left="0" w:firstLine="0"/>
              <w:rPr>
                <w:rFonts w:ascii="Arial" w:eastAsia="Calibri" w:hAnsi="Arial" w:cs="Arial"/>
                <w:sz w:val="18"/>
                <w:szCs w:val="18"/>
                <w:lang w:eastAsia="en-GB"/>
              </w:rPr>
            </w:pPr>
            <w:r w:rsidRPr="000168DC">
              <w:rPr>
                <w:rFonts w:ascii="Arial" w:eastAsia="Calibri" w:hAnsi="Arial" w:cs="Arial"/>
                <w:sz w:val="18"/>
                <w:szCs w:val="18"/>
                <w:lang w:eastAsia="en-GB"/>
              </w:rPr>
              <w:t xml:space="preserve">Highlights opportunities for the multifaceted use of existing facilities as making a positive contribution towards sustainable </w:t>
            </w:r>
            <w:r w:rsidR="00C0157A" w:rsidRPr="000168DC">
              <w:rPr>
                <w:rFonts w:ascii="Arial" w:eastAsia="Calibri" w:hAnsi="Arial" w:cs="Arial"/>
                <w:sz w:val="18"/>
                <w:szCs w:val="18"/>
                <w:lang w:eastAsia="en-GB"/>
              </w:rPr>
              <w:t>growth.</w:t>
            </w:r>
          </w:p>
          <w:p w:rsidR="000168DC" w:rsidRPr="000168DC" w:rsidRDefault="000168DC" w:rsidP="006606AD">
            <w:pPr>
              <w:ind w:left="0" w:firstLine="0"/>
              <w:rPr>
                <w:rFonts w:ascii="Arial" w:eastAsia="Calibri" w:hAnsi="Arial" w:cs="Arial"/>
                <w:sz w:val="18"/>
                <w:szCs w:val="18"/>
                <w:u w:val="single"/>
                <w:lang w:eastAsia="en-GB"/>
              </w:rPr>
            </w:pPr>
            <w:r w:rsidRPr="000168DC">
              <w:rPr>
                <w:rFonts w:ascii="Arial" w:eastAsia="Calibri" w:hAnsi="Arial" w:cs="Arial"/>
                <w:sz w:val="18"/>
                <w:szCs w:val="18"/>
                <w:u w:val="single"/>
                <w:lang w:eastAsia="en-GB"/>
              </w:rPr>
              <w:t>SD13: Provision and Protection of Health and Community Facilities</w:t>
            </w:r>
          </w:p>
          <w:p w:rsidR="000168DC" w:rsidRPr="000168DC" w:rsidRDefault="000168DC" w:rsidP="006606AD">
            <w:pPr>
              <w:ind w:left="0" w:firstLine="0"/>
              <w:rPr>
                <w:rFonts w:ascii="Arial" w:eastAsia="Calibri" w:hAnsi="Arial" w:cs="Arial"/>
                <w:sz w:val="18"/>
                <w:szCs w:val="18"/>
                <w:lang w:eastAsia="en-GB"/>
              </w:rPr>
            </w:pPr>
            <w:r w:rsidRPr="000168DC">
              <w:rPr>
                <w:rFonts w:ascii="Arial" w:eastAsia="Calibri" w:hAnsi="Arial" w:cs="Arial"/>
                <w:sz w:val="18"/>
                <w:szCs w:val="18"/>
                <w:lang w:eastAsia="en-GB"/>
              </w:rPr>
              <w:t>- Encourages the co-location of health and community services and facilities</w:t>
            </w:r>
          </w:p>
          <w:p w:rsidR="00BF6955" w:rsidRPr="00FE5C75" w:rsidRDefault="000168DC" w:rsidP="006606AD">
            <w:pPr>
              <w:rPr>
                <w:rFonts w:ascii="Arial" w:eastAsia="Calibri" w:hAnsi="Arial" w:cs="Arial"/>
                <w:sz w:val="18"/>
                <w:szCs w:val="18"/>
              </w:rPr>
            </w:pPr>
            <w:r w:rsidRPr="000168DC">
              <w:rPr>
                <w:rFonts w:ascii="Arial" w:eastAsia="Calibri" w:hAnsi="Arial" w:cs="Arial"/>
                <w:sz w:val="18"/>
                <w:szCs w:val="18"/>
                <w:lang w:eastAsia="en-GB"/>
              </w:rPr>
              <w:t>See section 3 Planning Policy of this report for further detail on how this scheme supports the National Planning Policy Framework and Ashfields Local Plan.</w:t>
            </w:r>
          </w:p>
        </w:tc>
        <w:tc>
          <w:tcPr>
            <w:tcW w:w="2126"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0168DC"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Positive</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6"/>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Neutral</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56"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0168DC" w:rsidP="006606AD">
            <w:pPr>
              <w:ind w:left="0" w:firstLine="0"/>
              <w:rPr>
                <w:rFonts w:ascii="Arial" w:eastAsia="Calibri" w:hAnsi="Arial" w:cs="Arial"/>
                <w:sz w:val="18"/>
                <w:szCs w:val="18"/>
              </w:rPr>
            </w:pPr>
            <w:r w:rsidRPr="000168DC">
              <w:rPr>
                <w:rFonts w:ascii="Arial" w:eastAsia="Calibri" w:hAnsi="Arial" w:cs="Arial"/>
                <w:sz w:val="18"/>
                <w:szCs w:val="18"/>
                <w:lang w:eastAsia="en-GB"/>
              </w:rPr>
              <w:t>Programme of community use to be advertised by the end user to promote the services available within the new space.</w:t>
            </w:r>
          </w:p>
        </w:tc>
      </w:tr>
      <w:tr w:rsidR="00BF6955" w:rsidRPr="001872DF" w:rsidTr="003A1D59">
        <w:trPr>
          <w:gridBefore w:val="1"/>
          <w:wBefore w:w="113" w:type="dxa"/>
        </w:trPr>
        <w:tc>
          <w:tcPr>
            <w:tcW w:w="2802"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t xml:space="preserve">7. </w:t>
            </w:r>
            <w:r>
              <w:rPr>
                <w:rFonts w:ascii="Arial" w:eastAsia="Calibri" w:hAnsi="Arial" w:cs="Arial"/>
                <w:sz w:val="18"/>
                <w:szCs w:val="18"/>
              </w:rPr>
              <w:t xml:space="preserve">    </w:t>
            </w:r>
            <w:r w:rsidRPr="001872DF">
              <w:rPr>
                <w:rFonts w:ascii="Arial" w:eastAsia="Calibri" w:hAnsi="Arial" w:cs="Arial"/>
                <w:sz w:val="18"/>
                <w:szCs w:val="18"/>
              </w:rPr>
              <w:t xml:space="preserve">Does the proposal promote links between open and natural spaces and areas of residence, </w:t>
            </w:r>
            <w:r w:rsidR="00C0157A" w:rsidRPr="001872DF">
              <w:rPr>
                <w:rFonts w:ascii="Arial" w:eastAsia="Calibri" w:hAnsi="Arial" w:cs="Arial"/>
                <w:sz w:val="18"/>
                <w:szCs w:val="18"/>
              </w:rPr>
              <w:t>employment,</w:t>
            </w:r>
            <w:r w:rsidRPr="001872DF">
              <w:rPr>
                <w:rFonts w:ascii="Arial" w:eastAsia="Calibri" w:hAnsi="Arial" w:cs="Arial"/>
                <w:sz w:val="18"/>
                <w:szCs w:val="18"/>
              </w:rPr>
              <w:t xml:space="preserve"> and commerce?</w:t>
            </w:r>
          </w:p>
        </w:tc>
        <w:tc>
          <w:tcPr>
            <w:tcW w:w="1417"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0168DC"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Yes</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rsidR="00BF6955" w:rsidRPr="001872DF" w:rsidRDefault="00BF6955" w:rsidP="006606AD">
            <w:pPr>
              <w:spacing w:after="0"/>
              <w:rPr>
                <w:rFonts w:ascii="Arial" w:eastAsia="Calibri" w:hAnsi="Arial" w:cs="Arial"/>
                <w:sz w:val="18"/>
                <w:szCs w:val="18"/>
              </w:rPr>
            </w:pPr>
          </w:p>
        </w:tc>
        <w:tc>
          <w:tcPr>
            <w:tcW w:w="3686" w:type="dxa"/>
            <w:gridSpan w:val="2"/>
            <w:tcBorders>
              <w:top w:val="single" w:sz="4" w:space="0" w:color="31849B"/>
              <w:left w:val="single" w:sz="4" w:space="0" w:color="31849B"/>
              <w:bottom w:val="single" w:sz="4" w:space="0" w:color="31849B"/>
              <w:right w:val="single" w:sz="4" w:space="0" w:color="31849B"/>
            </w:tcBorders>
            <w:shd w:val="clear" w:color="auto" w:fill="auto"/>
          </w:tcPr>
          <w:p w:rsidR="000168DC" w:rsidRPr="000168DC" w:rsidRDefault="000168DC" w:rsidP="006606AD">
            <w:pPr>
              <w:ind w:left="0" w:firstLine="0"/>
              <w:rPr>
                <w:rFonts w:ascii="Arial" w:eastAsia="Calibri" w:hAnsi="Arial" w:cs="Arial"/>
                <w:sz w:val="18"/>
                <w:szCs w:val="18"/>
                <w:lang w:eastAsia="en-GB"/>
              </w:rPr>
            </w:pPr>
            <w:r w:rsidRPr="000168DC">
              <w:rPr>
                <w:rFonts w:ascii="Arial" w:eastAsia="Calibri" w:hAnsi="Arial" w:cs="Arial"/>
                <w:sz w:val="18"/>
                <w:szCs w:val="18"/>
                <w:lang w:eastAsia="en-GB"/>
              </w:rPr>
              <w:t>The proposed high-quality hospitality venue with indoor and outdoor seating areas, as well as a public function room promotes the interlinkages.</w:t>
            </w:r>
          </w:p>
          <w:p w:rsidR="000168DC" w:rsidRPr="000168DC" w:rsidRDefault="000168DC" w:rsidP="006606AD">
            <w:pPr>
              <w:ind w:left="0" w:firstLine="0"/>
              <w:rPr>
                <w:rFonts w:ascii="Arial" w:eastAsia="Calibri" w:hAnsi="Arial" w:cs="Arial"/>
                <w:sz w:val="18"/>
                <w:szCs w:val="18"/>
                <w:lang w:eastAsia="en-GB"/>
              </w:rPr>
            </w:pPr>
            <w:r w:rsidRPr="000168DC">
              <w:rPr>
                <w:rFonts w:ascii="Arial" w:eastAsia="Calibri" w:hAnsi="Arial" w:cs="Arial"/>
                <w:sz w:val="18"/>
                <w:szCs w:val="18"/>
                <w:lang w:eastAsia="en-GB"/>
              </w:rPr>
              <w:t>Natural spaces and tree cover provide areas of shade and can improve the air quality in the area.</w:t>
            </w:r>
          </w:p>
          <w:p w:rsidR="000168DC" w:rsidRPr="000168DC" w:rsidRDefault="000168DC" w:rsidP="006606AD">
            <w:pPr>
              <w:ind w:left="0" w:firstLine="0"/>
              <w:rPr>
                <w:rFonts w:ascii="Arial" w:eastAsia="Calibri" w:hAnsi="Arial" w:cs="Arial"/>
                <w:sz w:val="18"/>
                <w:szCs w:val="18"/>
                <w:lang w:eastAsia="en-GB"/>
              </w:rPr>
            </w:pPr>
            <w:r w:rsidRPr="000168DC">
              <w:rPr>
                <w:rFonts w:ascii="Arial" w:eastAsia="Calibri" w:hAnsi="Arial" w:cs="Arial"/>
                <w:sz w:val="18"/>
                <w:szCs w:val="18"/>
                <w:lang w:eastAsia="en-GB"/>
              </w:rPr>
              <w:t>The provision of publicly accessible green spaces can encourage physical activity and maintain or improve mental health.</w:t>
            </w:r>
          </w:p>
          <w:p w:rsidR="00BF6955" w:rsidRPr="000168DC" w:rsidRDefault="000168DC" w:rsidP="006606AD">
            <w:pPr>
              <w:rPr>
                <w:rFonts w:ascii="Arial" w:eastAsia="Calibri" w:hAnsi="Arial" w:cs="Arial"/>
                <w:sz w:val="18"/>
                <w:szCs w:val="18"/>
              </w:rPr>
            </w:pPr>
            <w:r w:rsidRPr="000168DC">
              <w:rPr>
                <w:rFonts w:ascii="Arial" w:eastAsia="Calibri" w:hAnsi="Arial" w:cs="Arial"/>
                <w:sz w:val="18"/>
                <w:szCs w:val="18"/>
                <w:lang w:eastAsia="en-GB"/>
              </w:rPr>
              <w:t>Accessible links are being created to enable access for all from the train station into the development site.</w:t>
            </w:r>
          </w:p>
        </w:tc>
        <w:tc>
          <w:tcPr>
            <w:tcW w:w="2126"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0168DC"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Positive</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6"/>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Neutral</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56"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0168DC" w:rsidP="006606AD">
            <w:pPr>
              <w:spacing w:line="240" w:lineRule="exact"/>
              <w:ind w:left="113" w:firstLine="0"/>
              <w:rPr>
                <w:rFonts w:ascii="Arial" w:eastAsia="Calibri" w:hAnsi="Arial" w:cs="Arial"/>
                <w:sz w:val="18"/>
                <w:szCs w:val="18"/>
              </w:rPr>
            </w:pPr>
            <w:r w:rsidRPr="000168DC">
              <w:rPr>
                <w:rFonts w:ascii="Arial" w:eastAsia="Calibri" w:hAnsi="Arial" w:cs="Arial"/>
                <w:sz w:val="18"/>
                <w:szCs w:val="18"/>
                <w:lang w:eastAsia="en-GB"/>
              </w:rPr>
              <w:t>Ensure these links are available at all times</w:t>
            </w:r>
            <w:r w:rsidR="004566B8">
              <w:rPr>
                <w:rFonts w:ascii="Arial" w:eastAsia="Calibri" w:hAnsi="Arial" w:cs="Arial"/>
                <w:sz w:val="18"/>
                <w:szCs w:val="18"/>
                <w:lang w:eastAsia="en-GB"/>
              </w:rPr>
              <w:t xml:space="preserve"> </w:t>
            </w:r>
            <w:r w:rsidRPr="000168DC">
              <w:rPr>
                <w:rFonts w:ascii="Arial" w:eastAsia="Calibri" w:hAnsi="Arial" w:cs="Arial"/>
                <w:sz w:val="18"/>
                <w:szCs w:val="18"/>
                <w:lang w:eastAsia="en-GB"/>
              </w:rPr>
              <w:t>and well maintained.</w:t>
            </w:r>
          </w:p>
        </w:tc>
      </w:tr>
      <w:tr w:rsidR="00BF6955" w:rsidRPr="001872DF" w:rsidTr="003A1D59">
        <w:trPr>
          <w:gridBefore w:val="1"/>
          <w:wBefore w:w="113" w:type="dxa"/>
        </w:trPr>
        <w:tc>
          <w:tcPr>
            <w:tcW w:w="2802"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t xml:space="preserve">8. </w:t>
            </w:r>
            <w:r>
              <w:rPr>
                <w:rFonts w:ascii="Arial" w:eastAsia="Calibri" w:hAnsi="Arial" w:cs="Arial"/>
                <w:sz w:val="18"/>
                <w:szCs w:val="18"/>
              </w:rPr>
              <w:t xml:space="preserve">   </w:t>
            </w:r>
            <w:r w:rsidRPr="001872DF">
              <w:rPr>
                <w:rFonts w:ascii="Arial" w:eastAsia="Calibri" w:hAnsi="Arial" w:cs="Arial"/>
                <w:sz w:val="18"/>
                <w:szCs w:val="18"/>
              </w:rPr>
              <w:t xml:space="preserve">Does the proposal seek to ensure that open and natural spaces are welcoming, </w:t>
            </w:r>
            <w:r w:rsidR="00C0157A" w:rsidRPr="001872DF">
              <w:rPr>
                <w:rFonts w:ascii="Arial" w:eastAsia="Calibri" w:hAnsi="Arial" w:cs="Arial"/>
                <w:sz w:val="18"/>
                <w:szCs w:val="18"/>
              </w:rPr>
              <w:t>safe,</w:t>
            </w:r>
            <w:r w:rsidRPr="001872DF">
              <w:rPr>
                <w:rFonts w:ascii="Arial" w:eastAsia="Calibri" w:hAnsi="Arial" w:cs="Arial"/>
                <w:sz w:val="18"/>
                <w:szCs w:val="18"/>
              </w:rPr>
              <w:t xml:space="preserve"> and accessible to all?</w:t>
            </w:r>
          </w:p>
          <w:p w:rsidR="00BF6955" w:rsidRPr="001872DF" w:rsidRDefault="00BF6955" w:rsidP="006606AD">
            <w:pPr>
              <w:spacing w:afterLines="40" w:after="96"/>
              <w:rPr>
                <w:rFonts w:ascii="Arial" w:eastAsia="Calibri" w:hAnsi="Arial" w:cs="Arial"/>
                <w:sz w:val="18"/>
                <w:szCs w:val="18"/>
              </w:rPr>
            </w:pPr>
          </w:p>
        </w:tc>
        <w:tc>
          <w:tcPr>
            <w:tcW w:w="1417"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0168DC"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Yes</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tc>
        <w:tc>
          <w:tcPr>
            <w:tcW w:w="3686" w:type="dxa"/>
            <w:gridSpan w:val="2"/>
            <w:tcBorders>
              <w:top w:val="single" w:sz="4" w:space="0" w:color="31849B"/>
              <w:left w:val="single" w:sz="4" w:space="0" w:color="31849B"/>
              <w:bottom w:val="single" w:sz="4" w:space="0" w:color="31849B"/>
              <w:right w:val="single" w:sz="4" w:space="0" w:color="31849B"/>
            </w:tcBorders>
            <w:shd w:val="clear" w:color="auto" w:fill="auto"/>
          </w:tcPr>
          <w:p w:rsidR="000168DC" w:rsidRPr="000168DC" w:rsidRDefault="000168DC" w:rsidP="006606AD">
            <w:pPr>
              <w:ind w:left="0" w:firstLine="0"/>
              <w:rPr>
                <w:rFonts w:ascii="Arial" w:eastAsia="Calibri" w:hAnsi="Arial" w:cs="Arial"/>
                <w:sz w:val="18"/>
                <w:szCs w:val="18"/>
                <w:lang w:eastAsia="en-GB"/>
              </w:rPr>
            </w:pPr>
            <w:r w:rsidRPr="000168DC">
              <w:rPr>
                <w:rFonts w:ascii="Arial" w:eastAsia="Calibri" w:hAnsi="Arial" w:cs="Arial"/>
                <w:sz w:val="18"/>
                <w:szCs w:val="18"/>
                <w:lang w:eastAsia="en-GB"/>
              </w:rPr>
              <w:t>The proposed public realm improvements between the development site and the rail station entrance, improves the perception and permeability of West Kirkby Gateway.</w:t>
            </w:r>
          </w:p>
          <w:p w:rsidR="00BF6955" w:rsidRPr="000168DC" w:rsidRDefault="000168DC" w:rsidP="006606AD">
            <w:pPr>
              <w:rPr>
                <w:rFonts w:ascii="Arial" w:eastAsia="Calibri" w:hAnsi="Arial" w:cs="Arial"/>
                <w:sz w:val="18"/>
                <w:szCs w:val="18"/>
              </w:rPr>
            </w:pPr>
            <w:r w:rsidRPr="000168DC">
              <w:rPr>
                <w:rFonts w:ascii="Arial" w:eastAsia="Calibri" w:hAnsi="Arial" w:cs="Arial"/>
                <w:sz w:val="18"/>
                <w:szCs w:val="18"/>
                <w:lang w:eastAsia="en-GB"/>
              </w:rPr>
              <w:t>Example - The proposal opens the barrier between the station and the public realm which improves the legibility and quality of public space and make it more welcoming.</w:t>
            </w:r>
          </w:p>
        </w:tc>
        <w:tc>
          <w:tcPr>
            <w:tcW w:w="2126"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0168DC"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Positive</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6"/>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Neutral</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56"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BF6955" w:rsidP="006606AD">
            <w:pPr>
              <w:rPr>
                <w:rFonts w:ascii="Arial" w:eastAsia="Calibri" w:hAnsi="Arial" w:cs="Arial"/>
                <w:sz w:val="18"/>
                <w:szCs w:val="18"/>
              </w:rPr>
            </w:pPr>
          </w:p>
        </w:tc>
      </w:tr>
      <w:tr w:rsidR="00BF6955" w:rsidRPr="001872DF" w:rsidTr="003A1D59">
        <w:trPr>
          <w:gridBefore w:val="1"/>
          <w:wBefore w:w="113" w:type="dxa"/>
        </w:trPr>
        <w:tc>
          <w:tcPr>
            <w:tcW w:w="2802"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t xml:space="preserve">9. </w:t>
            </w:r>
            <w:r>
              <w:rPr>
                <w:rFonts w:ascii="Arial" w:eastAsia="Calibri" w:hAnsi="Arial" w:cs="Arial"/>
                <w:sz w:val="18"/>
                <w:szCs w:val="18"/>
              </w:rPr>
              <w:t xml:space="preserve">    </w:t>
            </w:r>
            <w:r w:rsidRPr="001872DF">
              <w:rPr>
                <w:rFonts w:ascii="Arial" w:eastAsia="Calibri" w:hAnsi="Arial" w:cs="Arial"/>
                <w:sz w:val="18"/>
                <w:szCs w:val="18"/>
              </w:rPr>
              <w:t>Does the proposal seek to provide a range of play spaces for children and young people (e.g. play pitches, play areas etc.) including provision for those that are disabled?</w:t>
            </w:r>
          </w:p>
        </w:tc>
        <w:tc>
          <w:tcPr>
            <w:tcW w:w="1417"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1"/>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Yes</w:t>
            </w:r>
          </w:p>
          <w:p w:rsidR="00BF6955" w:rsidRPr="001872DF" w:rsidRDefault="000168DC"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Partial</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rsidR="00BF6955" w:rsidRPr="001872DF" w:rsidRDefault="00BF6955" w:rsidP="006606AD">
            <w:pPr>
              <w:spacing w:after="0"/>
              <w:rPr>
                <w:rFonts w:ascii="Arial" w:eastAsia="Calibri" w:hAnsi="Arial" w:cs="Arial"/>
                <w:sz w:val="18"/>
                <w:szCs w:val="18"/>
              </w:rPr>
            </w:pPr>
          </w:p>
          <w:p w:rsidR="00BF6955" w:rsidRPr="001872DF" w:rsidRDefault="00BF6955" w:rsidP="006606AD">
            <w:pPr>
              <w:spacing w:after="0"/>
              <w:rPr>
                <w:rFonts w:ascii="Arial" w:eastAsia="Calibri" w:hAnsi="Arial" w:cs="Arial"/>
                <w:sz w:val="18"/>
                <w:szCs w:val="18"/>
              </w:rPr>
            </w:pPr>
          </w:p>
        </w:tc>
        <w:tc>
          <w:tcPr>
            <w:tcW w:w="3686"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0168DC" w:rsidRDefault="000168DC" w:rsidP="006606AD">
            <w:pPr>
              <w:rPr>
                <w:rFonts w:ascii="Arial" w:eastAsia="Calibri" w:hAnsi="Arial" w:cs="Arial"/>
                <w:sz w:val="18"/>
                <w:szCs w:val="18"/>
              </w:rPr>
            </w:pPr>
            <w:r w:rsidRPr="000168DC">
              <w:rPr>
                <w:rFonts w:ascii="Arial" w:eastAsia="Calibri" w:hAnsi="Arial" w:cs="Arial"/>
                <w:sz w:val="18"/>
                <w:szCs w:val="18"/>
                <w:lang w:eastAsia="en-GB"/>
              </w:rPr>
              <w:t>The building has been designed with high level access for all, across the site, into the building (including lift to the function room) and accessible routes through to the train station and car park.</w:t>
            </w:r>
          </w:p>
        </w:tc>
        <w:tc>
          <w:tcPr>
            <w:tcW w:w="2126"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0168DC"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0"/>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Positive</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rsidR="00BF6955" w:rsidRPr="001872DF" w:rsidRDefault="000168DC"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Neutral</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56"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0168DC" w:rsidP="006606AD">
            <w:pPr>
              <w:ind w:left="0" w:firstLine="0"/>
              <w:rPr>
                <w:rFonts w:ascii="Arial" w:eastAsia="Calibri" w:hAnsi="Arial" w:cs="Arial"/>
                <w:sz w:val="18"/>
                <w:szCs w:val="18"/>
              </w:rPr>
            </w:pPr>
            <w:r w:rsidRPr="000168DC">
              <w:rPr>
                <w:rFonts w:ascii="Arial" w:eastAsia="Calibri" w:hAnsi="Arial" w:cs="Arial"/>
                <w:sz w:val="18"/>
                <w:szCs w:val="18"/>
                <w:lang w:eastAsia="en-GB"/>
              </w:rPr>
              <w:t>There are opportunities with the end user to integrate play spaces with possible support from other related Council programmes.</w:t>
            </w:r>
          </w:p>
        </w:tc>
      </w:tr>
      <w:tr w:rsidR="00BF6955" w:rsidRPr="001872DF" w:rsidTr="003A1D59">
        <w:trPr>
          <w:gridBefore w:val="1"/>
          <w:wBefore w:w="113" w:type="dxa"/>
        </w:trPr>
        <w:tc>
          <w:tcPr>
            <w:tcW w:w="13887" w:type="dxa"/>
            <w:gridSpan w:val="10"/>
            <w:tcBorders>
              <w:top w:val="single" w:sz="4" w:space="0" w:color="31849B"/>
              <w:left w:val="single" w:sz="4" w:space="0" w:color="31849B"/>
              <w:bottom w:val="single" w:sz="4" w:space="0" w:color="31849B"/>
              <w:right w:val="single" w:sz="4" w:space="0" w:color="31849B"/>
            </w:tcBorders>
            <w:shd w:val="clear" w:color="auto" w:fill="auto"/>
          </w:tcPr>
          <w:p w:rsidR="00BF6955" w:rsidRDefault="00BF6955" w:rsidP="006606AD">
            <w:pPr>
              <w:numPr>
                <w:ilvl w:val="0"/>
                <w:numId w:val="33"/>
              </w:numPr>
              <w:rPr>
                <w:rFonts w:ascii="Arial" w:eastAsia="Calibri" w:hAnsi="Arial" w:cs="Arial"/>
                <w:b/>
              </w:rPr>
            </w:pPr>
            <w:r w:rsidRPr="001872DF">
              <w:rPr>
                <w:rFonts w:ascii="Arial" w:eastAsia="Calibri" w:hAnsi="Arial" w:cs="Arial"/>
                <w:b/>
              </w:rPr>
              <w:t xml:space="preserve">Air quality, </w:t>
            </w:r>
            <w:r w:rsidR="00C0157A" w:rsidRPr="001872DF">
              <w:rPr>
                <w:rFonts w:ascii="Arial" w:eastAsia="Calibri" w:hAnsi="Arial" w:cs="Arial"/>
                <w:b/>
              </w:rPr>
              <w:t>noise,</w:t>
            </w:r>
            <w:r w:rsidRPr="001872DF">
              <w:rPr>
                <w:rFonts w:ascii="Arial" w:eastAsia="Calibri" w:hAnsi="Arial" w:cs="Arial"/>
                <w:b/>
              </w:rPr>
              <w:t xml:space="preserve"> and neighbourhood amenity</w:t>
            </w:r>
          </w:p>
          <w:p w:rsidR="00BF6955" w:rsidRPr="0058377A" w:rsidRDefault="00BF6955" w:rsidP="006606AD">
            <w:pPr>
              <w:ind w:left="720" w:firstLine="0"/>
              <w:rPr>
                <w:rFonts w:ascii="Arial" w:eastAsia="Calibri" w:hAnsi="Arial" w:cs="Arial"/>
                <w:bCs/>
                <w:sz w:val="18"/>
                <w:szCs w:val="18"/>
              </w:rPr>
            </w:pPr>
            <w:r w:rsidRPr="0058377A">
              <w:rPr>
                <w:rFonts w:ascii="Arial" w:eastAsia="Calibri" w:hAnsi="Arial" w:cs="Arial"/>
                <w:bCs/>
                <w:sz w:val="18"/>
                <w:szCs w:val="18"/>
              </w:rPr>
              <w:t>The state of the surrounding environment plays a critical role in influencing both physical and mental well-being. The pollutants generated from building projects, vehicular movement, and business operations can lead to compromised air quality, disruptive noise, and structural vibrations. There's a known correlation between suboptimal air conditions and chronic respiratory illnesses (like chronic bronchitis or emphysema), cardiac issues, as well as increased asthma rates in children. Additionally, noise pollution can adversely affect health by causing sleep disruptions, cardiovascular stress, and psychophysiological problems. Through thoughtful urban design and proper zoning, the negative effects of noise can be mitigated</w:t>
            </w:r>
          </w:p>
        </w:tc>
      </w:tr>
      <w:tr w:rsidR="00BF6955" w:rsidRPr="001872DF" w:rsidTr="003A1D59">
        <w:trPr>
          <w:gridBefore w:val="1"/>
          <w:wBefore w:w="113" w:type="dxa"/>
        </w:trPr>
        <w:tc>
          <w:tcPr>
            <w:tcW w:w="2802"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t xml:space="preserve">10. </w:t>
            </w:r>
            <w:r>
              <w:rPr>
                <w:rFonts w:ascii="Arial" w:eastAsia="Calibri" w:hAnsi="Arial" w:cs="Arial"/>
                <w:sz w:val="18"/>
                <w:szCs w:val="18"/>
              </w:rPr>
              <w:t xml:space="preserve">  </w:t>
            </w:r>
            <w:r w:rsidRPr="001872DF">
              <w:rPr>
                <w:rFonts w:ascii="Arial" w:eastAsia="Calibri" w:hAnsi="Arial" w:cs="Arial"/>
                <w:sz w:val="18"/>
                <w:szCs w:val="18"/>
              </w:rPr>
              <w:t xml:space="preserve">Does the proposal seek to minimise construction impacts such as dust, noise, </w:t>
            </w:r>
            <w:r w:rsidR="00C0157A" w:rsidRPr="001872DF">
              <w:rPr>
                <w:rFonts w:ascii="Arial" w:eastAsia="Calibri" w:hAnsi="Arial" w:cs="Arial"/>
                <w:sz w:val="18"/>
                <w:szCs w:val="18"/>
              </w:rPr>
              <w:t>vibration,</w:t>
            </w:r>
            <w:r w:rsidRPr="001872DF">
              <w:rPr>
                <w:rFonts w:ascii="Arial" w:eastAsia="Calibri" w:hAnsi="Arial" w:cs="Arial"/>
                <w:sz w:val="18"/>
                <w:szCs w:val="18"/>
              </w:rPr>
              <w:t xml:space="preserve"> and odours?</w:t>
            </w:r>
          </w:p>
        </w:tc>
        <w:tc>
          <w:tcPr>
            <w:tcW w:w="1417"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0168DC"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Yes</w:t>
            </w:r>
          </w:p>
          <w:p w:rsidR="00BF6955" w:rsidRPr="001872DF" w:rsidRDefault="000168DC"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0"/>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Partial</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3"/>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rsidR="00BF6955" w:rsidRPr="001872DF" w:rsidRDefault="00BF6955" w:rsidP="006606AD">
            <w:pPr>
              <w:spacing w:after="0"/>
              <w:rPr>
                <w:rFonts w:ascii="Arial" w:eastAsia="Calibri" w:hAnsi="Arial" w:cs="Arial"/>
                <w:sz w:val="18"/>
                <w:szCs w:val="18"/>
              </w:rPr>
            </w:pPr>
          </w:p>
        </w:tc>
        <w:tc>
          <w:tcPr>
            <w:tcW w:w="3686" w:type="dxa"/>
            <w:gridSpan w:val="2"/>
            <w:tcBorders>
              <w:top w:val="single" w:sz="4" w:space="0" w:color="31849B"/>
              <w:left w:val="single" w:sz="4" w:space="0" w:color="31849B"/>
              <w:bottom w:val="single" w:sz="4" w:space="0" w:color="31849B"/>
              <w:right w:val="single" w:sz="4" w:space="0" w:color="31849B"/>
            </w:tcBorders>
            <w:shd w:val="clear" w:color="auto" w:fill="auto"/>
          </w:tcPr>
          <w:p w:rsidR="000168DC" w:rsidRPr="000168DC" w:rsidRDefault="000168DC" w:rsidP="006606AD">
            <w:pPr>
              <w:ind w:left="0" w:firstLine="0"/>
              <w:rPr>
                <w:rFonts w:ascii="Arial" w:eastAsia="Calibri" w:hAnsi="Arial" w:cs="Arial"/>
                <w:sz w:val="18"/>
                <w:szCs w:val="18"/>
                <w:lang w:eastAsia="en-GB"/>
              </w:rPr>
            </w:pPr>
            <w:r w:rsidRPr="000168DC">
              <w:rPr>
                <w:rFonts w:ascii="Arial" w:eastAsia="Calibri" w:hAnsi="Arial" w:cs="Arial"/>
                <w:sz w:val="18"/>
                <w:szCs w:val="18"/>
                <w:lang w:eastAsia="en-GB"/>
              </w:rPr>
              <w:t xml:space="preserve">Construction phase plans, method statements and RAMS (Risk assessment method statements) will be implemented and approved prior to any construction to minimise construction impacts including dust, noise, vibrations, and odours as well as construction traffic, hours of working and waste management. </w:t>
            </w:r>
          </w:p>
          <w:p w:rsidR="000168DC" w:rsidRPr="000168DC" w:rsidRDefault="000168DC" w:rsidP="006606AD">
            <w:pPr>
              <w:ind w:left="0" w:firstLine="0"/>
              <w:rPr>
                <w:rFonts w:ascii="Arial" w:eastAsia="Calibri" w:hAnsi="Arial" w:cs="Arial"/>
                <w:sz w:val="18"/>
                <w:szCs w:val="18"/>
                <w:lang w:eastAsia="en-GB"/>
              </w:rPr>
            </w:pPr>
            <w:r w:rsidRPr="000168DC">
              <w:rPr>
                <w:rFonts w:ascii="Arial" w:eastAsia="Calibri" w:hAnsi="Arial" w:cs="Arial"/>
                <w:sz w:val="18"/>
                <w:szCs w:val="18"/>
                <w:lang w:eastAsia="en-GB"/>
              </w:rPr>
              <w:t>Improved Natural space and additional trees can help in improving the air quality in the area.</w:t>
            </w:r>
          </w:p>
          <w:p w:rsidR="000168DC" w:rsidRPr="000168DC" w:rsidRDefault="000168DC" w:rsidP="006606AD">
            <w:pPr>
              <w:ind w:left="0" w:firstLine="0"/>
              <w:rPr>
                <w:rFonts w:ascii="Arial" w:eastAsia="Calibri" w:hAnsi="Arial" w:cs="Arial"/>
                <w:sz w:val="18"/>
                <w:szCs w:val="18"/>
                <w:lang w:eastAsia="en-GB"/>
              </w:rPr>
            </w:pPr>
            <w:r w:rsidRPr="000168DC">
              <w:rPr>
                <w:rFonts w:ascii="Arial" w:eastAsia="Calibri" w:hAnsi="Arial" w:cs="Arial"/>
                <w:sz w:val="18"/>
                <w:szCs w:val="18"/>
                <w:lang w:eastAsia="en-GB"/>
              </w:rPr>
              <w:t>The proposal addresses following local objective:</w:t>
            </w:r>
          </w:p>
          <w:p w:rsidR="000168DC" w:rsidRPr="000168DC" w:rsidRDefault="000168DC" w:rsidP="006606AD">
            <w:pPr>
              <w:ind w:left="0" w:firstLine="0"/>
              <w:rPr>
                <w:rFonts w:ascii="Arial" w:eastAsia="Calibri" w:hAnsi="Arial" w:cs="Arial"/>
                <w:sz w:val="18"/>
                <w:szCs w:val="18"/>
                <w:u w:val="single"/>
                <w:lang w:eastAsia="en-GB"/>
              </w:rPr>
            </w:pPr>
            <w:r w:rsidRPr="000168DC">
              <w:rPr>
                <w:rFonts w:ascii="Arial" w:eastAsia="Calibri" w:hAnsi="Arial" w:cs="Arial"/>
                <w:sz w:val="18"/>
                <w:szCs w:val="18"/>
                <w:u w:val="single"/>
                <w:lang w:eastAsia="en-GB"/>
              </w:rPr>
              <w:t>S2:  Achieving Sustainable Development</w:t>
            </w:r>
          </w:p>
          <w:p w:rsidR="000168DC" w:rsidRPr="000168DC" w:rsidRDefault="000168DC" w:rsidP="006606AD">
            <w:pPr>
              <w:ind w:left="0" w:firstLine="0"/>
              <w:rPr>
                <w:rFonts w:ascii="Arial" w:eastAsia="Calibri" w:hAnsi="Arial" w:cs="Arial"/>
                <w:sz w:val="18"/>
                <w:szCs w:val="18"/>
                <w:lang w:eastAsia="en-GB"/>
              </w:rPr>
            </w:pPr>
            <w:r w:rsidRPr="000168DC">
              <w:rPr>
                <w:rFonts w:ascii="Arial" w:eastAsia="Calibri" w:hAnsi="Arial" w:cs="Arial"/>
                <w:sz w:val="18"/>
                <w:szCs w:val="18"/>
                <w:lang w:eastAsia="en-GB"/>
              </w:rPr>
              <w:t>Sets out that proposals should be of high-quality design and construction, which enhance local character and distinctiveness.</w:t>
            </w:r>
          </w:p>
          <w:p w:rsidR="00BF6955" w:rsidRPr="000168DC" w:rsidRDefault="00BF6955" w:rsidP="006606AD">
            <w:pPr>
              <w:rPr>
                <w:rFonts w:ascii="Arial" w:eastAsia="Calibri" w:hAnsi="Arial" w:cs="Arial"/>
                <w:sz w:val="18"/>
                <w:szCs w:val="18"/>
              </w:rPr>
            </w:pPr>
          </w:p>
        </w:tc>
        <w:tc>
          <w:tcPr>
            <w:tcW w:w="2126"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4"/>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Positive</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rsidR="00BF6955" w:rsidRPr="001872DF" w:rsidRDefault="000168DC"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Neutral</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56"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0168DC" w:rsidP="006606AD">
            <w:pPr>
              <w:ind w:left="0" w:firstLine="0"/>
              <w:rPr>
                <w:rFonts w:ascii="Arial" w:eastAsia="Calibri" w:hAnsi="Arial" w:cs="Arial"/>
                <w:sz w:val="18"/>
                <w:szCs w:val="18"/>
              </w:rPr>
            </w:pPr>
            <w:r w:rsidRPr="000168DC">
              <w:rPr>
                <w:rFonts w:ascii="Arial" w:eastAsia="Calibri" w:hAnsi="Arial" w:cs="Arial"/>
                <w:sz w:val="18"/>
                <w:szCs w:val="18"/>
                <w:lang w:eastAsia="en-GB"/>
              </w:rPr>
              <w:t>Site to be secured at all times with limits on disturbance levels adhered to. Vehicle movement will also be limited to hours of operational hours to prevent disturbance to the surrounding communities. Best practices regarding noise, dust and pollution will be adhered to. Suitable wate disposal policies will be followed.</w:t>
            </w:r>
          </w:p>
        </w:tc>
      </w:tr>
      <w:tr w:rsidR="00BF6955" w:rsidRPr="001872DF" w:rsidTr="004566B8">
        <w:trPr>
          <w:gridBefore w:val="1"/>
          <w:wBefore w:w="113" w:type="dxa"/>
          <w:cantSplit/>
          <w:trHeight w:val="1134"/>
        </w:trPr>
        <w:tc>
          <w:tcPr>
            <w:tcW w:w="2802"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t>11. Does the proposal seek to minimise air pollution caused by traffic and employment/ commercial facilities?</w:t>
            </w:r>
          </w:p>
        </w:tc>
        <w:tc>
          <w:tcPr>
            <w:tcW w:w="1417"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0168DC"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Yes</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rsidR="00BF6955" w:rsidRPr="001872DF" w:rsidRDefault="00BF6955" w:rsidP="006606AD">
            <w:pPr>
              <w:spacing w:after="0"/>
              <w:rPr>
                <w:rFonts w:ascii="Arial" w:eastAsia="Calibri" w:hAnsi="Arial" w:cs="Arial"/>
                <w:sz w:val="18"/>
                <w:szCs w:val="18"/>
              </w:rPr>
            </w:pPr>
          </w:p>
        </w:tc>
        <w:tc>
          <w:tcPr>
            <w:tcW w:w="3686" w:type="dxa"/>
            <w:gridSpan w:val="2"/>
            <w:tcBorders>
              <w:top w:val="single" w:sz="4" w:space="0" w:color="31849B"/>
              <w:left w:val="single" w:sz="4" w:space="0" w:color="31849B"/>
              <w:bottom w:val="single" w:sz="4" w:space="0" w:color="31849B"/>
              <w:right w:val="single" w:sz="4" w:space="0" w:color="31849B"/>
            </w:tcBorders>
            <w:shd w:val="clear" w:color="auto" w:fill="auto"/>
          </w:tcPr>
          <w:p w:rsidR="000168DC" w:rsidRPr="000168DC" w:rsidRDefault="000168DC" w:rsidP="006606AD">
            <w:pPr>
              <w:spacing w:after="0" w:line="240" w:lineRule="auto"/>
              <w:ind w:left="0" w:firstLine="0"/>
              <w:rPr>
                <w:rFonts w:ascii="Arial" w:eastAsia="Calibri" w:hAnsi="Arial" w:cs="Arial"/>
                <w:sz w:val="18"/>
                <w:szCs w:val="18"/>
              </w:rPr>
            </w:pPr>
            <w:r w:rsidRPr="000168DC">
              <w:rPr>
                <w:rFonts w:ascii="Arial" w:eastAsia="Calibri" w:hAnsi="Arial" w:cs="Arial"/>
                <w:sz w:val="18"/>
                <w:szCs w:val="18"/>
              </w:rPr>
              <w:t xml:space="preserve">New cycle parking/shelter will be introduced to the site being made available to all users including staff and customers. </w:t>
            </w:r>
          </w:p>
          <w:p w:rsidR="000168DC" w:rsidRPr="000168DC" w:rsidRDefault="000168DC" w:rsidP="006606AD">
            <w:pPr>
              <w:spacing w:after="0" w:line="240" w:lineRule="auto"/>
              <w:ind w:left="0" w:firstLine="0"/>
              <w:rPr>
                <w:rFonts w:ascii="Arial" w:eastAsia="Calibri" w:hAnsi="Arial" w:cs="Arial"/>
                <w:sz w:val="18"/>
                <w:szCs w:val="18"/>
              </w:rPr>
            </w:pPr>
            <w:r w:rsidRPr="000168DC">
              <w:rPr>
                <w:rFonts w:ascii="Arial" w:eastAsia="Calibri" w:hAnsi="Arial" w:cs="Arial"/>
                <w:sz w:val="18"/>
                <w:szCs w:val="18"/>
              </w:rPr>
              <w:t xml:space="preserve">Site is on the main bus route with stops within a short distance away. </w:t>
            </w:r>
          </w:p>
          <w:p w:rsidR="000168DC" w:rsidRPr="000168DC" w:rsidRDefault="000168DC" w:rsidP="006606AD">
            <w:pPr>
              <w:spacing w:after="0" w:line="240" w:lineRule="auto"/>
              <w:ind w:left="0" w:firstLine="0"/>
              <w:rPr>
                <w:rFonts w:ascii="Arial" w:eastAsia="Calibri" w:hAnsi="Arial" w:cs="Arial"/>
                <w:sz w:val="18"/>
                <w:szCs w:val="18"/>
              </w:rPr>
            </w:pPr>
            <w:r w:rsidRPr="000168DC">
              <w:rPr>
                <w:rFonts w:ascii="Arial" w:eastAsia="Calibri" w:hAnsi="Arial" w:cs="Arial"/>
                <w:sz w:val="18"/>
                <w:szCs w:val="18"/>
              </w:rPr>
              <w:t xml:space="preserve">Electric Vehicle charging points are proposed to be provided on the development site. </w:t>
            </w:r>
          </w:p>
          <w:p w:rsidR="000168DC" w:rsidRPr="000168DC" w:rsidRDefault="000168DC" w:rsidP="006606AD">
            <w:pPr>
              <w:spacing w:after="0" w:line="240" w:lineRule="auto"/>
              <w:ind w:left="0" w:firstLine="0"/>
              <w:rPr>
                <w:rFonts w:ascii="Arial" w:eastAsia="Calibri" w:hAnsi="Arial" w:cs="Arial"/>
                <w:sz w:val="18"/>
                <w:szCs w:val="18"/>
              </w:rPr>
            </w:pPr>
            <w:r w:rsidRPr="000168DC">
              <w:rPr>
                <w:rFonts w:ascii="Arial" w:eastAsia="Calibri" w:hAnsi="Arial" w:cs="Arial"/>
                <w:sz w:val="18"/>
                <w:szCs w:val="18"/>
              </w:rPr>
              <w:t>New and improved wider and accessible foot paths are being implemented connecting to the railway station.</w:t>
            </w:r>
          </w:p>
          <w:p w:rsidR="000168DC" w:rsidRPr="000168DC" w:rsidRDefault="000168DC" w:rsidP="006606AD">
            <w:pPr>
              <w:spacing w:after="0" w:line="240" w:lineRule="auto"/>
              <w:ind w:left="0" w:firstLine="0"/>
              <w:rPr>
                <w:rFonts w:ascii="Arial" w:eastAsia="Calibri" w:hAnsi="Arial" w:cs="Arial"/>
                <w:sz w:val="18"/>
                <w:szCs w:val="18"/>
              </w:rPr>
            </w:pPr>
            <w:r w:rsidRPr="000168DC">
              <w:rPr>
                <w:rFonts w:ascii="Arial" w:eastAsia="Calibri" w:hAnsi="Arial" w:cs="Arial"/>
                <w:sz w:val="18"/>
                <w:szCs w:val="18"/>
              </w:rPr>
              <w:t>Limited car parking (shared space between the railway station and proposed development).</w:t>
            </w:r>
          </w:p>
          <w:p w:rsidR="00BF6955" w:rsidRPr="000168DC" w:rsidRDefault="00BF6955" w:rsidP="006606AD">
            <w:pPr>
              <w:rPr>
                <w:rFonts w:ascii="Arial" w:eastAsia="Calibri" w:hAnsi="Arial" w:cs="Arial"/>
                <w:sz w:val="18"/>
                <w:szCs w:val="18"/>
              </w:rPr>
            </w:pPr>
          </w:p>
        </w:tc>
        <w:tc>
          <w:tcPr>
            <w:tcW w:w="2126"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0168DC"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Positive</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6"/>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Neutral</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56"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4566B8" w:rsidRDefault="000168DC" w:rsidP="006606AD">
            <w:pPr>
              <w:ind w:left="0" w:firstLine="0"/>
              <w:rPr>
                <w:rFonts w:ascii="Arial" w:eastAsia="Calibri" w:hAnsi="Arial" w:cs="Arial"/>
                <w:sz w:val="18"/>
                <w:szCs w:val="18"/>
              </w:rPr>
            </w:pPr>
            <w:r w:rsidRPr="004566B8">
              <w:rPr>
                <w:rFonts w:ascii="Arial" w:eastAsia="Calibri" w:hAnsi="Arial" w:cs="Arial"/>
                <w:sz w:val="18"/>
                <w:szCs w:val="18"/>
                <w:lang w:eastAsia="en-GB"/>
              </w:rPr>
              <w:t>Travel plans which encourage the use of public transport, cycling and walking will result in better local environmental conditions.</w:t>
            </w:r>
          </w:p>
        </w:tc>
      </w:tr>
      <w:tr w:rsidR="00BF6955" w:rsidRPr="001872DF" w:rsidTr="003A1D59">
        <w:trPr>
          <w:gridBefore w:val="1"/>
          <w:wBefore w:w="113" w:type="dxa"/>
        </w:trPr>
        <w:tc>
          <w:tcPr>
            <w:tcW w:w="2802"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t>12. Does the proposal seek to minimise noise pollution caused by traffic and employment/ commercial facilities?</w:t>
            </w:r>
          </w:p>
        </w:tc>
        <w:tc>
          <w:tcPr>
            <w:tcW w:w="1417"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0168DC"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Yes</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rsidR="00BF6955" w:rsidRPr="001872DF" w:rsidRDefault="00BF6955" w:rsidP="006606AD">
            <w:pPr>
              <w:spacing w:after="0"/>
              <w:rPr>
                <w:rFonts w:ascii="Arial" w:eastAsia="Calibri" w:hAnsi="Arial" w:cs="Arial"/>
                <w:sz w:val="18"/>
                <w:szCs w:val="18"/>
              </w:rPr>
            </w:pPr>
          </w:p>
        </w:tc>
        <w:tc>
          <w:tcPr>
            <w:tcW w:w="3686" w:type="dxa"/>
            <w:gridSpan w:val="2"/>
            <w:tcBorders>
              <w:top w:val="single" w:sz="4" w:space="0" w:color="31849B"/>
              <w:left w:val="single" w:sz="4" w:space="0" w:color="31849B"/>
              <w:bottom w:val="single" w:sz="4" w:space="0" w:color="31849B"/>
              <w:right w:val="single" w:sz="4" w:space="0" w:color="31849B"/>
            </w:tcBorders>
            <w:shd w:val="clear" w:color="auto" w:fill="auto"/>
          </w:tcPr>
          <w:p w:rsidR="000168DC" w:rsidRPr="000168DC" w:rsidRDefault="000168DC" w:rsidP="006606AD">
            <w:pPr>
              <w:spacing w:after="0" w:line="240" w:lineRule="auto"/>
              <w:ind w:left="0" w:firstLine="0"/>
              <w:rPr>
                <w:rFonts w:ascii="Arial" w:eastAsia="Calibri" w:hAnsi="Arial" w:cs="Arial"/>
                <w:sz w:val="18"/>
                <w:szCs w:val="18"/>
              </w:rPr>
            </w:pPr>
            <w:r w:rsidRPr="000168DC">
              <w:rPr>
                <w:rFonts w:ascii="Arial" w:eastAsia="Calibri" w:hAnsi="Arial" w:cs="Arial"/>
                <w:sz w:val="18"/>
                <w:szCs w:val="18"/>
              </w:rPr>
              <w:t xml:space="preserve">New cycle parking/shelter will be introduced to the site being made available to all users including staff and customers. </w:t>
            </w:r>
          </w:p>
          <w:p w:rsidR="000168DC" w:rsidRPr="000168DC" w:rsidRDefault="000168DC" w:rsidP="006606AD">
            <w:pPr>
              <w:spacing w:after="0" w:line="240" w:lineRule="auto"/>
              <w:ind w:left="0" w:firstLine="0"/>
              <w:rPr>
                <w:rFonts w:ascii="Arial" w:eastAsia="Calibri" w:hAnsi="Arial" w:cs="Arial"/>
                <w:sz w:val="18"/>
                <w:szCs w:val="18"/>
              </w:rPr>
            </w:pPr>
            <w:r w:rsidRPr="000168DC">
              <w:rPr>
                <w:rFonts w:ascii="Arial" w:eastAsia="Calibri" w:hAnsi="Arial" w:cs="Arial"/>
                <w:sz w:val="18"/>
                <w:szCs w:val="18"/>
              </w:rPr>
              <w:t xml:space="preserve">Site is on the main bus route with stops within a short distance away. </w:t>
            </w:r>
          </w:p>
          <w:p w:rsidR="000168DC" w:rsidRPr="000168DC" w:rsidRDefault="000168DC" w:rsidP="006606AD">
            <w:pPr>
              <w:spacing w:after="0" w:line="240" w:lineRule="auto"/>
              <w:ind w:left="0" w:firstLine="0"/>
              <w:rPr>
                <w:rFonts w:ascii="Arial" w:eastAsia="Calibri" w:hAnsi="Arial" w:cs="Arial"/>
                <w:sz w:val="18"/>
                <w:szCs w:val="18"/>
              </w:rPr>
            </w:pPr>
            <w:r w:rsidRPr="000168DC">
              <w:rPr>
                <w:rFonts w:ascii="Arial" w:eastAsia="Calibri" w:hAnsi="Arial" w:cs="Arial"/>
                <w:sz w:val="18"/>
                <w:szCs w:val="18"/>
              </w:rPr>
              <w:t xml:space="preserve">Electric Vehicle charging points are proposed to be provided on the development site. </w:t>
            </w:r>
          </w:p>
          <w:p w:rsidR="000168DC" w:rsidRPr="000168DC" w:rsidRDefault="000168DC" w:rsidP="006606AD">
            <w:pPr>
              <w:spacing w:after="0" w:line="240" w:lineRule="auto"/>
              <w:ind w:left="0" w:firstLine="0"/>
              <w:rPr>
                <w:rFonts w:ascii="Arial" w:eastAsia="Calibri" w:hAnsi="Arial" w:cs="Arial"/>
                <w:sz w:val="18"/>
                <w:szCs w:val="18"/>
              </w:rPr>
            </w:pPr>
            <w:r w:rsidRPr="000168DC">
              <w:rPr>
                <w:rFonts w:ascii="Arial" w:eastAsia="Calibri" w:hAnsi="Arial" w:cs="Arial"/>
                <w:sz w:val="18"/>
                <w:szCs w:val="18"/>
              </w:rPr>
              <w:t>New and improved wider and accessible foot paths are being implemented connecting to the railway station.</w:t>
            </w:r>
          </w:p>
          <w:p w:rsidR="000168DC" w:rsidRPr="000168DC" w:rsidRDefault="000168DC" w:rsidP="006606AD">
            <w:pPr>
              <w:spacing w:after="0" w:line="240" w:lineRule="auto"/>
              <w:ind w:left="0" w:firstLine="0"/>
              <w:rPr>
                <w:rFonts w:ascii="Arial" w:eastAsia="Calibri" w:hAnsi="Arial" w:cs="Arial"/>
                <w:sz w:val="18"/>
                <w:szCs w:val="18"/>
              </w:rPr>
            </w:pPr>
            <w:r w:rsidRPr="000168DC">
              <w:rPr>
                <w:rFonts w:ascii="Arial" w:eastAsia="Calibri" w:hAnsi="Arial" w:cs="Arial"/>
                <w:sz w:val="18"/>
                <w:szCs w:val="18"/>
              </w:rPr>
              <w:t>Limited car parking (shared space between the railway station and proposed development).</w:t>
            </w:r>
          </w:p>
          <w:p w:rsidR="00BF6955" w:rsidRPr="000168DC" w:rsidRDefault="00BF6955" w:rsidP="006606AD">
            <w:pPr>
              <w:rPr>
                <w:rFonts w:ascii="Arial" w:eastAsia="Calibri" w:hAnsi="Arial" w:cs="Arial"/>
                <w:sz w:val="18"/>
                <w:szCs w:val="18"/>
              </w:rPr>
            </w:pPr>
          </w:p>
        </w:tc>
        <w:tc>
          <w:tcPr>
            <w:tcW w:w="2126"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0168DC"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Positive</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6"/>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Neutral</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56"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0168DC" w:rsidP="006606AD">
            <w:pPr>
              <w:rPr>
                <w:rFonts w:ascii="Arial" w:eastAsia="Calibri" w:hAnsi="Arial" w:cs="Arial"/>
                <w:sz w:val="18"/>
                <w:szCs w:val="18"/>
              </w:rPr>
            </w:pPr>
            <w:r w:rsidRPr="000168DC">
              <w:rPr>
                <w:rFonts w:ascii="Arial" w:eastAsia="Calibri" w:hAnsi="Arial" w:cs="Arial"/>
                <w:sz w:val="18"/>
                <w:szCs w:val="18"/>
                <w:lang w:eastAsia="en-GB"/>
              </w:rPr>
              <w:t>As above</w:t>
            </w:r>
          </w:p>
        </w:tc>
      </w:tr>
      <w:tr w:rsidR="00BF6955" w:rsidRPr="001872DF" w:rsidTr="003A1D59">
        <w:trPr>
          <w:gridBefore w:val="1"/>
          <w:wBefore w:w="113" w:type="dxa"/>
        </w:trPr>
        <w:tc>
          <w:tcPr>
            <w:tcW w:w="13887" w:type="dxa"/>
            <w:gridSpan w:val="10"/>
            <w:tcBorders>
              <w:top w:val="single" w:sz="4" w:space="0" w:color="31849B"/>
              <w:left w:val="single" w:sz="4" w:space="0" w:color="31849B"/>
              <w:bottom w:val="single" w:sz="4" w:space="0" w:color="31849B"/>
              <w:right w:val="single" w:sz="4" w:space="0" w:color="31849B"/>
            </w:tcBorders>
            <w:shd w:val="clear" w:color="auto" w:fill="auto"/>
          </w:tcPr>
          <w:p w:rsidR="00BF6955" w:rsidRDefault="00BF6955" w:rsidP="006606AD">
            <w:pPr>
              <w:numPr>
                <w:ilvl w:val="0"/>
                <w:numId w:val="33"/>
              </w:numPr>
              <w:rPr>
                <w:rFonts w:ascii="Arial" w:eastAsia="Calibri" w:hAnsi="Arial" w:cs="Arial"/>
                <w:b/>
              </w:rPr>
            </w:pPr>
            <w:r w:rsidRPr="001872DF">
              <w:rPr>
                <w:rFonts w:ascii="Arial" w:eastAsia="Calibri" w:hAnsi="Arial" w:cs="Arial"/>
                <w:b/>
              </w:rPr>
              <w:t>Accessibility and active transport</w:t>
            </w:r>
          </w:p>
          <w:p w:rsidR="00BF6955" w:rsidRPr="0058377A" w:rsidRDefault="00BF6955" w:rsidP="006606AD">
            <w:pPr>
              <w:ind w:left="720" w:firstLine="0"/>
              <w:rPr>
                <w:rFonts w:ascii="Arial" w:eastAsia="Calibri" w:hAnsi="Arial" w:cs="Arial"/>
                <w:bCs/>
                <w:sz w:val="18"/>
                <w:szCs w:val="18"/>
              </w:rPr>
            </w:pPr>
            <w:r w:rsidRPr="0058377A">
              <w:rPr>
                <w:rFonts w:ascii="Arial" w:eastAsia="Calibri" w:hAnsi="Arial" w:cs="Arial"/>
                <w:bCs/>
                <w:sz w:val="18"/>
                <w:szCs w:val="18"/>
              </w:rPr>
              <w:t>Easy access to various services and amenities reduces the necessity for travel and enhances the chances for community engagement. Structures and areas designed for accessibility and security promote inclusion, allowing individuals such as the elderly and those with disabilities to make use of them. Limiting reliance on automobiles and promoting forms of active transportation like walking and biking can boost physical exercise, aiding in the prevention of chronic illnesses, decreasing early mortality risks, and bettering mental wellbeing.</w:t>
            </w:r>
          </w:p>
        </w:tc>
      </w:tr>
      <w:tr w:rsidR="00BF6955" w:rsidRPr="001872DF" w:rsidTr="003A1D59">
        <w:trPr>
          <w:gridBefore w:val="1"/>
          <w:wBefore w:w="113" w:type="dxa"/>
        </w:trPr>
        <w:tc>
          <w:tcPr>
            <w:tcW w:w="2802"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t>13. Does the proposal prioritise and encourage walking (such as through shared spaces) connecting to local walking networks?</w:t>
            </w:r>
          </w:p>
        </w:tc>
        <w:tc>
          <w:tcPr>
            <w:tcW w:w="1417"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0168DC"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Yes</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rsidR="00BF6955" w:rsidRPr="001872DF" w:rsidRDefault="00BF6955" w:rsidP="006606AD">
            <w:pPr>
              <w:spacing w:after="0"/>
              <w:rPr>
                <w:rFonts w:ascii="Arial" w:eastAsia="Calibri" w:hAnsi="Arial" w:cs="Arial"/>
                <w:sz w:val="18"/>
                <w:szCs w:val="18"/>
              </w:rPr>
            </w:pPr>
          </w:p>
        </w:tc>
        <w:tc>
          <w:tcPr>
            <w:tcW w:w="3686" w:type="dxa"/>
            <w:gridSpan w:val="2"/>
            <w:tcBorders>
              <w:top w:val="single" w:sz="4" w:space="0" w:color="31849B"/>
              <w:left w:val="single" w:sz="4" w:space="0" w:color="31849B"/>
              <w:bottom w:val="single" w:sz="4" w:space="0" w:color="31849B"/>
              <w:right w:val="single" w:sz="4" w:space="0" w:color="31849B"/>
            </w:tcBorders>
            <w:shd w:val="clear" w:color="auto" w:fill="auto"/>
          </w:tcPr>
          <w:p w:rsidR="000F102A" w:rsidRPr="000F102A" w:rsidRDefault="000F102A" w:rsidP="006606AD">
            <w:pPr>
              <w:ind w:left="0" w:firstLine="0"/>
              <w:rPr>
                <w:rFonts w:ascii="Arial" w:eastAsia="Calibri" w:hAnsi="Arial" w:cs="Arial"/>
                <w:sz w:val="18"/>
                <w:szCs w:val="18"/>
                <w:lang w:eastAsia="en-GB"/>
              </w:rPr>
            </w:pPr>
            <w:r w:rsidRPr="000F102A">
              <w:rPr>
                <w:rFonts w:ascii="Arial" w:eastAsia="Calibri" w:hAnsi="Arial" w:cs="Arial"/>
                <w:sz w:val="18"/>
                <w:szCs w:val="18"/>
                <w:lang w:eastAsia="en-GB"/>
              </w:rPr>
              <w:t>The immediate proximity of the site with the railway station (adjacent to the car park) which has a passenger number of over 100,000 per year, (source Office of Road and Rail) encourages the use of public transport.</w:t>
            </w:r>
          </w:p>
          <w:p w:rsidR="000F102A" w:rsidRPr="000F102A" w:rsidRDefault="000F102A" w:rsidP="006606AD">
            <w:pPr>
              <w:ind w:left="0" w:firstLine="0"/>
              <w:rPr>
                <w:rFonts w:ascii="Arial" w:eastAsia="Calibri" w:hAnsi="Arial" w:cs="Arial"/>
                <w:sz w:val="18"/>
                <w:szCs w:val="18"/>
                <w:lang w:eastAsia="en-GB"/>
              </w:rPr>
            </w:pPr>
            <w:r w:rsidRPr="000F102A">
              <w:rPr>
                <w:rFonts w:ascii="Arial" w:eastAsia="Calibri" w:hAnsi="Arial" w:cs="Arial"/>
                <w:sz w:val="18"/>
                <w:szCs w:val="18"/>
                <w:lang w:eastAsia="en-GB"/>
              </w:rPr>
              <w:t>Moreover, the close proximity of the site to Kirkby Leisure Centre and Kingsway Park promotes active travel and builds the perception of the place as a hotspot that promotes health and well-being.</w:t>
            </w:r>
          </w:p>
          <w:p w:rsidR="000F102A" w:rsidRPr="000F102A" w:rsidRDefault="000F102A" w:rsidP="006606AD">
            <w:pPr>
              <w:ind w:left="0" w:firstLine="0"/>
              <w:rPr>
                <w:rFonts w:ascii="Arial" w:eastAsia="Calibri" w:hAnsi="Arial" w:cs="Arial"/>
                <w:sz w:val="18"/>
                <w:szCs w:val="18"/>
                <w:lang w:eastAsia="en-GB"/>
              </w:rPr>
            </w:pPr>
            <w:r w:rsidRPr="000F102A">
              <w:rPr>
                <w:rFonts w:ascii="Arial" w:eastAsia="Calibri" w:hAnsi="Arial" w:cs="Arial"/>
                <w:sz w:val="18"/>
                <w:szCs w:val="18"/>
                <w:lang w:eastAsia="en-GB"/>
              </w:rPr>
              <w:t>Overall, the proposal addresses the following local objective:</w:t>
            </w:r>
          </w:p>
          <w:p w:rsidR="000F102A" w:rsidRPr="000F102A" w:rsidRDefault="000F102A" w:rsidP="006606AD">
            <w:pPr>
              <w:ind w:left="0" w:firstLine="0"/>
              <w:rPr>
                <w:rFonts w:ascii="Arial" w:eastAsia="Calibri" w:hAnsi="Arial" w:cs="Arial"/>
                <w:sz w:val="18"/>
                <w:szCs w:val="18"/>
                <w:u w:val="single"/>
                <w:lang w:eastAsia="en-GB"/>
              </w:rPr>
            </w:pPr>
            <w:r w:rsidRPr="000F102A">
              <w:rPr>
                <w:rFonts w:ascii="Arial" w:eastAsia="Calibri" w:hAnsi="Arial" w:cs="Arial"/>
                <w:sz w:val="18"/>
                <w:szCs w:val="18"/>
                <w:u w:val="single"/>
                <w:lang w:eastAsia="en-GB"/>
              </w:rPr>
              <w:t>SO2: Promote Socially Cohesive, Healthy and Active Communities</w:t>
            </w:r>
          </w:p>
          <w:p w:rsidR="000F102A" w:rsidRPr="000F102A" w:rsidRDefault="000F102A" w:rsidP="006606AD">
            <w:pPr>
              <w:ind w:left="0" w:firstLine="0"/>
              <w:rPr>
                <w:rFonts w:ascii="Arial" w:eastAsia="Calibri" w:hAnsi="Arial" w:cs="Arial"/>
                <w:sz w:val="18"/>
                <w:szCs w:val="18"/>
                <w:lang w:eastAsia="en-GB"/>
              </w:rPr>
            </w:pPr>
            <w:r w:rsidRPr="000F102A">
              <w:rPr>
                <w:rFonts w:ascii="Arial" w:eastAsia="Calibri" w:hAnsi="Arial" w:cs="Arial"/>
                <w:sz w:val="18"/>
                <w:szCs w:val="18"/>
                <w:lang w:eastAsia="en-GB"/>
              </w:rPr>
              <w:t>- Facilitates walking and cycling for travel and leisure.</w:t>
            </w:r>
          </w:p>
          <w:p w:rsidR="000F102A" w:rsidRPr="000F102A" w:rsidRDefault="000F102A" w:rsidP="006606AD">
            <w:pPr>
              <w:ind w:left="0" w:firstLine="0"/>
              <w:rPr>
                <w:rFonts w:ascii="Arial" w:eastAsia="Calibri" w:hAnsi="Arial" w:cs="Arial"/>
                <w:sz w:val="18"/>
                <w:szCs w:val="18"/>
                <w:u w:val="single"/>
                <w:lang w:eastAsia="en-GB"/>
              </w:rPr>
            </w:pPr>
            <w:r w:rsidRPr="000F102A">
              <w:rPr>
                <w:rFonts w:ascii="Arial" w:eastAsia="Calibri" w:hAnsi="Arial" w:cs="Arial"/>
                <w:sz w:val="18"/>
                <w:szCs w:val="18"/>
                <w:u w:val="single"/>
                <w:lang w:eastAsia="en-GB"/>
              </w:rPr>
              <w:t xml:space="preserve">SO12: Transport and Accessibility </w:t>
            </w:r>
          </w:p>
          <w:p w:rsidR="00BF6955" w:rsidRPr="001872DF" w:rsidRDefault="000F102A" w:rsidP="006606AD">
            <w:pPr>
              <w:rPr>
                <w:rFonts w:ascii="Arial" w:eastAsia="Calibri" w:hAnsi="Arial" w:cs="Arial"/>
                <w:sz w:val="18"/>
                <w:szCs w:val="18"/>
              </w:rPr>
            </w:pPr>
            <w:r w:rsidRPr="000F102A">
              <w:rPr>
                <w:rFonts w:ascii="Calibri" w:eastAsia="Times New Roman" w:hAnsi="Calibri" w:cs="Arial"/>
                <w:sz w:val="20"/>
                <w:u w:val="single"/>
                <w:lang w:eastAsia="en-GB"/>
              </w:rPr>
              <w:t>SD1: Social Value</w:t>
            </w:r>
          </w:p>
        </w:tc>
        <w:tc>
          <w:tcPr>
            <w:tcW w:w="2126"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0168DC"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Positive</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6"/>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Neutral</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56" w:type="dxa"/>
            <w:gridSpan w:val="2"/>
            <w:tcBorders>
              <w:top w:val="single" w:sz="4" w:space="0" w:color="31849B"/>
              <w:left w:val="single" w:sz="4" w:space="0" w:color="31849B"/>
              <w:bottom w:val="single" w:sz="4" w:space="0" w:color="31849B"/>
              <w:right w:val="single" w:sz="4" w:space="0" w:color="31849B"/>
            </w:tcBorders>
            <w:shd w:val="clear" w:color="auto" w:fill="auto"/>
          </w:tcPr>
          <w:p w:rsidR="000F102A" w:rsidRPr="000F102A" w:rsidRDefault="000F102A" w:rsidP="006606AD">
            <w:pPr>
              <w:ind w:left="0" w:firstLine="0"/>
              <w:rPr>
                <w:rFonts w:ascii="Arial" w:eastAsia="Calibri" w:hAnsi="Arial" w:cs="Arial"/>
                <w:sz w:val="18"/>
                <w:szCs w:val="18"/>
              </w:rPr>
            </w:pPr>
            <w:r w:rsidRPr="000F102A">
              <w:rPr>
                <w:rFonts w:ascii="Arial" w:eastAsia="Calibri" w:hAnsi="Arial" w:cs="Arial"/>
                <w:sz w:val="18"/>
                <w:szCs w:val="18"/>
              </w:rPr>
              <w:t>Combining active travel and public transport options can help people achieve recommended daily physical activity levels.</w:t>
            </w:r>
          </w:p>
          <w:p w:rsidR="00BF6955" w:rsidRPr="001872DF" w:rsidRDefault="00BF6955" w:rsidP="006606AD">
            <w:pPr>
              <w:rPr>
                <w:rFonts w:ascii="Arial" w:eastAsia="Calibri" w:hAnsi="Arial" w:cs="Arial"/>
                <w:sz w:val="18"/>
                <w:szCs w:val="18"/>
              </w:rPr>
            </w:pPr>
          </w:p>
        </w:tc>
      </w:tr>
      <w:tr w:rsidR="00BF6955" w:rsidRPr="001872DF" w:rsidTr="003A1D59">
        <w:trPr>
          <w:gridBefore w:val="1"/>
          <w:wBefore w:w="113" w:type="dxa"/>
        </w:trPr>
        <w:tc>
          <w:tcPr>
            <w:tcW w:w="2802"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t xml:space="preserve">14. </w:t>
            </w:r>
            <w:r w:rsidR="0048111E" w:rsidRPr="0048111E">
              <w:rPr>
                <w:rFonts w:ascii="Arial" w:eastAsia="Calibri" w:hAnsi="Arial" w:cs="Arial"/>
                <w:sz w:val="18"/>
                <w:szCs w:val="18"/>
              </w:rPr>
              <w:t>Does the proposal prioritise and promote cycling by providing secure bicycle parking, workplace shower facilities, and dedicated cycle lanes that connect to local and strategic bicycle networks?</w:t>
            </w:r>
          </w:p>
        </w:tc>
        <w:tc>
          <w:tcPr>
            <w:tcW w:w="1417"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0168DC"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Yes</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rsidR="00BF6955" w:rsidRPr="001872DF" w:rsidRDefault="00BF6955" w:rsidP="006606AD">
            <w:pPr>
              <w:spacing w:after="0"/>
              <w:rPr>
                <w:rFonts w:ascii="Arial" w:eastAsia="Calibri" w:hAnsi="Arial" w:cs="Arial"/>
                <w:sz w:val="18"/>
                <w:szCs w:val="18"/>
              </w:rPr>
            </w:pPr>
          </w:p>
        </w:tc>
        <w:tc>
          <w:tcPr>
            <w:tcW w:w="3686"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0F102A" w:rsidP="006606AD">
            <w:pPr>
              <w:rPr>
                <w:rFonts w:ascii="Arial" w:eastAsia="Calibri" w:hAnsi="Arial" w:cs="Arial"/>
                <w:sz w:val="18"/>
                <w:szCs w:val="18"/>
              </w:rPr>
            </w:pPr>
            <w:r w:rsidRPr="000F102A">
              <w:rPr>
                <w:rFonts w:ascii="Arial" w:eastAsia="Calibri" w:hAnsi="Arial" w:cs="Arial"/>
                <w:sz w:val="18"/>
                <w:szCs w:val="18"/>
                <w:lang w:eastAsia="en-GB"/>
              </w:rPr>
              <w:t>The provision of secure cycle parking more than the minimum standard requirements promotes active travel. The site links to wider Council cycle projects including the Counties Local Cycling and Walking Infrastructure Plan (LCWIP) scheme.</w:t>
            </w:r>
          </w:p>
        </w:tc>
        <w:tc>
          <w:tcPr>
            <w:tcW w:w="2126"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0168DC"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Positive</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6"/>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Neutral</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56"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0F102A" w:rsidP="006606AD">
            <w:pPr>
              <w:ind w:left="0" w:firstLine="0"/>
              <w:rPr>
                <w:rFonts w:ascii="Arial" w:eastAsia="Calibri" w:hAnsi="Arial" w:cs="Arial"/>
                <w:sz w:val="18"/>
                <w:szCs w:val="18"/>
              </w:rPr>
            </w:pPr>
            <w:r w:rsidRPr="000F102A">
              <w:rPr>
                <w:rFonts w:ascii="Arial" w:eastAsia="Calibri" w:hAnsi="Arial" w:cs="Arial"/>
                <w:sz w:val="18"/>
                <w:szCs w:val="18"/>
                <w:lang w:eastAsia="en-GB"/>
              </w:rPr>
              <w:t xml:space="preserve">Ashfield District Councils Towns Funded Cycling and Walking project looks to enhance links across the town including this site and the train station. Proposals are developed collaboratively with this scheme.  </w:t>
            </w:r>
          </w:p>
        </w:tc>
      </w:tr>
      <w:tr w:rsidR="00BF6955" w:rsidRPr="001872DF" w:rsidTr="003A1D59">
        <w:trPr>
          <w:gridBefore w:val="1"/>
          <w:wBefore w:w="113" w:type="dxa"/>
        </w:trPr>
        <w:tc>
          <w:tcPr>
            <w:tcW w:w="2802"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t xml:space="preserve">15. Does the proposal support traffic management and calming measures to help reduce and minimise road injuries? </w:t>
            </w:r>
          </w:p>
        </w:tc>
        <w:tc>
          <w:tcPr>
            <w:tcW w:w="1417"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1"/>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Yes</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rsidR="00BF6955" w:rsidRPr="001872DF" w:rsidRDefault="000F102A"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No</w:t>
            </w:r>
          </w:p>
          <w:p w:rsidR="00BF6955" w:rsidRPr="001872DF" w:rsidRDefault="00BF6955" w:rsidP="006606AD">
            <w:pPr>
              <w:spacing w:after="0"/>
              <w:rPr>
                <w:rFonts w:ascii="Arial" w:eastAsia="Calibri" w:hAnsi="Arial" w:cs="Arial"/>
                <w:sz w:val="18"/>
                <w:szCs w:val="18"/>
              </w:rPr>
            </w:pPr>
          </w:p>
        </w:tc>
        <w:tc>
          <w:tcPr>
            <w:tcW w:w="3686"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0F102A" w:rsidP="006606AD">
            <w:pPr>
              <w:rPr>
                <w:rFonts w:ascii="Arial" w:eastAsia="Calibri" w:hAnsi="Arial" w:cs="Arial"/>
                <w:sz w:val="18"/>
                <w:szCs w:val="18"/>
              </w:rPr>
            </w:pPr>
            <w:r w:rsidRPr="000F102A">
              <w:rPr>
                <w:rFonts w:ascii="Arial" w:eastAsia="Calibri" w:hAnsi="Arial" w:cs="Arial"/>
                <w:sz w:val="18"/>
                <w:szCs w:val="18"/>
                <w:lang w:eastAsia="en-GB"/>
              </w:rPr>
              <w:t>No traffic elements proposed on this scheme.</w:t>
            </w:r>
          </w:p>
        </w:tc>
        <w:tc>
          <w:tcPr>
            <w:tcW w:w="2126"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4"/>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Positive</w:t>
            </w:r>
          </w:p>
          <w:p w:rsidR="00BF6955" w:rsidRPr="001872DF" w:rsidRDefault="000F102A" w:rsidP="006606AD">
            <w:pPr>
              <w:spacing w:after="0"/>
              <w:rPr>
                <w:rFonts w:ascii="Arial" w:eastAsia="Calibri" w:hAnsi="Arial" w:cs="Arial"/>
                <w:sz w:val="18"/>
                <w:szCs w:val="18"/>
              </w:rPr>
            </w:pPr>
            <w:r>
              <w:rPr>
                <w:rFonts w:ascii="Arial" w:eastAsia="Calibri" w:hAnsi="Arial" w:cs="Arial"/>
                <w:sz w:val="18"/>
                <w:szCs w:val="18"/>
              </w:rPr>
              <w:fldChar w:fldCharType="begin">
                <w:ffData>
                  <w:name w:val="Check5"/>
                  <w:enabled/>
                  <w:calcOnExit w:val="0"/>
                  <w:checkBox>
                    <w:sizeAuto/>
                    <w:default w:val="0"/>
                  </w:checkBox>
                </w:ffData>
              </w:fldChar>
            </w:r>
            <w:bookmarkStart w:id="6" w:name="Check5"/>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bookmarkEnd w:id="6"/>
            <w:r w:rsidR="00BF6955" w:rsidRPr="001872DF">
              <w:rPr>
                <w:rFonts w:ascii="Arial" w:eastAsia="Calibri" w:hAnsi="Arial" w:cs="Arial"/>
                <w:sz w:val="18"/>
                <w:szCs w:val="18"/>
              </w:rPr>
              <w:t xml:space="preserve"> Negative</w:t>
            </w:r>
          </w:p>
          <w:p w:rsidR="00BF6955" w:rsidRPr="001872DF" w:rsidRDefault="000F102A"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Neutral</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56"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BF6955" w:rsidP="006606AD">
            <w:pPr>
              <w:rPr>
                <w:rFonts w:ascii="Arial" w:eastAsia="Calibri" w:hAnsi="Arial" w:cs="Arial"/>
                <w:sz w:val="18"/>
                <w:szCs w:val="18"/>
              </w:rPr>
            </w:pPr>
          </w:p>
        </w:tc>
      </w:tr>
      <w:tr w:rsidR="00BF6955" w:rsidRPr="001872DF" w:rsidTr="003A1D59">
        <w:trPr>
          <w:gridBefore w:val="1"/>
          <w:wBefore w:w="113" w:type="dxa"/>
        </w:trPr>
        <w:tc>
          <w:tcPr>
            <w:tcW w:w="2802"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t xml:space="preserve">16. Does the proposal promote accessible buildings and places to enable access to people with mobility problems or a disability? </w:t>
            </w:r>
          </w:p>
          <w:p w:rsidR="00BF6955" w:rsidRPr="001872DF" w:rsidRDefault="00BF6955" w:rsidP="006606AD">
            <w:pPr>
              <w:spacing w:afterLines="40" w:after="96"/>
              <w:rPr>
                <w:rFonts w:ascii="Arial" w:eastAsia="Calibri" w:hAnsi="Arial" w:cs="Arial"/>
                <w:sz w:val="18"/>
                <w:szCs w:val="18"/>
              </w:rPr>
            </w:pPr>
          </w:p>
        </w:tc>
        <w:tc>
          <w:tcPr>
            <w:tcW w:w="1417"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1"/>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Yes</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rsidR="00BF6955" w:rsidRPr="001872DF" w:rsidRDefault="00BF6955" w:rsidP="006606AD">
            <w:pPr>
              <w:spacing w:after="0"/>
              <w:rPr>
                <w:rFonts w:ascii="Arial" w:eastAsia="Calibri" w:hAnsi="Arial" w:cs="Arial"/>
                <w:sz w:val="18"/>
                <w:szCs w:val="18"/>
              </w:rPr>
            </w:pPr>
          </w:p>
        </w:tc>
        <w:tc>
          <w:tcPr>
            <w:tcW w:w="3686" w:type="dxa"/>
            <w:gridSpan w:val="2"/>
            <w:tcBorders>
              <w:top w:val="single" w:sz="4" w:space="0" w:color="31849B"/>
              <w:left w:val="single" w:sz="4" w:space="0" w:color="31849B"/>
              <w:bottom w:val="single" w:sz="4" w:space="0" w:color="31849B"/>
              <w:right w:val="single" w:sz="4" w:space="0" w:color="31849B"/>
            </w:tcBorders>
            <w:shd w:val="clear" w:color="auto" w:fill="auto"/>
          </w:tcPr>
          <w:p w:rsidR="000F102A" w:rsidRPr="000F102A" w:rsidRDefault="000F102A" w:rsidP="006606AD">
            <w:pPr>
              <w:ind w:left="0" w:firstLine="0"/>
              <w:rPr>
                <w:rFonts w:ascii="Arial" w:eastAsia="Calibri" w:hAnsi="Arial" w:cs="Arial"/>
                <w:sz w:val="18"/>
                <w:szCs w:val="18"/>
                <w:lang w:eastAsia="en-GB"/>
              </w:rPr>
            </w:pPr>
            <w:r w:rsidRPr="000F102A">
              <w:rPr>
                <w:rFonts w:ascii="Arial" w:eastAsia="Calibri" w:hAnsi="Arial" w:cs="Arial"/>
                <w:sz w:val="18"/>
                <w:szCs w:val="18"/>
                <w:lang w:eastAsia="en-GB"/>
              </w:rPr>
              <w:t xml:space="preserve">By provision of the accessible ramp linking the site to the rail station, the facility it is attending to inclusive design and catering to people with mobility or a disability. </w:t>
            </w:r>
          </w:p>
          <w:p w:rsidR="000F102A" w:rsidRPr="000F102A" w:rsidRDefault="000F102A" w:rsidP="006606AD">
            <w:pPr>
              <w:ind w:left="0" w:firstLine="0"/>
              <w:rPr>
                <w:rFonts w:ascii="Arial" w:eastAsia="Calibri" w:hAnsi="Arial" w:cs="Arial"/>
                <w:sz w:val="18"/>
                <w:szCs w:val="18"/>
                <w:lang w:eastAsia="en-GB"/>
              </w:rPr>
            </w:pPr>
            <w:r w:rsidRPr="000F102A">
              <w:rPr>
                <w:rFonts w:ascii="Arial" w:eastAsia="Calibri" w:hAnsi="Arial" w:cs="Arial"/>
                <w:sz w:val="18"/>
                <w:szCs w:val="18"/>
                <w:lang w:eastAsia="en-GB"/>
              </w:rPr>
              <w:t xml:space="preserve">Furthermore, the site is full accessible with level access and an internal lift for users to access the first floor. </w:t>
            </w:r>
          </w:p>
          <w:p w:rsidR="000F102A" w:rsidRPr="000F102A" w:rsidRDefault="000F102A" w:rsidP="006606AD">
            <w:pPr>
              <w:ind w:left="0" w:firstLine="0"/>
              <w:rPr>
                <w:rFonts w:ascii="Arial" w:eastAsia="Calibri" w:hAnsi="Arial" w:cs="Arial"/>
                <w:sz w:val="18"/>
                <w:szCs w:val="18"/>
                <w:lang w:eastAsia="en-GB"/>
              </w:rPr>
            </w:pPr>
            <w:r w:rsidRPr="000F102A">
              <w:rPr>
                <w:rFonts w:ascii="Arial" w:eastAsia="Calibri" w:hAnsi="Arial" w:cs="Arial"/>
                <w:sz w:val="18"/>
                <w:szCs w:val="18"/>
                <w:lang w:eastAsia="en-GB"/>
              </w:rPr>
              <w:t>The access, orientation, and public streetscape will make it easier for people to access facilities using public transport, walking, or cycling.</w:t>
            </w:r>
          </w:p>
          <w:p w:rsidR="000F102A" w:rsidRPr="000F102A" w:rsidRDefault="000F102A" w:rsidP="006606AD">
            <w:pPr>
              <w:ind w:left="0" w:firstLine="0"/>
              <w:rPr>
                <w:rFonts w:ascii="Arial" w:eastAsia="Calibri" w:hAnsi="Arial" w:cs="Arial"/>
                <w:sz w:val="18"/>
                <w:szCs w:val="18"/>
                <w:lang w:eastAsia="en-GB"/>
              </w:rPr>
            </w:pPr>
            <w:r w:rsidRPr="000F102A">
              <w:rPr>
                <w:rFonts w:ascii="Arial" w:eastAsia="Calibri" w:hAnsi="Arial" w:cs="Arial"/>
                <w:sz w:val="18"/>
                <w:szCs w:val="18"/>
                <w:lang w:eastAsia="en-GB"/>
              </w:rPr>
              <w:t>The design takes into consideration matters such as contrasting colours for people with sight loss, décor consideration for people with sensory conditions, better lighting, accessible toilets for people with dementia, and training the staff could help address even other disabilities like hearing.</w:t>
            </w:r>
          </w:p>
          <w:p w:rsidR="000F102A" w:rsidRPr="000F102A" w:rsidRDefault="000F102A" w:rsidP="006606AD">
            <w:pPr>
              <w:ind w:left="0" w:firstLine="0"/>
              <w:rPr>
                <w:rFonts w:ascii="Arial" w:eastAsia="Calibri" w:hAnsi="Arial" w:cs="Arial"/>
                <w:sz w:val="18"/>
                <w:szCs w:val="18"/>
                <w:lang w:eastAsia="en-GB"/>
              </w:rPr>
            </w:pPr>
            <w:r w:rsidRPr="000F102A">
              <w:rPr>
                <w:rFonts w:ascii="Arial" w:eastAsia="Calibri" w:hAnsi="Arial" w:cs="Arial"/>
                <w:sz w:val="18"/>
                <w:szCs w:val="18"/>
                <w:lang w:eastAsia="en-GB"/>
              </w:rPr>
              <w:t>Overall, the proposal addresses the following local objective:</w:t>
            </w:r>
          </w:p>
          <w:p w:rsidR="000F102A" w:rsidRPr="000F102A" w:rsidRDefault="000F102A" w:rsidP="006606AD">
            <w:pPr>
              <w:ind w:left="0" w:firstLine="0"/>
              <w:rPr>
                <w:rFonts w:ascii="Arial" w:eastAsia="Calibri" w:hAnsi="Arial" w:cs="Arial"/>
                <w:sz w:val="18"/>
                <w:szCs w:val="18"/>
                <w:u w:val="single"/>
                <w:lang w:eastAsia="en-GB"/>
              </w:rPr>
            </w:pPr>
            <w:r w:rsidRPr="000F102A">
              <w:rPr>
                <w:rFonts w:ascii="Arial" w:eastAsia="Calibri" w:hAnsi="Arial" w:cs="Arial"/>
                <w:sz w:val="18"/>
                <w:szCs w:val="18"/>
                <w:u w:val="single"/>
                <w:lang w:eastAsia="en-GB"/>
              </w:rPr>
              <w:t>S5: Place Making and Design</w:t>
            </w:r>
          </w:p>
          <w:p w:rsidR="000F102A" w:rsidRPr="000F102A" w:rsidRDefault="000F102A" w:rsidP="006606AD">
            <w:pPr>
              <w:ind w:left="0" w:firstLine="0"/>
              <w:rPr>
                <w:rFonts w:ascii="Arial" w:eastAsia="Calibri" w:hAnsi="Arial" w:cs="Arial"/>
                <w:sz w:val="18"/>
                <w:szCs w:val="18"/>
                <w:lang w:eastAsia="en-GB"/>
              </w:rPr>
            </w:pPr>
            <w:r w:rsidRPr="000F102A">
              <w:rPr>
                <w:rFonts w:ascii="Arial" w:eastAsia="Calibri" w:hAnsi="Arial" w:cs="Arial"/>
                <w:sz w:val="18"/>
                <w:szCs w:val="18"/>
                <w:u w:val="single"/>
                <w:lang w:eastAsia="en-GB"/>
              </w:rPr>
              <w:t>SH3: Shopfronts</w:t>
            </w:r>
          </w:p>
          <w:p w:rsidR="000F102A" w:rsidRPr="000F102A" w:rsidRDefault="000F102A" w:rsidP="006606AD">
            <w:pPr>
              <w:ind w:left="0" w:firstLine="0"/>
              <w:rPr>
                <w:rFonts w:ascii="Arial" w:eastAsia="Calibri" w:hAnsi="Arial" w:cs="Arial"/>
                <w:sz w:val="18"/>
                <w:szCs w:val="18"/>
                <w:u w:val="single"/>
                <w:lang w:eastAsia="en-GB"/>
              </w:rPr>
            </w:pPr>
            <w:r w:rsidRPr="000F102A">
              <w:rPr>
                <w:rFonts w:ascii="Arial" w:eastAsia="Calibri" w:hAnsi="Arial" w:cs="Arial"/>
                <w:sz w:val="18"/>
                <w:szCs w:val="18"/>
                <w:u w:val="single"/>
                <w:lang w:eastAsia="en-GB"/>
              </w:rPr>
              <w:t>SD2: Good Design Considerations for Development</w:t>
            </w:r>
          </w:p>
          <w:p w:rsidR="00BF6955" w:rsidRPr="000F102A" w:rsidRDefault="00BF6955" w:rsidP="006606AD">
            <w:pPr>
              <w:rPr>
                <w:rFonts w:ascii="Arial" w:eastAsia="Calibri" w:hAnsi="Arial" w:cs="Arial"/>
                <w:sz w:val="18"/>
                <w:szCs w:val="18"/>
              </w:rPr>
            </w:pPr>
          </w:p>
        </w:tc>
        <w:tc>
          <w:tcPr>
            <w:tcW w:w="2126"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0F102A"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Positive</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6"/>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Neutral</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56" w:type="dxa"/>
            <w:gridSpan w:val="2"/>
            <w:tcBorders>
              <w:top w:val="single" w:sz="4" w:space="0" w:color="31849B"/>
              <w:left w:val="single" w:sz="4" w:space="0" w:color="31849B"/>
              <w:bottom w:val="single" w:sz="4" w:space="0" w:color="31849B"/>
              <w:right w:val="single" w:sz="4" w:space="0" w:color="31849B"/>
            </w:tcBorders>
            <w:shd w:val="clear" w:color="auto" w:fill="auto"/>
          </w:tcPr>
          <w:p w:rsidR="000F102A" w:rsidRPr="000F102A" w:rsidRDefault="000F102A" w:rsidP="006606AD">
            <w:pPr>
              <w:ind w:left="0" w:firstLine="0"/>
              <w:rPr>
                <w:rFonts w:ascii="Arial" w:eastAsia="Calibri" w:hAnsi="Arial" w:cs="Arial"/>
                <w:sz w:val="18"/>
                <w:szCs w:val="18"/>
              </w:rPr>
            </w:pPr>
            <w:r w:rsidRPr="000F102A">
              <w:rPr>
                <w:rFonts w:ascii="Arial" w:eastAsia="Calibri" w:hAnsi="Arial" w:cs="Arial"/>
                <w:sz w:val="18"/>
                <w:szCs w:val="18"/>
              </w:rPr>
              <w:t>Dementia friendly environment checklist to examine going forward. (https://www.alzheimers.org.uk/get-involved/dementia-friendly-resources/organisations/dementia-friendly-environment-checklist)</w:t>
            </w:r>
          </w:p>
          <w:p w:rsidR="000F102A" w:rsidRPr="000F102A" w:rsidRDefault="000F102A" w:rsidP="006606AD">
            <w:pPr>
              <w:rPr>
                <w:rFonts w:ascii="Arial" w:eastAsia="Calibri" w:hAnsi="Arial" w:cs="Arial"/>
                <w:sz w:val="18"/>
                <w:szCs w:val="18"/>
              </w:rPr>
            </w:pPr>
            <w:r w:rsidRPr="000F102A">
              <w:rPr>
                <w:rFonts w:ascii="Arial" w:eastAsia="Calibri" w:hAnsi="Arial" w:cs="Arial"/>
                <w:sz w:val="18"/>
                <w:szCs w:val="18"/>
              </w:rPr>
              <w:t>1.</w:t>
            </w:r>
            <w:r w:rsidRPr="000F102A">
              <w:rPr>
                <w:rFonts w:ascii="Arial" w:eastAsia="Calibri" w:hAnsi="Arial" w:cs="Arial"/>
                <w:sz w:val="18"/>
                <w:szCs w:val="18"/>
              </w:rPr>
              <w:tab/>
              <w:t xml:space="preserve"> Quiet space – Is there a quiet space for someone who might be feeling anxious or confused? </w:t>
            </w:r>
          </w:p>
          <w:p w:rsidR="000F102A" w:rsidRPr="000F102A" w:rsidRDefault="000F102A" w:rsidP="006606AD">
            <w:pPr>
              <w:rPr>
                <w:rFonts w:ascii="Arial" w:eastAsia="Calibri" w:hAnsi="Arial" w:cs="Arial"/>
                <w:sz w:val="18"/>
                <w:szCs w:val="18"/>
              </w:rPr>
            </w:pPr>
            <w:r w:rsidRPr="000F102A">
              <w:rPr>
                <w:rFonts w:ascii="Arial" w:eastAsia="Calibri" w:hAnsi="Arial" w:cs="Arial"/>
                <w:sz w:val="18"/>
                <w:szCs w:val="18"/>
              </w:rPr>
              <w:t>2.</w:t>
            </w:r>
            <w:r w:rsidRPr="000F102A">
              <w:rPr>
                <w:rFonts w:ascii="Arial" w:eastAsia="Calibri" w:hAnsi="Arial" w:cs="Arial"/>
                <w:sz w:val="18"/>
                <w:szCs w:val="18"/>
              </w:rPr>
              <w:tab/>
              <w:t>Signage - Are signs clear, in bold face with good contrast between text and background?</w:t>
            </w:r>
          </w:p>
          <w:p w:rsidR="000F102A" w:rsidRPr="000F102A" w:rsidRDefault="000F102A" w:rsidP="006606AD">
            <w:pPr>
              <w:rPr>
                <w:rFonts w:ascii="Arial" w:eastAsia="Calibri" w:hAnsi="Arial" w:cs="Arial"/>
                <w:sz w:val="18"/>
                <w:szCs w:val="18"/>
              </w:rPr>
            </w:pPr>
            <w:r w:rsidRPr="000F102A">
              <w:rPr>
                <w:rFonts w:ascii="Arial" w:eastAsia="Calibri" w:hAnsi="Arial" w:cs="Arial"/>
                <w:sz w:val="18"/>
                <w:szCs w:val="18"/>
              </w:rPr>
              <w:t>3.</w:t>
            </w:r>
            <w:r w:rsidRPr="000F102A">
              <w:rPr>
                <w:rFonts w:ascii="Arial" w:eastAsia="Calibri" w:hAnsi="Arial" w:cs="Arial"/>
                <w:sz w:val="18"/>
                <w:szCs w:val="18"/>
              </w:rPr>
              <w:tab/>
              <w:t>Lighting - Well-lit spaces.</w:t>
            </w:r>
          </w:p>
          <w:p w:rsidR="000F102A" w:rsidRPr="000F102A" w:rsidRDefault="000F102A" w:rsidP="006606AD">
            <w:pPr>
              <w:rPr>
                <w:rFonts w:ascii="Arial" w:eastAsia="Calibri" w:hAnsi="Arial" w:cs="Arial"/>
                <w:sz w:val="18"/>
                <w:szCs w:val="18"/>
              </w:rPr>
            </w:pPr>
            <w:r w:rsidRPr="000F102A">
              <w:rPr>
                <w:rFonts w:ascii="Arial" w:eastAsia="Calibri" w:hAnsi="Arial" w:cs="Arial"/>
                <w:sz w:val="18"/>
                <w:szCs w:val="18"/>
              </w:rPr>
              <w:t>4.</w:t>
            </w:r>
            <w:r w:rsidRPr="000F102A">
              <w:rPr>
                <w:rFonts w:ascii="Arial" w:eastAsia="Calibri" w:hAnsi="Arial" w:cs="Arial"/>
                <w:sz w:val="18"/>
                <w:szCs w:val="18"/>
              </w:rPr>
              <w:tab/>
              <w:t>Flooring - Avoid highly reflective/slippery surfaces.</w:t>
            </w:r>
          </w:p>
          <w:p w:rsidR="000F102A" w:rsidRPr="000F102A" w:rsidRDefault="000F102A" w:rsidP="006606AD">
            <w:pPr>
              <w:rPr>
                <w:rFonts w:ascii="Arial" w:eastAsia="Calibri" w:hAnsi="Arial" w:cs="Arial"/>
                <w:sz w:val="18"/>
                <w:szCs w:val="18"/>
              </w:rPr>
            </w:pPr>
            <w:r w:rsidRPr="000F102A">
              <w:rPr>
                <w:rFonts w:ascii="Arial" w:eastAsia="Calibri" w:hAnsi="Arial" w:cs="Arial"/>
                <w:sz w:val="18"/>
                <w:szCs w:val="18"/>
              </w:rPr>
              <w:t>5.</w:t>
            </w:r>
            <w:r w:rsidRPr="000F102A">
              <w:rPr>
                <w:rFonts w:ascii="Arial" w:eastAsia="Calibri" w:hAnsi="Arial" w:cs="Arial"/>
                <w:sz w:val="18"/>
                <w:szCs w:val="18"/>
              </w:rPr>
              <w:tab/>
              <w:t>Changing rooms and toilets - Unisex and accessible toilet.</w:t>
            </w:r>
          </w:p>
          <w:p w:rsidR="000F102A" w:rsidRPr="000F102A" w:rsidRDefault="000F102A" w:rsidP="006606AD">
            <w:pPr>
              <w:rPr>
                <w:rFonts w:ascii="Arial" w:eastAsia="Calibri" w:hAnsi="Arial" w:cs="Arial"/>
                <w:sz w:val="18"/>
                <w:szCs w:val="18"/>
              </w:rPr>
            </w:pPr>
            <w:r w:rsidRPr="000F102A">
              <w:rPr>
                <w:rFonts w:ascii="Arial" w:eastAsia="Calibri" w:hAnsi="Arial" w:cs="Arial"/>
                <w:sz w:val="18"/>
                <w:szCs w:val="18"/>
              </w:rPr>
              <w:t>6.</w:t>
            </w:r>
            <w:r w:rsidRPr="000F102A">
              <w:rPr>
                <w:rFonts w:ascii="Arial" w:eastAsia="Calibri" w:hAnsi="Arial" w:cs="Arial"/>
                <w:sz w:val="18"/>
                <w:szCs w:val="18"/>
              </w:rPr>
              <w:tab/>
              <w:t>Seating/ Waiting area.</w:t>
            </w:r>
          </w:p>
          <w:p w:rsidR="00BF6955" w:rsidRPr="001872DF" w:rsidRDefault="000F102A" w:rsidP="006606AD">
            <w:pPr>
              <w:rPr>
                <w:rFonts w:ascii="Arial" w:eastAsia="Calibri" w:hAnsi="Arial" w:cs="Arial"/>
                <w:sz w:val="18"/>
                <w:szCs w:val="18"/>
              </w:rPr>
            </w:pPr>
            <w:r w:rsidRPr="000F102A">
              <w:rPr>
                <w:rFonts w:ascii="Arial" w:eastAsia="Calibri" w:hAnsi="Arial" w:cs="Arial"/>
                <w:sz w:val="18"/>
                <w:szCs w:val="18"/>
              </w:rPr>
              <w:t>7.</w:t>
            </w:r>
            <w:r w:rsidRPr="000F102A">
              <w:rPr>
                <w:rFonts w:ascii="Arial" w:eastAsia="Calibri" w:hAnsi="Arial" w:cs="Arial"/>
                <w:sz w:val="18"/>
                <w:szCs w:val="18"/>
              </w:rPr>
              <w:tab/>
              <w:t>Navigation – clear signage</w:t>
            </w:r>
          </w:p>
        </w:tc>
      </w:tr>
      <w:tr w:rsidR="00BF6955" w:rsidRPr="001872DF" w:rsidTr="003A1D59">
        <w:trPr>
          <w:gridBefore w:val="1"/>
          <w:wBefore w:w="113" w:type="dxa"/>
        </w:trPr>
        <w:tc>
          <w:tcPr>
            <w:tcW w:w="13887" w:type="dxa"/>
            <w:gridSpan w:val="10"/>
            <w:tcBorders>
              <w:top w:val="single" w:sz="4" w:space="0" w:color="31849B"/>
              <w:left w:val="single" w:sz="4" w:space="0" w:color="31849B"/>
              <w:bottom w:val="single" w:sz="4" w:space="0" w:color="31849B"/>
              <w:right w:val="single" w:sz="4" w:space="0" w:color="31849B"/>
            </w:tcBorders>
            <w:shd w:val="clear" w:color="auto" w:fill="auto"/>
          </w:tcPr>
          <w:p w:rsidR="00BF6955" w:rsidRDefault="00BF6955" w:rsidP="006606AD">
            <w:pPr>
              <w:numPr>
                <w:ilvl w:val="0"/>
                <w:numId w:val="33"/>
              </w:numPr>
              <w:rPr>
                <w:rFonts w:ascii="Arial" w:eastAsia="Calibri" w:hAnsi="Arial" w:cs="Arial"/>
                <w:b/>
              </w:rPr>
            </w:pPr>
            <w:r w:rsidRPr="001872DF">
              <w:rPr>
                <w:rFonts w:ascii="Arial" w:eastAsia="Calibri" w:hAnsi="Arial" w:cs="Arial"/>
                <w:b/>
              </w:rPr>
              <w:t>Crime reduction and community safety</w:t>
            </w:r>
          </w:p>
          <w:p w:rsidR="00BF6955" w:rsidRPr="0058377A" w:rsidRDefault="00BF6955" w:rsidP="006606AD">
            <w:pPr>
              <w:ind w:left="720" w:firstLine="0"/>
              <w:rPr>
                <w:rFonts w:ascii="Arial" w:eastAsia="Calibri" w:hAnsi="Arial" w:cs="Arial"/>
                <w:bCs/>
                <w:sz w:val="18"/>
                <w:szCs w:val="18"/>
              </w:rPr>
            </w:pPr>
            <w:r w:rsidRPr="0058377A">
              <w:rPr>
                <w:rFonts w:ascii="Arial" w:eastAsia="Calibri" w:hAnsi="Arial" w:cs="Arial"/>
                <w:bCs/>
                <w:sz w:val="18"/>
                <w:szCs w:val="18"/>
              </w:rPr>
              <w:t>Careful urban planning and design that encourages visibility and community engagement can lower crime rates and the fear associated with crime, positively affecting residents' mental health. Beyond the direct physical and psychological effects of experiencing crime, individuals may also face lasting health issues, such as disability, repeated victimization, and social withdrawal due to fear. Involving the community in development plans can help alleviate these fears and concerns.</w:t>
            </w:r>
          </w:p>
        </w:tc>
      </w:tr>
      <w:tr w:rsidR="00BF6955" w:rsidRPr="001872DF" w:rsidTr="003A1D59">
        <w:trPr>
          <w:gridBefore w:val="1"/>
          <w:wBefore w:w="113" w:type="dxa"/>
        </w:trPr>
        <w:tc>
          <w:tcPr>
            <w:tcW w:w="2802"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t xml:space="preserve">17. Does the proposal create environments &amp; buildings that make people feel safe, </w:t>
            </w:r>
            <w:r w:rsidR="00C0157A" w:rsidRPr="001872DF">
              <w:rPr>
                <w:rFonts w:ascii="Arial" w:eastAsia="Calibri" w:hAnsi="Arial" w:cs="Arial"/>
                <w:sz w:val="18"/>
                <w:szCs w:val="18"/>
              </w:rPr>
              <w:t>secure,</w:t>
            </w:r>
            <w:r w:rsidRPr="001872DF">
              <w:rPr>
                <w:rFonts w:ascii="Arial" w:eastAsia="Calibri" w:hAnsi="Arial" w:cs="Arial"/>
                <w:sz w:val="18"/>
                <w:szCs w:val="18"/>
              </w:rPr>
              <w:t xml:space="preserve"> and free from crime?</w:t>
            </w:r>
          </w:p>
          <w:p w:rsidR="00BF6955" w:rsidRPr="001872DF" w:rsidRDefault="00BF6955" w:rsidP="006606AD">
            <w:pPr>
              <w:spacing w:afterLines="40" w:after="96"/>
              <w:ind w:left="0" w:firstLine="0"/>
              <w:rPr>
                <w:rFonts w:ascii="Arial" w:eastAsia="Calibri" w:hAnsi="Arial" w:cs="Arial"/>
                <w:sz w:val="18"/>
                <w:szCs w:val="18"/>
              </w:rPr>
            </w:pPr>
          </w:p>
        </w:tc>
        <w:tc>
          <w:tcPr>
            <w:tcW w:w="1417"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0F102A"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Yes</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3"/>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tc>
        <w:tc>
          <w:tcPr>
            <w:tcW w:w="3686" w:type="dxa"/>
            <w:gridSpan w:val="2"/>
            <w:tcBorders>
              <w:top w:val="single" w:sz="4" w:space="0" w:color="31849B"/>
              <w:left w:val="single" w:sz="4" w:space="0" w:color="31849B"/>
              <w:bottom w:val="single" w:sz="4" w:space="0" w:color="31849B"/>
              <w:right w:val="single" w:sz="4" w:space="0" w:color="31849B"/>
            </w:tcBorders>
            <w:shd w:val="clear" w:color="auto" w:fill="auto"/>
          </w:tcPr>
          <w:p w:rsidR="000F102A" w:rsidRPr="000F102A" w:rsidRDefault="000F102A" w:rsidP="006606AD">
            <w:pPr>
              <w:ind w:left="0" w:firstLine="0"/>
              <w:rPr>
                <w:rFonts w:ascii="Arial" w:eastAsia="Calibri" w:hAnsi="Arial" w:cs="Arial"/>
                <w:sz w:val="18"/>
                <w:szCs w:val="18"/>
                <w:lang w:eastAsia="en-GB"/>
              </w:rPr>
            </w:pPr>
            <w:r w:rsidRPr="000F102A">
              <w:rPr>
                <w:rFonts w:ascii="Arial" w:eastAsia="Calibri" w:hAnsi="Arial" w:cs="Arial"/>
                <w:sz w:val="18"/>
                <w:szCs w:val="18"/>
                <w:lang w:eastAsia="en-GB"/>
              </w:rPr>
              <w:t>The development promotes natural surveillance and social interaction that can help to reduce crime and the ‘fear of crime’, both of which impacts on the mental wellbeing of residents.</w:t>
            </w:r>
          </w:p>
          <w:p w:rsidR="000F102A" w:rsidRPr="000F102A" w:rsidRDefault="000F102A" w:rsidP="006606AD">
            <w:pPr>
              <w:ind w:left="0" w:firstLine="0"/>
              <w:rPr>
                <w:rFonts w:ascii="Arial" w:eastAsia="Calibri" w:hAnsi="Arial" w:cs="Arial"/>
                <w:sz w:val="18"/>
                <w:szCs w:val="18"/>
                <w:lang w:eastAsia="en-GB"/>
              </w:rPr>
            </w:pPr>
            <w:r w:rsidRPr="000F102A">
              <w:rPr>
                <w:rFonts w:ascii="Arial" w:eastAsia="Calibri" w:hAnsi="Arial" w:cs="Arial"/>
                <w:sz w:val="18"/>
                <w:szCs w:val="18"/>
                <w:lang w:eastAsia="en-GB"/>
              </w:rPr>
              <w:t xml:space="preserve">Example- </w:t>
            </w:r>
          </w:p>
          <w:p w:rsidR="000F102A" w:rsidRPr="000F102A" w:rsidRDefault="000F102A" w:rsidP="006606AD">
            <w:pPr>
              <w:ind w:left="0" w:firstLine="0"/>
              <w:rPr>
                <w:rFonts w:ascii="Arial" w:eastAsia="Calibri" w:hAnsi="Arial" w:cs="Arial"/>
                <w:sz w:val="18"/>
                <w:szCs w:val="18"/>
                <w:lang w:eastAsia="en-GB"/>
              </w:rPr>
            </w:pPr>
            <w:r w:rsidRPr="000F102A">
              <w:rPr>
                <w:rFonts w:ascii="Arial" w:eastAsia="Calibri" w:hAnsi="Arial" w:cs="Arial"/>
                <w:sz w:val="18"/>
                <w:szCs w:val="18"/>
                <w:lang w:eastAsia="en-GB"/>
              </w:rPr>
              <w:t>Improved permeability by opening the wall at the Gateway from the rail station.</w:t>
            </w:r>
          </w:p>
          <w:p w:rsidR="000F102A" w:rsidRPr="000F102A" w:rsidRDefault="000F102A" w:rsidP="006606AD">
            <w:pPr>
              <w:ind w:left="0" w:firstLine="0"/>
              <w:rPr>
                <w:rFonts w:ascii="Arial" w:eastAsia="Calibri" w:hAnsi="Arial" w:cs="Arial"/>
                <w:sz w:val="18"/>
                <w:szCs w:val="18"/>
                <w:lang w:eastAsia="en-GB"/>
              </w:rPr>
            </w:pPr>
            <w:r w:rsidRPr="000F102A">
              <w:rPr>
                <w:rFonts w:ascii="Arial" w:eastAsia="Calibri" w:hAnsi="Arial" w:cs="Arial"/>
                <w:sz w:val="18"/>
                <w:szCs w:val="18"/>
                <w:lang w:eastAsia="en-GB"/>
              </w:rPr>
              <w:t>By continuation/linking of the public realm with the proposed building.</w:t>
            </w:r>
          </w:p>
          <w:p w:rsidR="000F102A" w:rsidRDefault="000F102A" w:rsidP="006606AD">
            <w:pPr>
              <w:ind w:left="0" w:firstLine="0"/>
              <w:rPr>
                <w:rFonts w:ascii="Arial" w:eastAsia="Calibri" w:hAnsi="Arial" w:cs="Arial"/>
                <w:sz w:val="18"/>
                <w:szCs w:val="18"/>
                <w:lang w:eastAsia="en-GB"/>
              </w:rPr>
            </w:pPr>
            <w:r w:rsidRPr="000F102A">
              <w:rPr>
                <w:rFonts w:ascii="Arial" w:eastAsia="Calibri" w:hAnsi="Arial" w:cs="Arial"/>
                <w:sz w:val="18"/>
                <w:szCs w:val="18"/>
                <w:lang w:eastAsia="en-GB"/>
              </w:rPr>
              <w:t>Overall, the proposal addresses the following local objective:</w:t>
            </w:r>
          </w:p>
          <w:p w:rsidR="000F102A" w:rsidRPr="000F102A" w:rsidRDefault="000F102A" w:rsidP="006606AD">
            <w:pPr>
              <w:ind w:left="0" w:firstLine="0"/>
              <w:rPr>
                <w:rFonts w:ascii="Arial" w:eastAsia="Calibri" w:hAnsi="Arial" w:cs="Arial"/>
                <w:sz w:val="18"/>
                <w:szCs w:val="18"/>
                <w:u w:val="single"/>
                <w:lang w:eastAsia="en-GB"/>
              </w:rPr>
            </w:pPr>
            <w:r w:rsidRPr="000F102A">
              <w:rPr>
                <w:rFonts w:ascii="Arial" w:eastAsia="Calibri" w:hAnsi="Arial" w:cs="Arial"/>
                <w:sz w:val="18"/>
                <w:szCs w:val="18"/>
                <w:u w:val="single"/>
                <w:lang w:eastAsia="en-GB"/>
              </w:rPr>
              <w:t>S5: Place Making and Design</w:t>
            </w:r>
          </w:p>
          <w:p w:rsidR="000F102A" w:rsidRPr="000F102A" w:rsidRDefault="000F102A" w:rsidP="006606AD">
            <w:pPr>
              <w:ind w:left="0" w:firstLine="0"/>
              <w:rPr>
                <w:rFonts w:ascii="Arial" w:eastAsia="Calibri" w:hAnsi="Arial" w:cs="Arial"/>
                <w:sz w:val="18"/>
                <w:szCs w:val="18"/>
                <w:u w:val="single"/>
                <w:lang w:eastAsia="en-GB"/>
              </w:rPr>
            </w:pPr>
            <w:r w:rsidRPr="000F102A">
              <w:rPr>
                <w:rFonts w:ascii="Arial" w:eastAsia="Calibri" w:hAnsi="Arial" w:cs="Arial"/>
                <w:sz w:val="18"/>
                <w:szCs w:val="18"/>
                <w:u w:val="single"/>
                <w:lang w:eastAsia="en-GB"/>
              </w:rPr>
              <w:t>SD2: Good Design Considerations for Development</w:t>
            </w:r>
          </w:p>
          <w:p w:rsidR="000F102A" w:rsidRPr="000F102A" w:rsidRDefault="000F102A" w:rsidP="006606AD">
            <w:pPr>
              <w:ind w:left="0" w:firstLine="0"/>
              <w:rPr>
                <w:rFonts w:ascii="Arial" w:eastAsia="Calibri" w:hAnsi="Arial" w:cs="Arial"/>
                <w:sz w:val="18"/>
                <w:szCs w:val="18"/>
                <w:u w:val="single"/>
                <w:lang w:eastAsia="en-GB"/>
              </w:rPr>
            </w:pPr>
            <w:r w:rsidRPr="000F102A">
              <w:rPr>
                <w:rFonts w:ascii="Arial" w:eastAsia="Calibri" w:hAnsi="Arial" w:cs="Arial"/>
                <w:sz w:val="18"/>
                <w:szCs w:val="18"/>
                <w:u w:val="single"/>
                <w:lang w:eastAsia="en-GB"/>
              </w:rPr>
              <w:t>SD3: Amenity</w:t>
            </w:r>
          </w:p>
          <w:p w:rsidR="000F102A" w:rsidRPr="000F102A" w:rsidRDefault="000F102A" w:rsidP="006606AD">
            <w:pPr>
              <w:ind w:left="0" w:firstLine="0"/>
              <w:rPr>
                <w:rFonts w:ascii="Arial" w:eastAsia="Calibri" w:hAnsi="Arial" w:cs="Arial"/>
                <w:sz w:val="18"/>
                <w:szCs w:val="18"/>
                <w:lang w:eastAsia="en-GB"/>
              </w:rPr>
            </w:pPr>
          </w:p>
          <w:p w:rsidR="00BF6955" w:rsidRPr="000F102A" w:rsidRDefault="00BF6955" w:rsidP="006606AD">
            <w:pPr>
              <w:rPr>
                <w:rFonts w:ascii="Arial" w:eastAsia="Calibri" w:hAnsi="Arial" w:cs="Arial"/>
                <w:sz w:val="18"/>
                <w:szCs w:val="18"/>
              </w:rPr>
            </w:pPr>
          </w:p>
        </w:tc>
        <w:tc>
          <w:tcPr>
            <w:tcW w:w="2126"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0F102A"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Positive</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6"/>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Neutral</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56"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BF6955" w:rsidP="006606AD">
            <w:pPr>
              <w:rPr>
                <w:rFonts w:ascii="Arial" w:eastAsia="Calibri" w:hAnsi="Arial" w:cs="Arial"/>
                <w:sz w:val="18"/>
                <w:szCs w:val="18"/>
              </w:rPr>
            </w:pPr>
          </w:p>
        </w:tc>
      </w:tr>
      <w:tr w:rsidR="00BF6955" w:rsidRPr="001872DF" w:rsidTr="003A1D59">
        <w:trPr>
          <w:gridBefore w:val="1"/>
          <w:wBefore w:w="113" w:type="dxa"/>
        </w:trPr>
        <w:tc>
          <w:tcPr>
            <w:tcW w:w="13887" w:type="dxa"/>
            <w:gridSpan w:val="10"/>
            <w:tcBorders>
              <w:top w:val="single" w:sz="4" w:space="0" w:color="31849B"/>
              <w:left w:val="single" w:sz="4" w:space="0" w:color="31849B"/>
              <w:bottom w:val="single" w:sz="4" w:space="0" w:color="31849B"/>
              <w:right w:val="single" w:sz="4" w:space="0" w:color="31849B"/>
            </w:tcBorders>
            <w:shd w:val="clear" w:color="auto" w:fill="auto"/>
          </w:tcPr>
          <w:p w:rsidR="00BF6955" w:rsidRDefault="00BF6955" w:rsidP="006606AD">
            <w:pPr>
              <w:numPr>
                <w:ilvl w:val="0"/>
                <w:numId w:val="33"/>
              </w:numPr>
              <w:rPr>
                <w:rFonts w:ascii="Arial" w:eastAsia="Calibri" w:hAnsi="Arial" w:cs="Arial"/>
                <w:b/>
              </w:rPr>
            </w:pPr>
            <w:r w:rsidRPr="001872DF">
              <w:rPr>
                <w:rFonts w:ascii="Arial" w:eastAsia="Calibri" w:hAnsi="Arial" w:cs="Arial"/>
                <w:b/>
              </w:rPr>
              <w:t>Access to healthy food</w:t>
            </w:r>
          </w:p>
          <w:p w:rsidR="00BF6955" w:rsidRPr="00434823" w:rsidRDefault="00BF6955" w:rsidP="006606AD">
            <w:pPr>
              <w:ind w:left="720" w:firstLine="0"/>
              <w:rPr>
                <w:rFonts w:ascii="Arial" w:eastAsia="Calibri" w:hAnsi="Arial" w:cs="Arial"/>
                <w:bCs/>
                <w:sz w:val="18"/>
                <w:szCs w:val="18"/>
              </w:rPr>
            </w:pPr>
            <w:r w:rsidRPr="006C1BB2">
              <w:rPr>
                <w:rFonts w:ascii="Arial" w:eastAsia="Calibri" w:hAnsi="Arial" w:cs="Arial"/>
                <w:bCs/>
                <w:sz w:val="18"/>
                <w:szCs w:val="18"/>
              </w:rPr>
              <w:t>Consuming healthy, nutritious food contributes to a better diet and reduces the risk of obesity-related chronic illnesses. Low-income individuals, including young families and the elderly, struggle to find nutritious options and are more exposed to foods high in salt, oil, dense fats, and sugar. Increasing the availability of locally sourced, healthy foods and reducing the prevalence of fast-food outlets can positively influence dietary habits and enhance overall physical and mental well-being.</w:t>
            </w:r>
          </w:p>
        </w:tc>
      </w:tr>
      <w:tr w:rsidR="00BF6955" w:rsidRPr="001872DF" w:rsidTr="003A1D59">
        <w:trPr>
          <w:gridBefore w:val="1"/>
          <w:wBefore w:w="113" w:type="dxa"/>
        </w:trPr>
        <w:tc>
          <w:tcPr>
            <w:tcW w:w="2802"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t xml:space="preserve">18. </w:t>
            </w:r>
            <w:r>
              <w:rPr>
                <w:rFonts w:ascii="Arial" w:eastAsia="Calibri" w:hAnsi="Arial" w:cs="Arial"/>
                <w:sz w:val="18"/>
                <w:szCs w:val="18"/>
              </w:rPr>
              <w:t xml:space="preserve"> </w:t>
            </w:r>
            <w:r w:rsidRPr="001872DF">
              <w:rPr>
                <w:rFonts w:ascii="Arial" w:eastAsia="Calibri" w:hAnsi="Arial" w:cs="Arial"/>
                <w:sz w:val="18"/>
                <w:szCs w:val="18"/>
              </w:rPr>
              <w:t xml:space="preserve">Does the proposal support the retention and creation of food growing areas, </w:t>
            </w:r>
            <w:r w:rsidR="00C0157A" w:rsidRPr="001872DF">
              <w:rPr>
                <w:rFonts w:ascii="Arial" w:eastAsia="Calibri" w:hAnsi="Arial" w:cs="Arial"/>
                <w:sz w:val="18"/>
                <w:szCs w:val="18"/>
              </w:rPr>
              <w:t>allotments,</w:t>
            </w:r>
            <w:r w:rsidRPr="001872DF">
              <w:rPr>
                <w:rFonts w:ascii="Arial" w:eastAsia="Calibri" w:hAnsi="Arial" w:cs="Arial"/>
                <w:sz w:val="18"/>
                <w:szCs w:val="18"/>
              </w:rPr>
              <w:t xml:space="preserve"> and community gardens in order to support a healthy diet and physical activity?  </w:t>
            </w:r>
          </w:p>
        </w:tc>
        <w:tc>
          <w:tcPr>
            <w:tcW w:w="1417"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1"/>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Yes</w:t>
            </w:r>
          </w:p>
          <w:p w:rsidR="00BF6955" w:rsidRPr="001872DF" w:rsidRDefault="000F102A"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Partial</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rsidR="00BF6955" w:rsidRPr="001872DF" w:rsidRDefault="00BF6955" w:rsidP="006606AD">
            <w:pPr>
              <w:spacing w:after="0"/>
              <w:rPr>
                <w:rFonts w:ascii="Arial" w:eastAsia="Calibri" w:hAnsi="Arial" w:cs="Arial"/>
                <w:sz w:val="18"/>
                <w:szCs w:val="18"/>
              </w:rPr>
            </w:pPr>
          </w:p>
        </w:tc>
        <w:tc>
          <w:tcPr>
            <w:tcW w:w="3686" w:type="dxa"/>
            <w:gridSpan w:val="2"/>
            <w:tcBorders>
              <w:top w:val="single" w:sz="4" w:space="0" w:color="31849B"/>
              <w:left w:val="single" w:sz="4" w:space="0" w:color="31849B"/>
              <w:bottom w:val="single" w:sz="4" w:space="0" w:color="31849B"/>
              <w:right w:val="single" w:sz="4" w:space="0" w:color="31849B"/>
            </w:tcBorders>
            <w:shd w:val="clear" w:color="auto" w:fill="auto"/>
          </w:tcPr>
          <w:p w:rsidR="000F102A" w:rsidRPr="000F102A" w:rsidRDefault="000F102A" w:rsidP="006606AD">
            <w:pPr>
              <w:ind w:left="0" w:firstLine="0"/>
              <w:rPr>
                <w:rFonts w:ascii="Arial" w:eastAsia="Calibri" w:hAnsi="Arial" w:cs="Arial"/>
                <w:sz w:val="18"/>
                <w:szCs w:val="18"/>
                <w:lang w:eastAsia="en-GB"/>
              </w:rPr>
            </w:pPr>
            <w:r w:rsidRPr="000F102A">
              <w:rPr>
                <w:rFonts w:ascii="Arial" w:eastAsia="Calibri" w:hAnsi="Arial" w:cs="Arial"/>
                <w:sz w:val="18"/>
                <w:szCs w:val="18"/>
                <w:lang w:eastAsia="en-GB"/>
              </w:rPr>
              <w:t>The design of the new development can help create an environment which supports healthier lifestyle choices.</w:t>
            </w:r>
          </w:p>
          <w:p w:rsidR="000F102A" w:rsidRPr="000F102A" w:rsidRDefault="000F102A" w:rsidP="006606AD">
            <w:pPr>
              <w:ind w:left="0" w:firstLine="0"/>
              <w:rPr>
                <w:rFonts w:ascii="Arial" w:eastAsia="Calibri" w:hAnsi="Arial" w:cs="Arial"/>
                <w:sz w:val="18"/>
                <w:szCs w:val="18"/>
                <w:lang w:eastAsia="en-GB"/>
              </w:rPr>
            </w:pPr>
            <w:r w:rsidRPr="000F102A">
              <w:rPr>
                <w:rFonts w:ascii="Arial" w:eastAsia="Calibri" w:hAnsi="Arial" w:cs="Arial"/>
                <w:sz w:val="18"/>
                <w:szCs w:val="18"/>
                <w:lang w:eastAsia="en-GB"/>
              </w:rPr>
              <w:t>It encourages the provision of healthy eating options and is keen on improving the nutritional value of the menu.</w:t>
            </w:r>
          </w:p>
          <w:p w:rsidR="000F102A" w:rsidRPr="000F102A" w:rsidRDefault="000F102A" w:rsidP="006606AD">
            <w:pPr>
              <w:ind w:left="0" w:firstLine="0"/>
              <w:rPr>
                <w:rFonts w:ascii="Arial" w:eastAsia="Calibri" w:hAnsi="Arial" w:cs="Arial"/>
                <w:sz w:val="18"/>
                <w:szCs w:val="18"/>
                <w:lang w:eastAsia="en-GB"/>
              </w:rPr>
            </w:pPr>
            <w:r w:rsidRPr="000F102A">
              <w:rPr>
                <w:rFonts w:ascii="Arial" w:eastAsia="Calibri" w:hAnsi="Arial" w:cs="Arial"/>
                <w:sz w:val="18"/>
                <w:szCs w:val="18"/>
                <w:lang w:eastAsia="en-GB"/>
              </w:rPr>
              <w:t>Overall, the proposal addresses the following local objective.</w:t>
            </w:r>
          </w:p>
          <w:p w:rsidR="00BF6955" w:rsidRPr="000F102A" w:rsidRDefault="000F102A" w:rsidP="006606AD">
            <w:pPr>
              <w:rPr>
                <w:rFonts w:ascii="Arial" w:eastAsia="Calibri" w:hAnsi="Arial" w:cs="Arial"/>
                <w:sz w:val="18"/>
                <w:szCs w:val="18"/>
              </w:rPr>
            </w:pPr>
            <w:r w:rsidRPr="000F102A">
              <w:rPr>
                <w:rFonts w:ascii="Arial" w:eastAsia="Calibri" w:hAnsi="Arial" w:cs="Arial"/>
                <w:sz w:val="18"/>
                <w:szCs w:val="18"/>
                <w:u w:val="single"/>
                <w:lang w:eastAsia="en-GB"/>
              </w:rPr>
              <w:t>S12: Health and Community</w:t>
            </w:r>
          </w:p>
        </w:tc>
        <w:tc>
          <w:tcPr>
            <w:tcW w:w="2126"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0F102A"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Positive</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6"/>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Neutral</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56"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0F102A" w:rsidP="006606AD">
            <w:pPr>
              <w:ind w:left="0" w:firstLine="0"/>
              <w:rPr>
                <w:rFonts w:ascii="Arial" w:eastAsia="Calibri" w:hAnsi="Arial" w:cs="Arial"/>
                <w:sz w:val="18"/>
                <w:szCs w:val="18"/>
              </w:rPr>
            </w:pPr>
            <w:r w:rsidRPr="000F102A">
              <w:rPr>
                <w:rFonts w:ascii="Arial" w:eastAsia="Calibri" w:hAnsi="Arial" w:cs="Arial"/>
                <w:sz w:val="18"/>
                <w:szCs w:val="18"/>
                <w:lang w:eastAsia="en-GB"/>
              </w:rPr>
              <w:t xml:space="preserve">The end user will be encouraged to source produce locally and if </w:t>
            </w:r>
            <w:r w:rsidR="004566B8" w:rsidRPr="000F102A">
              <w:rPr>
                <w:rFonts w:ascii="Arial" w:eastAsia="Calibri" w:hAnsi="Arial" w:cs="Arial"/>
                <w:sz w:val="18"/>
                <w:szCs w:val="18"/>
                <w:lang w:eastAsia="en-GB"/>
              </w:rPr>
              <w:t>possible,</w:t>
            </w:r>
            <w:r w:rsidRPr="000F102A">
              <w:rPr>
                <w:rFonts w:ascii="Arial" w:eastAsia="Calibri" w:hAnsi="Arial" w:cs="Arial"/>
                <w:sz w:val="18"/>
                <w:szCs w:val="18"/>
                <w:lang w:eastAsia="en-GB"/>
              </w:rPr>
              <w:t xml:space="preserve"> look to include any community food growing opportunities.</w:t>
            </w:r>
          </w:p>
        </w:tc>
      </w:tr>
      <w:tr w:rsidR="00BF6955" w:rsidRPr="001872DF" w:rsidTr="003A1D59">
        <w:trPr>
          <w:gridBefore w:val="1"/>
          <w:wBefore w:w="113" w:type="dxa"/>
        </w:trPr>
        <w:tc>
          <w:tcPr>
            <w:tcW w:w="2802"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t xml:space="preserve">19. </w:t>
            </w:r>
            <w:r>
              <w:rPr>
                <w:rFonts w:ascii="Arial" w:eastAsia="Calibri" w:hAnsi="Arial" w:cs="Arial"/>
                <w:sz w:val="18"/>
                <w:szCs w:val="18"/>
              </w:rPr>
              <w:t xml:space="preserve"> </w:t>
            </w:r>
            <w:r w:rsidRPr="00F82806">
              <w:rPr>
                <w:rFonts w:ascii="Arial" w:eastAsia="Calibri" w:hAnsi="Arial" w:cs="Arial"/>
                <w:sz w:val="18"/>
                <w:szCs w:val="18"/>
              </w:rPr>
              <w:t>Does the proposal seek to restrict the development of hot food takeaways</w:t>
            </w:r>
            <w:r w:rsidR="00F82806" w:rsidRPr="00F82806">
              <w:rPr>
                <w:rFonts w:ascii="Arial" w:eastAsia="Calibri" w:hAnsi="Arial" w:cs="Arial"/>
                <w:sz w:val="18"/>
                <w:szCs w:val="18"/>
              </w:rPr>
              <w:t xml:space="preserve"> </w:t>
            </w:r>
            <w:r w:rsidRPr="00F82806">
              <w:rPr>
                <w:rFonts w:ascii="Arial" w:eastAsia="Calibri" w:hAnsi="Arial" w:cs="Arial"/>
                <w:sz w:val="18"/>
                <w:szCs w:val="18"/>
              </w:rPr>
              <w:t>in specific areas?</w:t>
            </w:r>
          </w:p>
        </w:tc>
        <w:tc>
          <w:tcPr>
            <w:tcW w:w="1417"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0F102A"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Yes</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rsidR="00BF6955" w:rsidRPr="001872DF" w:rsidRDefault="00BF6955" w:rsidP="006606AD">
            <w:pPr>
              <w:spacing w:after="0"/>
              <w:rPr>
                <w:rFonts w:ascii="Arial" w:eastAsia="Calibri" w:hAnsi="Arial" w:cs="Arial"/>
                <w:sz w:val="18"/>
                <w:szCs w:val="18"/>
              </w:rPr>
            </w:pPr>
          </w:p>
        </w:tc>
        <w:tc>
          <w:tcPr>
            <w:tcW w:w="3686"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0F102A" w:rsidRDefault="00BF6955" w:rsidP="006606AD">
            <w:pPr>
              <w:rPr>
                <w:rFonts w:ascii="Arial" w:eastAsia="Calibri" w:hAnsi="Arial" w:cs="Arial"/>
                <w:sz w:val="18"/>
                <w:szCs w:val="18"/>
              </w:rPr>
            </w:pPr>
          </w:p>
        </w:tc>
        <w:tc>
          <w:tcPr>
            <w:tcW w:w="2126"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0F102A"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Positive</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6"/>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Neutral</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56"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BF6955" w:rsidP="006606AD">
            <w:pPr>
              <w:rPr>
                <w:rFonts w:ascii="Arial" w:eastAsia="Calibri" w:hAnsi="Arial" w:cs="Arial"/>
                <w:sz w:val="18"/>
                <w:szCs w:val="18"/>
              </w:rPr>
            </w:pPr>
          </w:p>
        </w:tc>
      </w:tr>
      <w:tr w:rsidR="00BF6955" w:rsidRPr="001872DF" w:rsidTr="003A1D59">
        <w:trPr>
          <w:gridBefore w:val="1"/>
          <w:wBefore w:w="113" w:type="dxa"/>
        </w:trPr>
        <w:tc>
          <w:tcPr>
            <w:tcW w:w="13887" w:type="dxa"/>
            <w:gridSpan w:val="10"/>
            <w:tcBorders>
              <w:top w:val="single" w:sz="4" w:space="0" w:color="31849B"/>
              <w:left w:val="single" w:sz="4" w:space="0" w:color="31849B"/>
              <w:bottom w:val="single" w:sz="4" w:space="0" w:color="31849B"/>
              <w:right w:val="single" w:sz="4" w:space="0" w:color="31849B"/>
            </w:tcBorders>
            <w:shd w:val="clear" w:color="auto" w:fill="auto"/>
          </w:tcPr>
          <w:p w:rsidR="00BF6955" w:rsidRDefault="00BF6955" w:rsidP="006606AD">
            <w:pPr>
              <w:numPr>
                <w:ilvl w:val="0"/>
                <w:numId w:val="33"/>
              </w:numPr>
              <w:rPr>
                <w:rFonts w:ascii="Arial" w:eastAsia="Calibri" w:hAnsi="Arial" w:cs="Arial"/>
                <w:b/>
              </w:rPr>
            </w:pPr>
            <w:r w:rsidRPr="001872DF">
              <w:rPr>
                <w:rFonts w:ascii="Arial" w:eastAsia="Calibri" w:hAnsi="Arial" w:cs="Arial"/>
                <w:b/>
              </w:rPr>
              <w:t xml:space="preserve">Access to work and training </w:t>
            </w:r>
          </w:p>
          <w:p w:rsidR="00BF6955" w:rsidRPr="00434823" w:rsidRDefault="00261BDB" w:rsidP="006606AD">
            <w:pPr>
              <w:ind w:left="720" w:firstLine="0"/>
              <w:rPr>
                <w:rFonts w:ascii="Arial" w:eastAsia="Calibri" w:hAnsi="Arial" w:cs="Arial"/>
                <w:bCs/>
                <w:sz w:val="18"/>
                <w:szCs w:val="18"/>
              </w:rPr>
            </w:pPr>
            <w:r w:rsidRPr="00261BDB">
              <w:rPr>
                <w:rFonts w:ascii="Arial" w:eastAsia="Calibri" w:hAnsi="Arial" w:cs="Arial"/>
                <w:bCs/>
                <w:sz w:val="18"/>
                <w:szCs w:val="18"/>
              </w:rPr>
              <w:t>Good quality jobs and stable employment is one of the vital building blocks of a healthy life and healthy society. Decent work with adequate income is proven to benefit both physical and mental health in many ways, such as, providing a routine, sense of identity and purpose, and reducing isolation, loneliness, and financial stress. It is well researched that those in good, stable employment live more years in good health than those who are unemployed, with unemployed people being 5 times more likely to have poor health than people with jobs. Both employment and training can promote and support recovery from a range of physical and mental health conditions.</w:t>
            </w:r>
          </w:p>
        </w:tc>
      </w:tr>
      <w:tr w:rsidR="00BF6955" w:rsidRPr="001872DF" w:rsidTr="003A1D59">
        <w:trPr>
          <w:gridBefore w:val="1"/>
          <w:wBefore w:w="113" w:type="dxa"/>
        </w:trPr>
        <w:tc>
          <w:tcPr>
            <w:tcW w:w="2802"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t>20. Does the proposal seek to provide new employment opportunities and encourage local employment and training?</w:t>
            </w:r>
          </w:p>
          <w:p w:rsidR="00BF6955" w:rsidRPr="001872DF" w:rsidRDefault="00BF6955" w:rsidP="006606AD">
            <w:pPr>
              <w:spacing w:afterLines="40" w:after="96"/>
              <w:rPr>
                <w:rFonts w:ascii="Arial" w:eastAsia="Calibri" w:hAnsi="Arial" w:cs="Arial"/>
                <w:sz w:val="18"/>
                <w:szCs w:val="18"/>
              </w:rPr>
            </w:pPr>
          </w:p>
        </w:tc>
        <w:tc>
          <w:tcPr>
            <w:tcW w:w="1417"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0F102A"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Yes</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3"/>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rsidR="00BF6955" w:rsidRPr="001872DF" w:rsidRDefault="00BF6955" w:rsidP="006606AD">
            <w:pPr>
              <w:spacing w:after="0"/>
              <w:rPr>
                <w:rFonts w:ascii="Arial" w:eastAsia="Calibri" w:hAnsi="Arial" w:cs="Arial"/>
                <w:sz w:val="18"/>
                <w:szCs w:val="18"/>
              </w:rPr>
            </w:pPr>
          </w:p>
        </w:tc>
        <w:tc>
          <w:tcPr>
            <w:tcW w:w="3686" w:type="dxa"/>
            <w:gridSpan w:val="2"/>
            <w:tcBorders>
              <w:top w:val="single" w:sz="4" w:space="0" w:color="31849B"/>
              <w:left w:val="single" w:sz="4" w:space="0" w:color="31849B"/>
              <w:bottom w:val="single" w:sz="4" w:space="0" w:color="31849B"/>
              <w:right w:val="single" w:sz="4" w:space="0" w:color="31849B"/>
            </w:tcBorders>
            <w:shd w:val="clear" w:color="auto" w:fill="auto"/>
          </w:tcPr>
          <w:p w:rsidR="000F102A" w:rsidRPr="000F102A" w:rsidRDefault="000F102A" w:rsidP="006606AD">
            <w:pPr>
              <w:ind w:left="0" w:firstLine="0"/>
              <w:rPr>
                <w:rFonts w:ascii="Arial" w:eastAsia="Calibri" w:hAnsi="Arial" w:cs="Arial"/>
                <w:sz w:val="18"/>
                <w:szCs w:val="18"/>
                <w:lang w:eastAsia="en-GB"/>
              </w:rPr>
            </w:pPr>
            <w:r w:rsidRPr="000F102A">
              <w:rPr>
                <w:rFonts w:ascii="Arial" w:eastAsia="Calibri" w:hAnsi="Arial" w:cs="Arial"/>
                <w:sz w:val="18"/>
                <w:szCs w:val="18"/>
                <w:lang w:eastAsia="en-GB"/>
              </w:rPr>
              <w:t>The proposed development will provide safe and secure jobs with good working hours and conditions, supportive management and opportunities for training and development.</w:t>
            </w:r>
          </w:p>
          <w:p w:rsidR="000F102A" w:rsidRPr="000F102A" w:rsidRDefault="000F102A" w:rsidP="006606AD">
            <w:pPr>
              <w:ind w:left="0" w:firstLine="0"/>
              <w:rPr>
                <w:rFonts w:ascii="Calibri" w:eastAsia="Times New Roman" w:hAnsi="Calibri" w:cs="Times New Roman"/>
                <w:noProof/>
                <w:lang w:eastAsia="en-GB"/>
              </w:rPr>
            </w:pPr>
            <w:r w:rsidRPr="000F102A">
              <w:rPr>
                <w:rFonts w:ascii="Arial" w:eastAsia="Calibri" w:hAnsi="Arial" w:cs="Arial"/>
                <w:sz w:val="18"/>
                <w:szCs w:val="18"/>
                <w:lang w:eastAsia="en-GB"/>
              </w:rPr>
              <w:t>The provision of local work can encourage shorter trip lengths, reduce emissions from transport and enable people to walk or cycle.</w:t>
            </w:r>
          </w:p>
          <w:p w:rsidR="000F102A" w:rsidRDefault="000F102A" w:rsidP="006606AD">
            <w:pPr>
              <w:ind w:left="0" w:firstLine="0"/>
              <w:rPr>
                <w:rFonts w:ascii="Arial" w:eastAsia="Times New Roman" w:hAnsi="Arial" w:cs="Arial"/>
                <w:noProof/>
                <w:sz w:val="18"/>
                <w:szCs w:val="18"/>
                <w:lang w:eastAsia="en-GB"/>
              </w:rPr>
            </w:pPr>
            <w:r w:rsidRPr="000F102A">
              <w:rPr>
                <w:rFonts w:ascii="Arial" w:eastAsia="Times New Roman" w:hAnsi="Arial" w:cs="Arial"/>
                <w:noProof/>
                <w:sz w:val="18"/>
                <w:szCs w:val="18"/>
                <w:lang w:eastAsia="en-GB"/>
              </w:rPr>
              <w:t>The  Index of multiple deprivation 2019 for the Greenwood and summit ward (west kirkby gateway located in this ward) indicates 92% of homes in this ward are in the bottom 2 deciles. This also highlights employment falling into one of the most deprived category.</w:t>
            </w:r>
          </w:p>
          <w:p w:rsidR="000F102A" w:rsidRPr="000F102A" w:rsidRDefault="000F102A" w:rsidP="006606AD">
            <w:pPr>
              <w:ind w:left="0" w:firstLine="0"/>
              <w:rPr>
                <w:rFonts w:ascii="Arial" w:eastAsia="Calibri" w:hAnsi="Arial" w:cs="Arial"/>
                <w:sz w:val="18"/>
                <w:szCs w:val="18"/>
                <w:lang w:eastAsia="en-GB"/>
              </w:rPr>
            </w:pPr>
            <w:r w:rsidRPr="000F102A">
              <w:rPr>
                <w:rFonts w:ascii="Calibri" w:eastAsia="Times New Roman" w:hAnsi="Calibri" w:cs="Times New Roman"/>
                <w:noProof/>
                <w:lang w:eastAsia="en-GB"/>
              </w:rPr>
              <w:drawing>
                <wp:inline distT="0" distB="0" distL="0" distR="0" wp14:anchorId="12F576B4" wp14:editId="6DD78A7D">
                  <wp:extent cx="2327497" cy="1754180"/>
                  <wp:effectExtent l="0" t="0" r="0" b="0"/>
                  <wp:docPr id="279684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684219" name=""/>
                          <pic:cNvPicPr/>
                        </pic:nvPicPr>
                        <pic:blipFill>
                          <a:blip r:embed="rId8"/>
                          <a:stretch>
                            <a:fillRect/>
                          </a:stretch>
                        </pic:blipFill>
                        <pic:spPr>
                          <a:xfrm>
                            <a:off x="0" y="0"/>
                            <a:ext cx="2381771" cy="1795085"/>
                          </a:xfrm>
                          <a:prstGeom prst="rect">
                            <a:avLst/>
                          </a:prstGeom>
                        </pic:spPr>
                      </pic:pic>
                    </a:graphicData>
                  </a:graphic>
                </wp:inline>
              </w:drawing>
            </w:r>
          </w:p>
          <w:p w:rsidR="000F102A" w:rsidRPr="000F102A" w:rsidRDefault="000F102A" w:rsidP="006606AD">
            <w:pPr>
              <w:ind w:left="0" w:firstLine="0"/>
              <w:rPr>
                <w:rFonts w:ascii="Arial" w:eastAsia="Calibri" w:hAnsi="Arial" w:cs="Arial"/>
                <w:sz w:val="18"/>
                <w:szCs w:val="18"/>
                <w:lang w:eastAsia="en-GB"/>
              </w:rPr>
            </w:pPr>
            <w:r w:rsidRPr="000F102A">
              <w:rPr>
                <w:rFonts w:ascii="Arial" w:eastAsia="Calibri" w:hAnsi="Arial" w:cs="Arial"/>
                <w:sz w:val="18"/>
                <w:szCs w:val="18"/>
                <w:lang w:eastAsia="en-GB"/>
              </w:rPr>
              <w:t>Overall, the proposal addresses the following local objective.</w:t>
            </w:r>
          </w:p>
          <w:p w:rsidR="000F102A" w:rsidRDefault="000F102A" w:rsidP="006606AD">
            <w:pPr>
              <w:ind w:left="0" w:firstLine="0"/>
              <w:rPr>
                <w:rFonts w:ascii="Arial" w:eastAsia="Calibri" w:hAnsi="Arial" w:cs="Arial"/>
                <w:sz w:val="18"/>
                <w:szCs w:val="18"/>
                <w:u w:val="single"/>
                <w:lang w:eastAsia="en-GB"/>
              </w:rPr>
            </w:pPr>
            <w:r w:rsidRPr="000F102A">
              <w:rPr>
                <w:rFonts w:ascii="Arial" w:eastAsia="Calibri" w:hAnsi="Arial" w:cs="Arial"/>
                <w:sz w:val="18"/>
                <w:szCs w:val="18"/>
                <w:u w:val="single"/>
                <w:lang w:eastAsia="en-GB"/>
              </w:rPr>
              <w:t xml:space="preserve">S05: Strong and Vibrant Rural Communities </w:t>
            </w:r>
          </w:p>
          <w:p w:rsidR="000F102A" w:rsidRPr="000F102A" w:rsidRDefault="000F102A" w:rsidP="006606AD">
            <w:pPr>
              <w:ind w:left="0" w:firstLine="0"/>
              <w:rPr>
                <w:rFonts w:ascii="Arial" w:eastAsia="Calibri" w:hAnsi="Arial" w:cs="Arial"/>
                <w:sz w:val="18"/>
                <w:szCs w:val="18"/>
                <w:u w:val="single"/>
                <w:lang w:eastAsia="en-GB"/>
              </w:rPr>
            </w:pPr>
            <w:r w:rsidRPr="000F102A">
              <w:rPr>
                <w:rFonts w:ascii="Arial" w:eastAsia="Calibri" w:hAnsi="Arial" w:cs="Arial"/>
                <w:sz w:val="18"/>
                <w:szCs w:val="18"/>
                <w:u w:val="single"/>
                <w:lang w:eastAsia="en-GB"/>
              </w:rPr>
              <w:t>SO6: Economic Opportunity for All</w:t>
            </w:r>
          </w:p>
          <w:p w:rsidR="000F102A" w:rsidRPr="000F102A" w:rsidRDefault="000F102A" w:rsidP="006606AD">
            <w:pPr>
              <w:ind w:left="0" w:firstLine="0"/>
              <w:rPr>
                <w:rFonts w:ascii="Arial" w:eastAsia="Calibri" w:hAnsi="Arial" w:cs="Arial"/>
                <w:sz w:val="18"/>
                <w:szCs w:val="18"/>
                <w:u w:val="single"/>
                <w:lang w:eastAsia="en-GB"/>
              </w:rPr>
            </w:pPr>
            <w:r w:rsidRPr="000F102A">
              <w:rPr>
                <w:rFonts w:ascii="Arial" w:eastAsia="Calibri" w:hAnsi="Arial" w:cs="Arial"/>
                <w:sz w:val="18"/>
                <w:szCs w:val="18"/>
                <w:u w:val="single"/>
                <w:lang w:eastAsia="en-GB"/>
              </w:rPr>
              <w:t>SO12: Transport and Accessibility</w:t>
            </w:r>
          </w:p>
          <w:p w:rsidR="00BF6955" w:rsidRPr="000F102A" w:rsidRDefault="00BF6955" w:rsidP="006606AD">
            <w:pPr>
              <w:rPr>
                <w:rFonts w:ascii="Arial" w:eastAsia="Calibri" w:hAnsi="Arial" w:cs="Arial"/>
                <w:sz w:val="18"/>
                <w:szCs w:val="18"/>
              </w:rPr>
            </w:pPr>
          </w:p>
        </w:tc>
        <w:tc>
          <w:tcPr>
            <w:tcW w:w="2126"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0F102A"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Positive</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6"/>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Neutral</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56"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0F102A" w:rsidP="006606AD">
            <w:pPr>
              <w:ind w:left="0" w:firstLine="0"/>
              <w:rPr>
                <w:rFonts w:ascii="Arial" w:eastAsia="Calibri" w:hAnsi="Arial" w:cs="Arial"/>
                <w:sz w:val="18"/>
                <w:szCs w:val="18"/>
              </w:rPr>
            </w:pPr>
            <w:r w:rsidRPr="000F102A">
              <w:rPr>
                <w:rFonts w:ascii="Arial" w:eastAsia="Calibri" w:hAnsi="Arial" w:cs="Arial"/>
                <w:sz w:val="18"/>
                <w:szCs w:val="18"/>
                <w:lang w:eastAsia="en-GB"/>
              </w:rPr>
              <w:t>Employees can access the workplace through a variety of transport modes including walking cycling, train, and bus</w:t>
            </w:r>
          </w:p>
        </w:tc>
      </w:tr>
      <w:tr w:rsidR="00BF6955" w:rsidRPr="001872DF" w:rsidTr="003A1D59">
        <w:trPr>
          <w:gridBefore w:val="1"/>
          <w:wBefore w:w="113" w:type="dxa"/>
        </w:trPr>
        <w:tc>
          <w:tcPr>
            <w:tcW w:w="13887" w:type="dxa"/>
            <w:gridSpan w:val="10"/>
            <w:tcBorders>
              <w:top w:val="single" w:sz="4" w:space="0" w:color="31849B"/>
              <w:left w:val="single" w:sz="4" w:space="0" w:color="31849B"/>
              <w:bottom w:val="single" w:sz="4" w:space="0" w:color="31849B"/>
              <w:right w:val="single" w:sz="4" w:space="0" w:color="31849B"/>
            </w:tcBorders>
            <w:shd w:val="clear" w:color="auto" w:fill="auto"/>
          </w:tcPr>
          <w:p w:rsidR="00BF6955" w:rsidRDefault="00BF6955" w:rsidP="006606AD">
            <w:pPr>
              <w:numPr>
                <w:ilvl w:val="0"/>
                <w:numId w:val="33"/>
              </w:numPr>
              <w:rPr>
                <w:rFonts w:ascii="Arial" w:eastAsia="Calibri" w:hAnsi="Arial" w:cs="Arial"/>
                <w:b/>
              </w:rPr>
            </w:pPr>
            <w:r w:rsidRPr="001872DF">
              <w:rPr>
                <w:rFonts w:ascii="Arial" w:eastAsia="Calibri" w:hAnsi="Arial" w:cs="Arial"/>
                <w:b/>
              </w:rPr>
              <w:t>Social cohesion and lifetime neighbourhoods</w:t>
            </w:r>
          </w:p>
          <w:p w:rsidR="00BF6955" w:rsidRPr="00434823" w:rsidRDefault="00BF6955" w:rsidP="006606AD">
            <w:pPr>
              <w:ind w:left="720" w:firstLine="0"/>
              <w:rPr>
                <w:rFonts w:ascii="Arial" w:eastAsia="Calibri" w:hAnsi="Arial" w:cs="Arial"/>
                <w:bCs/>
                <w:sz w:val="18"/>
                <w:szCs w:val="18"/>
              </w:rPr>
            </w:pPr>
            <w:r w:rsidRPr="006C1BB2">
              <w:rPr>
                <w:rFonts w:ascii="Arial" w:eastAsia="Calibri" w:hAnsi="Arial" w:cs="Arial"/>
                <w:bCs/>
                <w:sz w:val="18"/>
                <w:szCs w:val="18"/>
              </w:rPr>
              <w:t>Having friends and a supportive community can lessen depression, reduce chronic disease, and quicken healing while also enhancing overall well-being. However, the breakdown of social bonds can create isolated communities divided by wealth, age, or ethnicity, leading to insecurity and reduced community unity. Supported voluntary and community organizations can combat this isolation by fostering connections for those estranged and engaging in interactions that benefit mental health. Lifetime Neighbourhoods extend the design principles of Lifetime Homes to promote spaces accessible and enjoyable for everyone, irrespective of age or ability.</w:t>
            </w:r>
          </w:p>
        </w:tc>
      </w:tr>
      <w:tr w:rsidR="00BF6955" w:rsidRPr="001872DF" w:rsidTr="003A1D59">
        <w:trPr>
          <w:gridBefore w:val="1"/>
          <w:wBefore w:w="113" w:type="dxa"/>
        </w:trPr>
        <w:tc>
          <w:tcPr>
            <w:tcW w:w="2802"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t xml:space="preserve">21. Does the proposal connect with existing communities where the layout and movement avoid physical barriers and severance and encourages social interaction? </w:t>
            </w:r>
          </w:p>
          <w:p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t>[For example, does it address the components of Lifetime Neighbourhoods?]</w:t>
            </w:r>
          </w:p>
        </w:tc>
        <w:tc>
          <w:tcPr>
            <w:tcW w:w="1417"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0F102A"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Yes</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3"/>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rsidR="00BF6955" w:rsidRPr="001872DF" w:rsidRDefault="00BF6955" w:rsidP="006606AD">
            <w:pPr>
              <w:spacing w:after="0"/>
              <w:rPr>
                <w:rFonts w:ascii="Arial" w:eastAsia="Calibri" w:hAnsi="Arial" w:cs="Arial"/>
                <w:sz w:val="18"/>
                <w:szCs w:val="18"/>
              </w:rPr>
            </w:pPr>
          </w:p>
        </w:tc>
        <w:tc>
          <w:tcPr>
            <w:tcW w:w="3686" w:type="dxa"/>
            <w:gridSpan w:val="2"/>
            <w:tcBorders>
              <w:top w:val="single" w:sz="4" w:space="0" w:color="31849B"/>
              <w:left w:val="single" w:sz="4" w:space="0" w:color="31849B"/>
              <w:bottom w:val="single" w:sz="4" w:space="0" w:color="31849B"/>
              <w:right w:val="single" w:sz="4" w:space="0" w:color="31849B"/>
            </w:tcBorders>
            <w:shd w:val="clear" w:color="auto" w:fill="auto"/>
          </w:tcPr>
          <w:p w:rsidR="000F102A" w:rsidRPr="000F102A" w:rsidRDefault="000F102A" w:rsidP="006606AD">
            <w:pPr>
              <w:ind w:left="0" w:firstLine="0"/>
              <w:rPr>
                <w:rFonts w:ascii="Arial" w:eastAsia="Calibri" w:hAnsi="Arial" w:cs="Arial"/>
                <w:sz w:val="18"/>
                <w:szCs w:val="18"/>
                <w:lang w:eastAsia="en-GB"/>
              </w:rPr>
            </w:pPr>
            <w:r w:rsidRPr="000F102A">
              <w:rPr>
                <w:rFonts w:ascii="Arial" w:eastAsia="Calibri" w:hAnsi="Arial" w:cs="Arial"/>
                <w:sz w:val="18"/>
                <w:szCs w:val="18"/>
                <w:lang w:eastAsia="en-GB"/>
              </w:rPr>
              <w:t xml:space="preserve">The given mixed-use developments at the gateway can help to widen social options for people. The public realm improvements this scheme includes looks to lift the physical barriers between the surrounding areas and opens up the opportunity for movement across the domains. In particular, the scheme is removing the brick wall between footpaths, car parks and train station entrance as well as introducing accessible ramps to enable all users to interact across the sites. </w:t>
            </w:r>
          </w:p>
          <w:p w:rsidR="000F102A" w:rsidRPr="000F102A" w:rsidRDefault="000F102A" w:rsidP="006606AD">
            <w:pPr>
              <w:ind w:left="0" w:firstLine="0"/>
              <w:rPr>
                <w:rFonts w:ascii="Arial" w:eastAsia="Calibri" w:hAnsi="Arial" w:cs="Arial"/>
                <w:sz w:val="18"/>
                <w:szCs w:val="18"/>
                <w:lang w:eastAsia="en-GB"/>
              </w:rPr>
            </w:pPr>
            <w:r w:rsidRPr="000F102A">
              <w:rPr>
                <w:rFonts w:ascii="Arial" w:eastAsia="Calibri" w:hAnsi="Arial" w:cs="Arial"/>
                <w:sz w:val="18"/>
                <w:szCs w:val="18"/>
                <w:lang w:eastAsia="en-GB"/>
              </w:rPr>
              <w:t>The proposal provides access to safe and permeable community places where people can meet informally like multipurpose hall, restaurant, indoor and outdoor seating, and public realm.</w:t>
            </w:r>
          </w:p>
          <w:p w:rsidR="000F102A" w:rsidRPr="000F102A" w:rsidRDefault="000F102A" w:rsidP="006606AD">
            <w:pPr>
              <w:ind w:left="0" w:firstLine="0"/>
              <w:rPr>
                <w:rFonts w:ascii="Arial" w:eastAsia="Calibri" w:hAnsi="Arial" w:cs="Arial"/>
                <w:sz w:val="18"/>
                <w:szCs w:val="18"/>
                <w:lang w:eastAsia="en-GB"/>
              </w:rPr>
            </w:pPr>
            <w:r w:rsidRPr="000F102A">
              <w:rPr>
                <w:rFonts w:ascii="Arial" w:eastAsia="Calibri" w:hAnsi="Arial" w:cs="Arial"/>
                <w:sz w:val="18"/>
                <w:szCs w:val="18"/>
                <w:lang w:eastAsia="en-GB"/>
              </w:rPr>
              <w:t>Overall, the proposal addresses Lifetime Neighbourhood guidance and the following local objective.</w:t>
            </w:r>
          </w:p>
          <w:p w:rsidR="000F102A" w:rsidRPr="000F102A" w:rsidRDefault="000F102A" w:rsidP="006606AD">
            <w:pPr>
              <w:ind w:left="0" w:firstLine="0"/>
              <w:rPr>
                <w:rFonts w:ascii="Arial" w:eastAsia="Calibri" w:hAnsi="Arial" w:cs="Arial"/>
                <w:sz w:val="18"/>
                <w:szCs w:val="18"/>
                <w:u w:val="single"/>
                <w:lang w:eastAsia="en-GB"/>
              </w:rPr>
            </w:pPr>
            <w:r w:rsidRPr="000F102A">
              <w:rPr>
                <w:rFonts w:ascii="Arial" w:eastAsia="Calibri" w:hAnsi="Arial" w:cs="Arial"/>
                <w:sz w:val="18"/>
                <w:szCs w:val="18"/>
                <w:u w:val="single"/>
                <w:lang w:eastAsia="en-GB"/>
              </w:rPr>
              <w:t>SO1: Facilitate Place Making,</w:t>
            </w:r>
          </w:p>
          <w:p w:rsidR="000F102A" w:rsidRPr="000F102A" w:rsidRDefault="000F102A" w:rsidP="006606AD">
            <w:pPr>
              <w:ind w:left="0" w:firstLine="0"/>
              <w:rPr>
                <w:rFonts w:ascii="Arial" w:eastAsia="Calibri" w:hAnsi="Arial" w:cs="Arial"/>
                <w:sz w:val="18"/>
                <w:szCs w:val="18"/>
                <w:u w:val="single"/>
                <w:lang w:eastAsia="en-GB"/>
              </w:rPr>
            </w:pPr>
            <w:r w:rsidRPr="000F102A">
              <w:rPr>
                <w:rFonts w:ascii="Arial" w:eastAsia="Calibri" w:hAnsi="Arial" w:cs="Arial"/>
                <w:sz w:val="18"/>
                <w:szCs w:val="18"/>
                <w:u w:val="single"/>
                <w:lang w:eastAsia="en-GB"/>
              </w:rPr>
              <w:t>SO2: Promote Socially Cohesive, Healthy and Active Communities</w:t>
            </w:r>
          </w:p>
          <w:p w:rsidR="000F102A" w:rsidRPr="000F102A" w:rsidRDefault="000F102A" w:rsidP="006606AD">
            <w:pPr>
              <w:ind w:left="0" w:firstLine="0"/>
              <w:rPr>
                <w:rFonts w:ascii="Arial" w:eastAsia="Calibri" w:hAnsi="Arial" w:cs="Arial"/>
                <w:sz w:val="18"/>
                <w:szCs w:val="18"/>
                <w:u w:val="single"/>
                <w:lang w:eastAsia="en-GB"/>
              </w:rPr>
            </w:pPr>
            <w:r w:rsidRPr="000F102A">
              <w:rPr>
                <w:rFonts w:ascii="Arial" w:eastAsia="Calibri" w:hAnsi="Arial" w:cs="Arial"/>
                <w:sz w:val="18"/>
                <w:szCs w:val="18"/>
                <w:u w:val="single"/>
                <w:lang w:eastAsia="en-GB"/>
              </w:rPr>
              <w:t>SO6: Economic Opportunity for All</w:t>
            </w:r>
          </w:p>
          <w:p w:rsidR="00BF6955" w:rsidRPr="000F102A" w:rsidRDefault="000F102A" w:rsidP="006606AD">
            <w:pPr>
              <w:rPr>
                <w:rFonts w:ascii="Arial" w:eastAsia="Calibri" w:hAnsi="Arial" w:cs="Arial"/>
                <w:sz w:val="18"/>
                <w:szCs w:val="18"/>
              </w:rPr>
            </w:pPr>
            <w:r w:rsidRPr="000F102A">
              <w:rPr>
                <w:rFonts w:ascii="Arial" w:eastAsia="Calibri" w:hAnsi="Arial" w:cs="Arial"/>
                <w:sz w:val="18"/>
                <w:szCs w:val="18"/>
                <w:u w:val="single"/>
                <w:lang w:eastAsia="en-GB"/>
              </w:rPr>
              <w:t>SO12: Transport and Accessibility</w:t>
            </w:r>
          </w:p>
        </w:tc>
        <w:tc>
          <w:tcPr>
            <w:tcW w:w="2126"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0F102A"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Positive</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6"/>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Neutral</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56" w:type="dxa"/>
            <w:gridSpan w:val="2"/>
            <w:tcBorders>
              <w:top w:val="single" w:sz="4" w:space="0" w:color="31849B"/>
              <w:left w:val="single" w:sz="4" w:space="0" w:color="31849B"/>
              <w:bottom w:val="single" w:sz="4" w:space="0" w:color="31849B"/>
              <w:right w:val="single" w:sz="4" w:space="0" w:color="31849B"/>
            </w:tcBorders>
            <w:shd w:val="clear" w:color="auto" w:fill="auto"/>
          </w:tcPr>
          <w:p w:rsidR="000F102A" w:rsidRPr="000F102A" w:rsidRDefault="000F102A" w:rsidP="006606AD">
            <w:pPr>
              <w:ind w:left="0" w:firstLine="0"/>
              <w:rPr>
                <w:rFonts w:ascii="Arial" w:eastAsia="Calibri" w:hAnsi="Arial" w:cs="Arial"/>
                <w:sz w:val="18"/>
                <w:szCs w:val="18"/>
                <w:lang w:eastAsia="en-GB"/>
              </w:rPr>
            </w:pPr>
            <w:r w:rsidRPr="000F102A">
              <w:rPr>
                <w:rFonts w:ascii="Arial" w:eastAsia="Calibri" w:hAnsi="Arial" w:cs="Arial"/>
                <w:sz w:val="18"/>
                <w:szCs w:val="18"/>
                <w:lang w:eastAsia="en-GB"/>
              </w:rPr>
              <w:t xml:space="preserve">The proposals look to limit corners and areas that present perception of lowered security. Opening the development site up with use of green space and accessible links to ensure safe access to buildings. </w:t>
            </w:r>
          </w:p>
          <w:p w:rsidR="00BF6955" w:rsidRPr="001872DF" w:rsidRDefault="00BF6955" w:rsidP="006606AD">
            <w:pPr>
              <w:rPr>
                <w:rFonts w:ascii="Arial" w:eastAsia="Calibri" w:hAnsi="Arial" w:cs="Arial"/>
                <w:sz w:val="18"/>
                <w:szCs w:val="18"/>
              </w:rPr>
            </w:pPr>
          </w:p>
        </w:tc>
      </w:tr>
      <w:tr w:rsidR="00BF6955" w:rsidRPr="001872DF" w:rsidTr="003A1D59">
        <w:trPr>
          <w:gridBefore w:val="1"/>
          <w:wBefore w:w="113" w:type="dxa"/>
        </w:trPr>
        <w:tc>
          <w:tcPr>
            <w:tcW w:w="13887" w:type="dxa"/>
            <w:gridSpan w:val="10"/>
            <w:tcBorders>
              <w:top w:val="single" w:sz="4" w:space="0" w:color="31849B"/>
              <w:left w:val="single" w:sz="4" w:space="0" w:color="31849B"/>
              <w:bottom w:val="single" w:sz="4" w:space="0" w:color="31849B"/>
              <w:right w:val="single" w:sz="4" w:space="0" w:color="31849B"/>
            </w:tcBorders>
            <w:shd w:val="clear" w:color="auto" w:fill="auto"/>
          </w:tcPr>
          <w:p w:rsidR="00BF6955" w:rsidRDefault="00BF6955" w:rsidP="006606AD">
            <w:pPr>
              <w:numPr>
                <w:ilvl w:val="0"/>
                <w:numId w:val="33"/>
              </w:numPr>
              <w:rPr>
                <w:rFonts w:ascii="Arial" w:eastAsia="Calibri" w:hAnsi="Arial" w:cs="Arial"/>
                <w:b/>
              </w:rPr>
            </w:pPr>
            <w:r w:rsidRPr="001872DF">
              <w:rPr>
                <w:rFonts w:ascii="Arial" w:eastAsia="Calibri" w:hAnsi="Arial" w:cs="Arial"/>
                <w:b/>
              </w:rPr>
              <w:t>Minimising the use of resources</w:t>
            </w:r>
          </w:p>
          <w:p w:rsidR="00BF6955" w:rsidRPr="006C1BB2" w:rsidRDefault="00BF6955" w:rsidP="006606AD">
            <w:pPr>
              <w:ind w:left="720" w:firstLine="0"/>
              <w:rPr>
                <w:rFonts w:ascii="Arial" w:eastAsia="Calibri" w:hAnsi="Arial" w:cs="Arial"/>
                <w:bCs/>
                <w:sz w:val="18"/>
                <w:szCs w:val="18"/>
              </w:rPr>
            </w:pPr>
            <w:r w:rsidRPr="00434823">
              <w:rPr>
                <w:rFonts w:ascii="Arial" w:eastAsia="Calibri" w:hAnsi="Arial" w:cs="Arial"/>
                <w:bCs/>
                <w:sz w:val="18"/>
                <w:szCs w:val="18"/>
              </w:rPr>
              <w:t>Reducing or minimising waste including disposal, processes for construction as well as encouraging recycling at all levels can improve human health directly and indirectly by minimising environment impact, such as air pollution.</w:t>
            </w:r>
          </w:p>
        </w:tc>
      </w:tr>
      <w:tr w:rsidR="00BF6955" w:rsidRPr="001872DF" w:rsidTr="003A1D59">
        <w:trPr>
          <w:gridBefore w:val="1"/>
          <w:wBefore w:w="113" w:type="dxa"/>
        </w:trPr>
        <w:tc>
          <w:tcPr>
            <w:tcW w:w="2802"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t>22. Does the proposal seek to incorporate sustainable design and construction techniques?</w:t>
            </w:r>
          </w:p>
          <w:p w:rsidR="00BF6955" w:rsidRPr="001872DF" w:rsidRDefault="00BF6955" w:rsidP="006606AD">
            <w:pPr>
              <w:spacing w:afterLines="40" w:after="96"/>
              <w:rPr>
                <w:rFonts w:ascii="Arial" w:eastAsia="Calibri" w:hAnsi="Arial" w:cs="Arial"/>
                <w:sz w:val="18"/>
                <w:szCs w:val="18"/>
              </w:rPr>
            </w:pPr>
          </w:p>
        </w:tc>
        <w:tc>
          <w:tcPr>
            <w:tcW w:w="1417"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0F102A"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Yes</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tc>
        <w:tc>
          <w:tcPr>
            <w:tcW w:w="3686" w:type="dxa"/>
            <w:gridSpan w:val="2"/>
            <w:tcBorders>
              <w:top w:val="single" w:sz="4" w:space="0" w:color="31849B"/>
              <w:left w:val="single" w:sz="4" w:space="0" w:color="31849B"/>
              <w:bottom w:val="single" w:sz="4" w:space="0" w:color="31849B"/>
              <w:right w:val="single" w:sz="4" w:space="0" w:color="31849B"/>
            </w:tcBorders>
            <w:shd w:val="clear" w:color="auto" w:fill="auto"/>
          </w:tcPr>
          <w:p w:rsidR="000F102A" w:rsidRPr="000F102A" w:rsidRDefault="000F102A" w:rsidP="006606AD">
            <w:pPr>
              <w:ind w:left="0" w:firstLine="0"/>
              <w:rPr>
                <w:rFonts w:ascii="Arial" w:eastAsia="Calibri" w:hAnsi="Arial" w:cs="Arial"/>
                <w:sz w:val="18"/>
                <w:szCs w:val="18"/>
                <w:lang w:eastAsia="en-GB"/>
              </w:rPr>
            </w:pPr>
            <w:r w:rsidRPr="000F102A">
              <w:rPr>
                <w:rFonts w:ascii="Arial" w:eastAsia="Calibri" w:hAnsi="Arial" w:cs="Arial"/>
                <w:sz w:val="18"/>
                <w:szCs w:val="18"/>
                <w:lang w:eastAsia="en-GB"/>
              </w:rPr>
              <w:t>Making the best use of existing land -</w:t>
            </w:r>
            <w:r w:rsidRPr="000F102A">
              <w:rPr>
                <w:rFonts w:ascii="Calibri" w:eastAsia="Times New Roman" w:hAnsi="Calibri" w:cs="Times New Roman"/>
                <w:lang w:eastAsia="en-GB"/>
              </w:rPr>
              <w:t xml:space="preserve"> </w:t>
            </w:r>
            <w:r w:rsidRPr="000F102A">
              <w:rPr>
                <w:rFonts w:ascii="Arial" w:eastAsia="Calibri" w:hAnsi="Arial" w:cs="Arial"/>
                <w:sz w:val="18"/>
                <w:szCs w:val="18"/>
                <w:lang w:eastAsia="en-GB"/>
              </w:rPr>
              <w:t>Redevelopment on derelict urban land ensures that land is effectively used, recycled, and enhanced.</w:t>
            </w:r>
          </w:p>
          <w:p w:rsidR="000F102A" w:rsidRPr="000F102A" w:rsidRDefault="000F102A" w:rsidP="006606AD">
            <w:pPr>
              <w:ind w:left="0" w:firstLine="0"/>
              <w:rPr>
                <w:rFonts w:ascii="Arial" w:eastAsia="Calibri" w:hAnsi="Arial" w:cs="Arial"/>
                <w:sz w:val="18"/>
                <w:szCs w:val="18"/>
                <w:lang w:eastAsia="en-GB"/>
              </w:rPr>
            </w:pPr>
            <w:r w:rsidRPr="000F102A">
              <w:rPr>
                <w:rFonts w:ascii="Arial" w:eastAsia="Calibri" w:hAnsi="Arial" w:cs="Arial"/>
                <w:sz w:val="18"/>
                <w:szCs w:val="18"/>
                <w:lang w:eastAsia="en-GB"/>
              </w:rPr>
              <w:t>Sustainable design and construction –</w:t>
            </w:r>
            <w:r w:rsidRPr="000F102A">
              <w:rPr>
                <w:rFonts w:ascii="Calibri" w:eastAsia="Times New Roman" w:hAnsi="Calibri" w:cs="Times New Roman"/>
                <w:lang w:eastAsia="en-GB"/>
              </w:rPr>
              <w:t xml:space="preserve"> </w:t>
            </w:r>
            <w:r w:rsidRPr="000F102A">
              <w:rPr>
                <w:rFonts w:ascii="Arial" w:eastAsia="Calibri" w:hAnsi="Arial" w:cs="Arial"/>
                <w:sz w:val="18"/>
                <w:szCs w:val="18"/>
                <w:lang w:eastAsia="en-GB"/>
              </w:rPr>
              <w:t>locally available materials are used maximum in the building construction process.</w:t>
            </w:r>
          </w:p>
          <w:p w:rsidR="000F102A" w:rsidRPr="000F102A" w:rsidRDefault="000F102A" w:rsidP="006606AD">
            <w:pPr>
              <w:ind w:left="0" w:firstLine="0"/>
              <w:rPr>
                <w:rFonts w:ascii="Arial" w:eastAsia="Calibri" w:hAnsi="Arial" w:cs="Arial"/>
                <w:sz w:val="18"/>
                <w:szCs w:val="18"/>
                <w:lang w:eastAsia="en-GB"/>
              </w:rPr>
            </w:pPr>
            <w:r w:rsidRPr="000F102A">
              <w:rPr>
                <w:rFonts w:ascii="Arial" w:eastAsia="Calibri" w:hAnsi="Arial" w:cs="Arial"/>
                <w:sz w:val="18"/>
                <w:szCs w:val="18"/>
                <w:lang w:eastAsia="en-GB"/>
              </w:rPr>
              <w:t>Waste management – It ensures that hazardous waste is disposed of correctly.</w:t>
            </w:r>
          </w:p>
          <w:p w:rsidR="000F102A" w:rsidRPr="000F102A" w:rsidRDefault="000F102A" w:rsidP="006606AD">
            <w:pPr>
              <w:ind w:left="0" w:firstLine="0"/>
              <w:rPr>
                <w:rFonts w:ascii="Arial" w:eastAsia="Calibri" w:hAnsi="Arial" w:cs="Arial"/>
                <w:sz w:val="18"/>
                <w:szCs w:val="18"/>
                <w:lang w:eastAsia="en-GB"/>
              </w:rPr>
            </w:pPr>
            <w:r w:rsidRPr="000F102A">
              <w:rPr>
                <w:rFonts w:ascii="Arial" w:eastAsia="Calibri" w:hAnsi="Arial" w:cs="Arial"/>
                <w:sz w:val="18"/>
                <w:szCs w:val="18"/>
                <w:lang w:eastAsia="en-GB"/>
              </w:rPr>
              <w:t>Overall, the proposal addresses the following local objective.</w:t>
            </w:r>
          </w:p>
          <w:p w:rsidR="000F102A" w:rsidRPr="000F102A" w:rsidRDefault="000F102A" w:rsidP="006606AD">
            <w:pPr>
              <w:spacing w:after="0" w:line="240" w:lineRule="auto"/>
              <w:ind w:left="0" w:firstLine="0"/>
              <w:rPr>
                <w:rFonts w:ascii="Arial" w:eastAsia="Calibri" w:hAnsi="Arial" w:cs="Arial"/>
                <w:sz w:val="18"/>
                <w:szCs w:val="18"/>
              </w:rPr>
            </w:pPr>
            <w:r w:rsidRPr="000F102A">
              <w:rPr>
                <w:rFonts w:ascii="Arial" w:eastAsia="Calibri" w:hAnsi="Arial" w:cs="Arial"/>
                <w:sz w:val="18"/>
                <w:szCs w:val="18"/>
                <w:u w:val="single"/>
              </w:rPr>
              <w:t>SO4: Timely and Viable Infrastructure</w:t>
            </w:r>
            <w:r w:rsidRPr="000F102A">
              <w:rPr>
                <w:rFonts w:ascii="Arial" w:eastAsia="Calibri" w:hAnsi="Arial" w:cs="Arial"/>
                <w:sz w:val="18"/>
                <w:szCs w:val="18"/>
              </w:rPr>
              <w:t xml:space="preserve"> </w:t>
            </w:r>
          </w:p>
          <w:p w:rsidR="000F102A" w:rsidRPr="000F102A" w:rsidRDefault="000F102A" w:rsidP="006606AD">
            <w:pPr>
              <w:spacing w:after="0" w:line="240" w:lineRule="auto"/>
              <w:ind w:left="0" w:firstLine="0"/>
              <w:rPr>
                <w:rFonts w:ascii="Arial" w:eastAsia="Calibri" w:hAnsi="Arial" w:cs="Arial"/>
                <w:sz w:val="18"/>
                <w:szCs w:val="18"/>
                <w:u w:val="single"/>
              </w:rPr>
            </w:pPr>
          </w:p>
          <w:p w:rsidR="00BF6955" w:rsidRPr="000F102A" w:rsidRDefault="000F102A" w:rsidP="006606AD">
            <w:pPr>
              <w:rPr>
                <w:rFonts w:ascii="Arial" w:eastAsia="Calibri" w:hAnsi="Arial" w:cs="Arial"/>
                <w:sz w:val="18"/>
                <w:szCs w:val="18"/>
              </w:rPr>
            </w:pPr>
            <w:r w:rsidRPr="000F102A">
              <w:rPr>
                <w:rFonts w:ascii="Arial" w:eastAsia="Times New Roman" w:hAnsi="Arial" w:cs="Arial"/>
                <w:sz w:val="18"/>
                <w:szCs w:val="18"/>
                <w:u w:val="single"/>
                <w:lang w:eastAsia="en-GB"/>
              </w:rPr>
              <w:t>SO13: Minimising Our Impact on the Environment</w:t>
            </w:r>
          </w:p>
        </w:tc>
        <w:tc>
          <w:tcPr>
            <w:tcW w:w="2126"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4"/>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Positive</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6"/>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Neutral</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56"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BF6955" w:rsidP="006606AD">
            <w:pPr>
              <w:rPr>
                <w:rFonts w:ascii="Arial" w:eastAsia="Calibri" w:hAnsi="Arial" w:cs="Arial"/>
                <w:sz w:val="18"/>
                <w:szCs w:val="18"/>
              </w:rPr>
            </w:pPr>
          </w:p>
        </w:tc>
      </w:tr>
      <w:tr w:rsidR="00BF6955" w:rsidRPr="001872DF" w:rsidTr="003A1D59">
        <w:trPr>
          <w:gridBefore w:val="1"/>
          <w:wBefore w:w="113" w:type="dxa"/>
        </w:trPr>
        <w:tc>
          <w:tcPr>
            <w:tcW w:w="13887" w:type="dxa"/>
            <w:gridSpan w:val="10"/>
            <w:tcBorders>
              <w:top w:val="single" w:sz="4" w:space="0" w:color="31849B"/>
              <w:left w:val="single" w:sz="4" w:space="0" w:color="31849B"/>
              <w:bottom w:val="single" w:sz="4" w:space="0" w:color="31849B"/>
              <w:right w:val="single" w:sz="4" w:space="0" w:color="31849B"/>
            </w:tcBorders>
            <w:shd w:val="clear" w:color="auto" w:fill="auto"/>
          </w:tcPr>
          <w:p w:rsidR="00BF6955" w:rsidRDefault="00BF6955" w:rsidP="006606AD">
            <w:pPr>
              <w:numPr>
                <w:ilvl w:val="0"/>
                <w:numId w:val="33"/>
              </w:numPr>
              <w:rPr>
                <w:rFonts w:ascii="Arial" w:eastAsia="Calibri" w:hAnsi="Arial" w:cs="Arial"/>
                <w:b/>
              </w:rPr>
            </w:pPr>
            <w:r w:rsidRPr="001872DF">
              <w:rPr>
                <w:rFonts w:ascii="Arial" w:eastAsia="Calibri" w:hAnsi="Arial" w:cs="Arial"/>
                <w:b/>
              </w:rPr>
              <w:t>Climate change</w:t>
            </w:r>
          </w:p>
          <w:p w:rsidR="00BF6955" w:rsidRPr="00434823" w:rsidRDefault="00BF6955" w:rsidP="006606AD">
            <w:pPr>
              <w:ind w:left="720" w:firstLine="0"/>
              <w:rPr>
                <w:rFonts w:ascii="Arial" w:eastAsia="Calibri" w:hAnsi="Arial" w:cs="Arial"/>
                <w:bCs/>
                <w:sz w:val="18"/>
                <w:szCs w:val="18"/>
              </w:rPr>
            </w:pPr>
            <w:r w:rsidRPr="00434823">
              <w:rPr>
                <w:rFonts w:ascii="Arial" w:eastAsia="Calibri" w:hAnsi="Arial" w:cs="Arial"/>
                <w:bCs/>
                <w:sz w:val="18"/>
                <w:szCs w:val="18"/>
              </w:rPr>
              <w:t>The planning system is at the forefront of both trying to reduce carbon emissions and to adapt urban environments to cope with higher temperatures, more uncertain rainfall, and more extreme weather events and their impacts such as flooding. Poorly designed homes can lead to fuel poverty in winter and overheating in summer, contributing to excess winter and summer deaths. Developments that take advantage of sunlight, tree planting and accessible green/brown roofs have the potential to contribute towards the mental wellbeing of residents, as well as their physical wellbeing.</w:t>
            </w:r>
          </w:p>
        </w:tc>
      </w:tr>
      <w:tr w:rsidR="00BF6955" w:rsidRPr="001872DF" w:rsidTr="003A1D59">
        <w:trPr>
          <w:gridBefore w:val="1"/>
          <w:wBefore w:w="113" w:type="dxa"/>
        </w:trPr>
        <w:tc>
          <w:tcPr>
            <w:tcW w:w="2802"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BF6955" w:rsidP="006606AD">
            <w:pPr>
              <w:spacing w:afterLines="40" w:after="96"/>
              <w:rPr>
                <w:rFonts w:ascii="Arial" w:eastAsia="Calibri" w:hAnsi="Arial" w:cs="Arial"/>
                <w:sz w:val="18"/>
                <w:szCs w:val="18"/>
              </w:rPr>
            </w:pPr>
            <w:r w:rsidRPr="001872DF">
              <w:rPr>
                <w:rFonts w:ascii="Arial" w:eastAsia="Calibri" w:hAnsi="Arial" w:cs="Arial"/>
                <w:sz w:val="18"/>
                <w:szCs w:val="18"/>
              </w:rPr>
              <w:t>23. Does the proposal incorporate renewable energy and ensure that buildings and public spaces are designed to respond to winter and summer temperatures, i.e. ventilation, shading and landscaping?</w:t>
            </w:r>
          </w:p>
        </w:tc>
        <w:tc>
          <w:tcPr>
            <w:tcW w:w="1417"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4523C4"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Yes</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rsidR="00BF6955" w:rsidRPr="001872DF" w:rsidRDefault="00BF6955" w:rsidP="006606AD">
            <w:pPr>
              <w:spacing w:after="0"/>
              <w:rPr>
                <w:rFonts w:ascii="Arial" w:eastAsia="Calibri" w:hAnsi="Arial" w:cs="Arial"/>
                <w:sz w:val="18"/>
                <w:szCs w:val="18"/>
              </w:rPr>
            </w:pPr>
          </w:p>
        </w:tc>
        <w:tc>
          <w:tcPr>
            <w:tcW w:w="3686" w:type="dxa"/>
            <w:gridSpan w:val="2"/>
            <w:tcBorders>
              <w:top w:val="single" w:sz="4" w:space="0" w:color="31849B"/>
              <w:left w:val="single" w:sz="4" w:space="0" w:color="31849B"/>
              <w:bottom w:val="single" w:sz="4" w:space="0" w:color="31849B"/>
              <w:right w:val="single" w:sz="4" w:space="0" w:color="31849B"/>
            </w:tcBorders>
            <w:shd w:val="clear" w:color="auto" w:fill="auto"/>
          </w:tcPr>
          <w:p w:rsidR="004523C4" w:rsidRPr="004523C4" w:rsidRDefault="004523C4" w:rsidP="006606AD">
            <w:pPr>
              <w:ind w:left="0" w:firstLine="0"/>
              <w:rPr>
                <w:rFonts w:ascii="Arial" w:eastAsia="Calibri" w:hAnsi="Arial" w:cs="Arial"/>
                <w:sz w:val="18"/>
                <w:szCs w:val="18"/>
                <w:lang w:eastAsia="en-GB"/>
              </w:rPr>
            </w:pPr>
            <w:r w:rsidRPr="004523C4">
              <w:rPr>
                <w:rFonts w:ascii="Arial" w:eastAsia="Calibri" w:hAnsi="Arial" w:cs="Arial"/>
                <w:sz w:val="18"/>
                <w:szCs w:val="18"/>
                <w:lang w:eastAsia="en-GB"/>
              </w:rPr>
              <w:t>Design techniques, sustainable travel, and energy will ensure that new restaurant and public realm can adapt to changes in temperature.</w:t>
            </w:r>
          </w:p>
          <w:p w:rsidR="004523C4" w:rsidRPr="004523C4" w:rsidRDefault="004523C4" w:rsidP="006606AD">
            <w:pPr>
              <w:ind w:left="0" w:firstLine="0"/>
              <w:rPr>
                <w:rFonts w:ascii="Arial" w:eastAsia="Calibri" w:hAnsi="Arial" w:cs="Arial"/>
                <w:sz w:val="18"/>
                <w:szCs w:val="18"/>
                <w:lang w:eastAsia="en-GB"/>
              </w:rPr>
            </w:pPr>
            <w:r w:rsidRPr="004523C4">
              <w:rPr>
                <w:rFonts w:ascii="Arial" w:eastAsia="Calibri" w:hAnsi="Arial" w:cs="Arial"/>
                <w:sz w:val="18"/>
                <w:szCs w:val="18"/>
                <w:lang w:eastAsia="en-GB"/>
              </w:rPr>
              <w:t>Overall, the proposal addresses the following local objective.</w:t>
            </w:r>
          </w:p>
          <w:p w:rsidR="004523C4" w:rsidRPr="004523C4" w:rsidRDefault="004523C4" w:rsidP="006606AD">
            <w:pPr>
              <w:ind w:left="0" w:firstLine="0"/>
              <w:rPr>
                <w:rFonts w:ascii="Arial" w:eastAsia="Calibri" w:hAnsi="Arial" w:cs="Arial"/>
                <w:sz w:val="18"/>
                <w:szCs w:val="18"/>
                <w:lang w:eastAsia="en-GB"/>
              </w:rPr>
            </w:pPr>
            <w:r w:rsidRPr="004523C4">
              <w:rPr>
                <w:rFonts w:ascii="Arial" w:eastAsia="Calibri" w:hAnsi="Arial" w:cs="Arial"/>
                <w:sz w:val="18"/>
                <w:szCs w:val="18"/>
                <w:u w:val="single"/>
                <w:lang w:eastAsia="en-GB"/>
              </w:rPr>
              <w:t>SO1: Facilitate Place Making -</w:t>
            </w:r>
          </w:p>
          <w:p w:rsidR="00BF6955" w:rsidRPr="004523C4" w:rsidRDefault="004523C4" w:rsidP="006606AD">
            <w:pPr>
              <w:rPr>
                <w:rFonts w:ascii="Arial" w:eastAsia="Calibri" w:hAnsi="Arial" w:cs="Arial"/>
                <w:sz w:val="18"/>
                <w:szCs w:val="18"/>
              </w:rPr>
            </w:pPr>
            <w:r w:rsidRPr="004523C4">
              <w:rPr>
                <w:rFonts w:ascii="Arial" w:eastAsia="Calibri" w:hAnsi="Arial" w:cs="Arial"/>
                <w:sz w:val="18"/>
                <w:szCs w:val="18"/>
                <w:lang w:eastAsia="en-GB"/>
              </w:rPr>
              <w:t>Ensures that energy needs are reduced through the adoption of sustainable energy measures.</w:t>
            </w:r>
          </w:p>
        </w:tc>
        <w:tc>
          <w:tcPr>
            <w:tcW w:w="2126"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1872DF" w:rsidRDefault="004523C4"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00BF6955" w:rsidRPr="001872DF">
              <w:rPr>
                <w:rFonts w:ascii="Arial" w:eastAsia="Calibri" w:hAnsi="Arial" w:cs="Arial"/>
                <w:sz w:val="18"/>
                <w:szCs w:val="18"/>
              </w:rPr>
              <w:t xml:space="preserve"> Positive</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6"/>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Neutral</w:t>
            </w:r>
          </w:p>
          <w:p w:rsidR="00BF6955" w:rsidRPr="001872DF" w:rsidRDefault="00BF6955"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56" w:type="dxa"/>
            <w:gridSpan w:val="2"/>
            <w:tcBorders>
              <w:top w:val="single" w:sz="4" w:space="0" w:color="31849B"/>
              <w:left w:val="single" w:sz="4" w:space="0" w:color="31849B"/>
              <w:bottom w:val="single" w:sz="4" w:space="0" w:color="31849B"/>
              <w:right w:val="single" w:sz="4" w:space="0" w:color="31849B"/>
            </w:tcBorders>
            <w:shd w:val="clear" w:color="auto" w:fill="auto"/>
          </w:tcPr>
          <w:p w:rsidR="00BF6955" w:rsidRPr="0037625A" w:rsidRDefault="004523C4" w:rsidP="006606AD">
            <w:pPr>
              <w:ind w:left="0" w:firstLine="0"/>
              <w:rPr>
                <w:rFonts w:ascii="Arial" w:eastAsia="Calibri" w:hAnsi="Arial" w:cs="Arial"/>
                <w:color w:val="FF0000"/>
                <w:sz w:val="18"/>
                <w:szCs w:val="18"/>
              </w:rPr>
            </w:pPr>
            <w:r w:rsidRPr="004523C4">
              <w:rPr>
                <w:rFonts w:ascii="Arial" w:eastAsia="Calibri" w:hAnsi="Arial" w:cs="Arial"/>
                <w:sz w:val="18"/>
                <w:szCs w:val="18"/>
                <w:lang w:eastAsia="en-GB"/>
              </w:rPr>
              <w:t>Mature trees surrounding the development are being retained and protected – Their over will help reduce the thermal loads on the glazing of the new development. Benches under the tree shade will also be provided by the end users</w:t>
            </w:r>
          </w:p>
        </w:tc>
      </w:tr>
      <w:tr w:rsidR="004523C4" w:rsidRPr="001872DF" w:rsidTr="003A1D59">
        <w:trPr>
          <w:gridBefore w:val="1"/>
          <w:wBefore w:w="113" w:type="dxa"/>
          <w:trHeight w:val="795"/>
        </w:trPr>
        <w:tc>
          <w:tcPr>
            <w:tcW w:w="2802" w:type="dxa"/>
            <w:gridSpan w:val="2"/>
            <w:tcBorders>
              <w:top w:val="single" w:sz="4" w:space="0" w:color="31849B"/>
              <w:left w:val="single" w:sz="4" w:space="0" w:color="31849B"/>
              <w:bottom w:val="single" w:sz="4" w:space="0" w:color="31849B"/>
              <w:right w:val="single" w:sz="4" w:space="0" w:color="31849B"/>
            </w:tcBorders>
            <w:shd w:val="clear" w:color="auto" w:fill="auto"/>
          </w:tcPr>
          <w:p w:rsidR="004523C4" w:rsidRPr="001872DF" w:rsidRDefault="004523C4" w:rsidP="006606AD">
            <w:pPr>
              <w:spacing w:afterLines="40" w:after="96"/>
              <w:rPr>
                <w:rFonts w:ascii="Arial" w:eastAsia="Calibri" w:hAnsi="Arial" w:cs="Arial"/>
                <w:sz w:val="18"/>
                <w:szCs w:val="18"/>
              </w:rPr>
            </w:pPr>
            <w:r w:rsidRPr="001872DF">
              <w:rPr>
                <w:rFonts w:ascii="Arial" w:eastAsia="Calibri" w:hAnsi="Arial" w:cs="Arial"/>
                <w:sz w:val="18"/>
                <w:szCs w:val="18"/>
              </w:rPr>
              <w:t>24</w:t>
            </w:r>
            <w:r w:rsidRPr="00ED3EAC">
              <w:rPr>
                <w:rFonts w:ascii="Arial" w:eastAsia="Calibri" w:hAnsi="Arial" w:cs="Arial"/>
                <w:color w:val="FF0000"/>
                <w:sz w:val="18"/>
                <w:szCs w:val="18"/>
              </w:rPr>
              <w:t xml:space="preserve">.   </w:t>
            </w:r>
            <w:r w:rsidRPr="00F82806">
              <w:rPr>
                <w:rFonts w:ascii="Arial" w:eastAsia="Calibri" w:hAnsi="Arial" w:cs="Arial"/>
                <w:sz w:val="18"/>
                <w:szCs w:val="18"/>
              </w:rPr>
              <w:t>Does the proposal maintain or enhance biodiversity and net gain</w:t>
            </w:r>
          </w:p>
        </w:tc>
        <w:tc>
          <w:tcPr>
            <w:tcW w:w="1417" w:type="dxa"/>
            <w:gridSpan w:val="2"/>
            <w:tcBorders>
              <w:top w:val="single" w:sz="4" w:space="0" w:color="31849B"/>
              <w:left w:val="single" w:sz="4" w:space="0" w:color="31849B"/>
              <w:bottom w:val="single" w:sz="4" w:space="0" w:color="31849B"/>
              <w:right w:val="single" w:sz="4" w:space="0" w:color="31849B"/>
            </w:tcBorders>
            <w:shd w:val="clear" w:color="auto" w:fill="auto"/>
          </w:tcPr>
          <w:p w:rsidR="004523C4" w:rsidRPr="001872DF" w:rsidRDefault="004523C4"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Pr="001872DF">
              <w:rPr>
                <w:rFonts w:ascii="Arial" w:eastAsia="Calibri" w:hAnsi="Arial" w:cs="Arial"/>
                <w:sz w:val="18"/>
                <w:szCs w:val="18"/>
              </w:rPr>
              <w:t xml:space="preserve"> Yes</w:t>
            </w:r>
          </w:p>
          <w:p w:rsidR="004523C4" w:rsidRPr="001872DF" w:rsidRDefault="004523C4"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rsidR="004523C4" w:rsidRPr="001872DF" w:rsidRDefault="004523C4"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rsidR="004523C4" w:rsidRPr="001872DF" w:rsidRDefault="004523C4" w:rsidP="006606AD">
            <w:pPr>
              <w:spacing w:after="0"/>
              <w:rPr>
                <w:rFonts w:ascii="Arial" w:eastAsia="Calibri" w:hAnsi="Arial" w:cs="Arial"/>
                <w:sz w:val="18"/>
                <w:szCs w:val="18"/>
              </w:rPr>
            </w:pPr>
          </w:p>
        </w:tc>
        <w:tc>
          <w:tcPr>
            <w:tcW w:w="3686" w:type="dxa"/>
            <w:gridSpan w:val="2"/>
            <w:tcBorders>
              <w:top w:val="single" w:sz="4" w:space="0" w:color="31849B"/>
              <w:left w:val="single" w:sz="4" w:space="0" w:color="31849B"/>
              <w:bottom w:val="single" w:sz="4" w:space="0" w:color="31849B"/>
              <w:right w:val="single" w:sz="4" w:space="0" w:color="31849B"/>
            </w:tcBorders>
            <w:shd w:val="clear" w:color="auto" w:fill="auto"/>
            <w:vAlign w:val="center"/>
          </w:tcPr>
          <w:p w:rsidR="004523C4" w:rsidRDefault="004523C4" w:rsidP="006606AD">
            <w:pPr>
              <w:rPr>
                <w:rFonts w:ascii="Arial" w:eastAsia="Calibri" w:hAnsi="Arial" w:cs="Arial"/>
                <w:sz w:val="18"/>
                <w:szCs w:val="18"/>
              </w:rPr>
            </w:pPr>
            <w:r>
              <w:rPr>
                <w:rFonts w:ascii="Arial" w:eastAsia="Calibri" w:hAnsi="Arial" w:cs="Arial"/>
                <w:sz w:val="18"/>
                <w:szCs w:val="18"/>
              </w:rPr>
              <w:t>The proposal enhances the biodiversity by greening of west Kirkby gateway public realm.</w:t>
            </w:r>
          </w:p>
          <w:p w:rsidR="004523C4" w:rsidRDefault="004523C4" w:rsidP="006606AD">
            <w:pPr>
              <w:rPr>
                <w:rFonts w:ascii="Arial" w:eastAsia="Calibri" w:hAnsi="Arial" w:cs="Arial"/>
                <w:sz w:val="18"/>
                <w:szCs w:val="18"/>
              </w:rPr>
            </w:pPr>
            <w:r>
              <w:rPr>
                <w:rFonts w:ascii="Arial" w:eastAsia="Calibri" w:hAnsi="Arial" w:cs="Arial"/>
                <w:sz w:val="18"/>
                <w:szCs w:val="18"/>
              </w:rPr>
              <w:t>The proposal addresses the following local policy:</w:t>
            </w:r>
          </w:p>
          <w:p w:rsidR="004523C4" w:rsidRPr="004523C4" w:rsidRDefault="004523C4" w:rsidP="006606AD">
            <w:pPr>
              <w:rPr>
                <w:rFonts w:ascii="Arial" w:eastAsia="Calibri" w:hAnsi="Arial" w:cs="Arial"/>
                <w:sz w:val="18"/>
                <w:szCs w:val="18"/>
              </w:rPr>
            </w:pPr>
            <w:r w:rsidRPr="00BB0028">
              <w:rPr>
                <w:rFonts w:ascii="Arial" w:eastAsia="Calibri" w:hAnsi="Arial" w:cs="Arial"/>
                <w:sz w:val="18"/>
                <w:szCs w:val="18"/>
                <w:u w:val="single"/>
              </w:rPr>
              <w:t>S13: Green Infrastructure and the Natural Environment</w:t>
            </w:r>
          </w:p>
        </w:tc>
        <w:tc>
          <w:tcPr>
            <w:tcW w:w="2126" w:type="dxa"/>
            <w:gridSpan w:val="2"/>
            <w:tcBorders>
              <w:top w:val="single" w:sz="4" w:space="0" w:color="31849B"/>
              <w:left w:val="single" w:sz="4" w:space="0" w:color="31849B"/>
              <w:bottom w:val="single" w:sz="4" w:space="0" w:color="31849B"/>
              <w:right w:val="single" w:sz="4" w:space="0" w:color="31849B"/>
            </w:tcBorders>
            <w:shd w:val="clear" w:color="auto" w:fill="auto"/>
          </w:tcPr>
          <w:p w:rsidR="004523C4" w:rsidRPr="001872DF" w:rsidRDefault="004523C4"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Pr="001872DF">
              <w:rPr>
                <w:rFonts w:ascii="Arial" w:eastAsia="Calibri" w:hAnsi="Arial" w:cs="Arial"/>
                <w:sz w:val="18"/>
                <w:szCs w:val="18"/>
              </w:rPr>
              <w:t xml:space="preserve"> Positive</w:t>
            </w:r>
          </w:p>
          <w:p w:rsidR="004523C4" w:rsidRPr="001872DF" w:rsidRDefault="004523C4"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rsidR="004523C4" w:rsidRPr="001872DF" w:rsidRDefault="004523C4"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6"/>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Neutral</w:t>
            </w:r>
          </w:p>
          <w:p w:rsidR="004523C4" w:rsidRPr="001872DF" w:rsidRDefault="004523C4"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56" w:type="dxa"/>
            <w:gridSpan w:val="2"/>
            <w:tcBorders>
              <w:top w:val="single" w:sz="4" w:space="0" w:color="31849B"/>
              <w:left w:val="single" w:sz="4" w:space="0" w:color="31849B"/>
              <w:bottom w:val="single" w:sz="4" w:space="0" w:color="31849B"/>
              <w:right w:val="single" w:sz="4" w:space="0" w:color="31849B"/>
            </w:tcBorders>
            <w:shd w:val="clear" w:color="auto" w:fill="auto"/>
          </w:tcPr>
          <w:p w:rsidR="004523C4" w:rsidRPr="001872DF" w:rsidRDefault="004523C4" w:rsidP="006606AD">
            <w:pPr>
              <w:ind w:left="0" w:firstLine="0"/>
              <w:rPr>
                <w:rFonts w:ascii="Arial" w:eastAsia="Calibri" w:hAnsi="Arial" w:cs="Arial"/>
                <w:sz w:val="18"/>
                <w:szCs w:val="18"/>
              </w:rPr>
            </w:pPr>
            <w:r w:rsidRPr="004523C4">
              <w:rPr>
                <w:rFonts w:ascii="Arial" w:eastAsia="Calibri" w:hAnsi="Arial" w:cs="Arial"/>
                <w:sz w:val="18"/>
                <w:szCs w:val="18"/>
                <w:lang w:eastAsia="en-GB"/>
              </w:rPr>
              <w:t>Biodiversity net gain calculations are included in the planning application</w:t>
            </w:r>
          </w:p>
        </w:tc>
      </w:tr>
      <w:tr w:rsidR="004523C4" w:rsidRPr="001872DF" w:rsidTr="003A1D59">
        <w:trPr>
          <w:gridBefore w:val="1"/>
          <w:wBefore w:w="113" w:type="dxa"/>
        </w:trPr>
        <w:tc>
          <w:tcPr>
            <w:tcW w:w="13887" w:type="dxa"/>
            <w:gridSpan w:val="10"/>
            <w:tcBorders>
              <w:top w:val="single" w:sz="4" w:space="0" w:color="31849B"/>
              <w:left w:val="single" w:sz="4" w:space="0" w:color="31849B"/>
              <w:bottom w:val="single" w:sz="4" w:space="0" w:color="31849B"/>
              <w:right w:val="single" w:sz="4" w:space="0" w:color="31849B"/>
            </w:tcBorders>
            <w:shd w:val="clear" w:color="auto" w:fill="auto"/>
          </w:tcPr>
          <w:p w:rsidR="004523C4" w:rsidRDefault="004523C4" w:rsidP="006606AD">
            <w:pPr>
              <w:pStyle w:val="ListParagraph"/>
              <w:numPr>
                <w:ilvl w:val="0"/>
                <w:numId w:val="33"/>
              </w:numPr>
              <w:rPr>
                <w:rFonts w:ascii="Arial" w:eastAsia="Calibri" w:hAnsi="Arial" w:cs="Arial"/>
                <w:b/>
                <w:color w:val="FF0000"/>
              </w:rPr>
            </w:pPr>
            <w:r w:rsidRPr="00434823">
              <w:rPr>
                <w:rFonts w:ascii="Arial" w:eastAsia="Calibri" w:hAnsi="Arial" w:cs="Arial"/>
                <w:b/>
              </w:rPr>
              <w:t>Health inequalities-</w:t>
            </w:r>
            <w:r w:rsidRPr="00434823">
              <w:rPr>
                <w:rFonts w:ascii="Arial" w:eastAsia="Calibri" w:hAnsi="Arial" w:cs="Arial"/>
                <w:b/>
                <w:color w:val="FF0000"/>
              </w:rPr>
              <w:t xml:space="preserve"> </w:t>
            </w:r>
            <w:r w:rsidRPr="00F82806">
              <w:rPr>
                <w:rFonts w:ascii="Arial" w:eastAsia="Calibri" w:hAnsi="Arial" w:cs="Arial"/>
                <w:b/>
              </w:rPr>
              <w:t xml:space="preserve">Building Blocks of Health to help Communities Thrive </w:t>
            </w:r>
          </w:p>
          <w:p w:rsidR="004523C4" w:rsidRPr="00595E22" w:rsidRDefault="00261BDB" w:rsidP="006606AD">
            <w:pPr>
              <w:pStyle w:val="ListParagraph"/>
              <w:ind w:firstLine="0"/>
              <w:rPr>
                <w:rFonts w:ascii="Arial" w:eastAsia="Calibri" w:hAnsi="Arial" w:cs="Arial"/>
                <w:bCs/>
                <w:color w:val="FF0000"/>
                <w:sz w:val="18"/>
                <w:szCs w:val="18"/>
              </w:rPr>
            </w:pPr>
            <w:r w:rsidRPr="00261BDB">
              <w:rPr>
                <w:rFonts w:ascii="Arial" w:eastAsia="Calibri" w:hAnsi="Arial" w:cs="Arial"/>
                <w:bCs/>
                <w:sz w:val="18"/>
                <w:szCs w:val="18"/>
              </w:rPr>
              <w:t>Where people live in Nottinghamshire greatly affects their health and life expectancy. Disparities among neighbourhoods’ influence factors like air quality and local goods availability. Those in less advantaged areas live 7.5 years shorter and spend 14 more years in ill-health. Life expectancy at birth is 82.6 years for females and 79.5 years for males. Healthy life expectancy is 62 years for women and 63 years for men, highlighting health inequalities.</w:t>
            </w:r>
          </w:p>
        </w:tc>
      </w:tr>
      <w:tr w:rsidR="004523C4" w:rsidRPr="001872DF" w:rsidTr="003A1D59">
        <w:trPr>
          <w:gridBefore w:val="1"/>
          <w:wBefore w:w="113" w:type="dxa"/>
        </w:trPr>
        <w:tc>
          <w:tcPr>
            <w:tcW w:w="2802" w:type="dxa"/>
            <w:gridSpan w:val="2"/>
            <w:tcBorders>
              <w:top w:val="single" w:sz="4" w:space="0" w:color="31849B"/>
              <w:left w:val="single" w:sz="4" w:space="0" w:color="31849B"/>
              <w:bottom w:val="single" w:sz="4" w:space="0" w:color="31849B"/>
              <w:right w:val="single" w:sz="4" w:space="0" w:color="31849B"/>
            </w:tcBorders>
            <w:shd w:val="clear" w:color="auto" w:fill="auto"/>
          </w:tcPr>
          <w:p w:rsidR="004523C4" w:rsidRPr="001872DF" w:rsidRDefault="004523C4" w:rsidP="006606AD">
            <w:pPr>
              <w:spacing w:afterLines="40" w:after="96"/>
              <w:rPr>
                <w:rFonts w:ascii="Arial" w:eastAsia="Calibri" w:hAnsi="Arial" w:cs="Arial"/>
                <w:sz w:val="18"/>
                <w:szCs w:val="18"/>
              </w:rPr>
            </w:pPr>
            <w:r w:rsidRPr="001872DF">
              <w:rPr>
                <w:rFonts w:ascii="Arial" w:eastAsia="Calibri" w:hAnsi="Arial" w:cs="Arial"/>
                <w:sz w:val="18"/>
                <w:szCs w:val="18"/>
              </w:rPr>
              <w:t xml:space="preserve">25. </w:t>
            </w:r>
            <w:r>
              <w:rPr>
                <w:rFonts w:ascii="Arial" w:eastAsia="Calibri" w:hAnsi="Arial" w:cs="Arial"/>
                <w:sz w:val="18"/>
                <w:szCs w:val="18"/>
              </w:rPr>
              <w:t xml:space="preserve">  </w:t>
            </w:r>
            <w:r w:rsidRPr="001872DF">
              <w:rPr>
                <w:rFonts w:ascii="Arial" w:eastAsia="Calibri" w:hAnsi="Arial" w:cs="Arial"/>
                <w:sz w:val="18"/>
                <w:szCs w:val="18"/>
              </w:rPr>
              <w:t xml:space="preserve">Does the proposal consider health inequalities and encourage engagement by </w:t>
            </w:r>
            <w:r w:rsidR="00BB0220">
              <w:rPr>
                <w:rFonts w:ascii="Arial" w:eastAsia="Calibri" w:hAnsi="Arial" w:cs="Arial"/>
                <w:sz w:val="18"/>
                <w:szCs w:val="18"/>
              </w:rPr>
              <w:t>priority</w:t>
            </w:r>
            <w:r w:rsidRPr="001872DF">
              <w:rPr>
                <w:rFonts w:ascii="Arial" w:eastAsia="Calibri" w:hAnsi="Arial" w:cs="Arial"/>
                <w:sz w:val="18"/>
                <w:szCs w:val="18"/>
              </w:rPr>
              <w:t xml:space="preserve"> communities</w:t>
            </w:r>
            <w:r>
              <w:rPr>
                <w:rFonts w:ascii="Arial" w:eastAsia="Calibri" w:hAnsi="Arial" w:cs="Arial"/>
                <w:sz w:val="18"/>
                <w:szCs w:val="18"/>
              </w:rPr>
              <w:t xml:space="preserve"> &amp;</w:t>
            </w:r>
            <w:r w:rsidRPr="00F82806">
              <w:rPr>
                <w:rFonts w:ascii="Arial" w:eastAsia="Calibri" w:hAnsi="Arial" w:cs="Arial"/>
                <w:sz w:val="18"/>
                <w:szCs w:val="18"/>
              </w:rPr>
              <w:t>Protected Characteristics</w:t>
            </w:r>
          </w:p>
        </w:tc>
        <w:tc>
          <w:tcPr>
            <w:tcW w:w="1417" w:type="dxa"/>
            <w:gridSpan w:val="2"/>
            <w:tcBorders>
              <w:top w:val="single" w:sz="4" w:space="0" w:color="31849B"/>
              <w:left w:val="single" w:sz="4" w:space="0" w:color="31849B"/>
              <w:bottom w:val="single" w:sz="4" w:space="0" w:color="31849B"/>
              <w:right w:val="single" w:sz="4" w:space="0" w:color="31849B"/>
            </w:tcBorders>
            <w:shd w:val="clear" w:color="auto" w:fill="auto"/>
          </w:tcPr>
          <w:p w:rsidR="004523C4" w:rsidRPr="001872DF" w:rsidRDefault="004523C4"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Pr="001872DF">
              <w:rPr>
                <w:rFonts w:ascii="Arial" w:eastAsia="Calibri" w:hAnsi="Arial" w:cs="Arial"/>
                <w:sz w:val="18"/>
                <w:szCs w:val="18"/>
              </w:rPr>
              <w:t xml:space="preserve"> Yes</w:t>
            </w:r>
          </w:p>
          <w:p w:rsidR="004523C4" w:rsidRPr="001872DF" w:rsidRDefault="004523C4"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Partial</w:t>
            </w:r>
          </w:p>
          <w:p w:rsidR="004523C4" w:rsidRPr="001872DF" w:rsidRDefault="004523C4"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2"/>
                  <w:enabled/>
                  <w:calcOnExit w:val="0"/>
                  <w:checkBox>
                    <w:sizeAuto/>
                    <w:default w:val="0"/>
                    <w:checked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No</w:t>
            </w:r>
          </w:p>
          <w:p w:rsidR="004523C4" w:rsidRPr="001872DF" w:rsidRDefault="004523C4" w:rsidP="006606AD">
            <w:pPr>
              <w:spacing w:after="0"/>
              <w:rPr>
                <w:rFonts w:ascii="Arial" w:eastAsia="Calibri" w:hAnsi="Arial" w:cs="Arial"/>
                <w:sz w:val="18"/>
                <w:szCs w:val="18"/>
              </w:rPr>
            </w:pPr>
          </w:p>
        </w:tc>
        <w:tc>
          <w:tcPr>
            <w:tcW w:w="3686" w:type="dxa"/>
            <w:gridSpan w:val="2"/>
            <w:tcBorders>
              <w:top w:val="single" w:sz="4" w:space="0" w:color="31849B"/>
              <w:left w:val="single" w:sz="4" w:space="0" w:color="31849B"/>
              <w:bottom w:val="single" w:sz="4" w:space="0" w:color="31849B"/>
              <w:right w:val="single" w:sz="4" w:space="0" w:color="31849B"/>
            </w:tcBorders>
            <w:shd w:val="clear" w:color="auto" w:fill="auto"/>
          </w:tcPr>
          <w:p w:rsidR="004523C4" w:rsidRPr="004523C4" w:rsidRDefault="004523C4" w:rsidP="006606AD">
            <w:pPr>
              <w:rPr>
                <w:rFonts w:ascii="Arial" w:eastAsia="Calibri" w:hAnsi="Arial" w:cs="Arial"/>
                <w:sz w:val="18"/>
                <w:szCs w:val="18"/>
              </w:rPr>
            </w:pPr>
            <w:r w:rsidRPr="004523C4">
              <w:rPr>
                <w:rFonts w:ascii="Arial" w:eastAsia="Calibri" w:hAnsi="Arial" w:cs="Arial"/>
                <w:sz w:val="18"/>
                <w:szCs w:val="18"/>
              </w:rPr>
              <w:t>The health of people in Ashfield is varied compared with the England average. About 21.1% (4,880) children live in low-income families. Life expectancy for both men and women are lower than the England average.</w:t>
            </w:r>
          </w:p>
          <w:p w:rsidR="004523C4" w:rsidRPr="004523C4" w:rsidRDefault="004523C4" w:rsidP="006606AD">
            <w:pPr>
              <w:rPr>
                <w:rFonts w:ascii="Arial" w:eastAsia="Calibri" w:hAnsi="Arial" w:cs="Arial"/>
                <w:sz w:val="18"/>
                <w:szCs w:val="18"/>
              </w:rPr>
            </w:pPr>
            <w:r w:rsidRPr="004523C4">
              <w:rPr>
                <w:rFonts w:ascii="Arial" w:eastAsia="Calibri" w:hAnsi="Arial" w:cs="Arial"/>
                <w:sz w:val="18"/>
                <w:szCs w:val="18"/>
              </w:rPr>
              <w:t>The provision of community event space, promoting active travel with secured cycle parks, greening of public realm and equal access to all encourages the idea of serving all the communities in Ashfield and improving their health and well-being.</w:t>
            </w:r>
          </w:p>
          <w:p w:rsidR="004523C4" w:rsidRPr="004523C4" w:rsidRDefault="004523C4" w:rsidP="006606AD">
            <w:pPr>
              <w:rPr>
                <w:rFonts w:ascii="Arial" w:eastAsia="Calibri" w:hAnsi="Arial" w:cs="Arial"/>
                <w:sz w:val="18"/>
                <w:szCs w:val="18"/>
              </w:rPr>
            </w:pPr>
            <w:r w:rsidRPr="004523C4">
              <w:rPr>
                <w:rFonts w:ascii="Arial" w:eastAsia="Calibri" w:hAnsi="Arial" w:cs="Arial"/>
                <w:sz w:val="18"/>
                <w:szCs w:val="18"/>
              </w:rPr>
              <w:t>Overall, the proposal intends to address:</w:t>
            </w:r>
          </w:p>
          <w:p w:rsidR="004523C4" w:rsidRPr="004523C4" w:rsidRDefault="004523C4" w:rsidP="006606AD">
            <w:pPr>
              <w:rPr>
                <w:rFonts w:ascii="Arial" w:eastAsia="Calibri" w:hAnsi="Arial" w:cs="Arial"/>
                <w:sz w:val="18"/>
                <w:szCs w:val="18"/>
              </w:rPr>
            </w:pPr>
            <w:r w:rsidRPr="004523C4">
              <w:rPr>
                <w:rFonts w:ascii="Arial" w:eastAsia="Calibri" w:hAnsi="Arial" w:cs="Arial"/>
                <w:sz w:val="18"/>
                <w:szCs w:val="18"/>
              </w:rPr>
              <w:t>SO2: Promote Socially Cohesive, Healthy and Active Communities</w:t>
            </w:r>
          </w:p>
        </w:tc>
        <w:tc>
          <w:tcPr>
            <w:tcW w:w="2126" w:type="dxa"/>
            <w:gridSpan w:val="2"/>
            <w:tcBorders>
              <w:top w:val="single" w:sz="4" w:space="0" w:color="31849B"/>
              <w:left w:val="single" w:sz="4" w:space="0" w:color="31849B"/>
              <w:bottom w:val="single" w:sz="4" w:space="0" w:color="31849B"/>
              <w:right w:val="single" w:sz="4" w:space="0" w:color="31849B"/>
            </w:tcBorders>
            <w:shd w:val="clear" w:color="auto" w:fill="auto"/>
          </w:tcPr>
          <w:p w:rsidR="004523C4" w:rsidRPr="001872DF" w:rsidRDefault="004523C4" w:rsidP="006606AD">
            <w:pPr>
              <w:spacing w:after="0"/>
              <w:rPr>
                <w:rFonts w:ascii="Arial" w:eastAsia="Calibri" w:hAnsi="Arial" w:cs="Arial"/>
                <w:sz w:val="18"/>
                <w:szCs w:val="18"/>
              </w:rPr>
            </w:pPr>
            <w:r>
              <w:rPr>
                <w:rFonts w:ascii="Arial" w:eastAsia="Calibri" w:hAnsi="Arial" w:cs="Arial"/>
                <w:sz w:val="18"/>
                <w:szCs w:val="18"/>
              </w:rPr>
              <w:fldChar w:fldCharType="begin">
                <w:ffData>
                  <w:name w:val=""/>
                  <w:enabled/>
                  <w:calcOnExit w:val="0"/>
                  <w:checkBox>
                    <w:sizeAuto/>
                    <w:default w:val="1"/>
                  </w:checkBox>
                </w:ffData>
              </w:fldChar>
            </w:r>
            <w:r>
              <w:rPr>
                <w:rFonts w:ascii="Arial" w:eastAsia="Calibri" w:hAnsi="Arial" w:cs="Arial"/>
                <w:sz w:val="18"/>
                <w:szCs w:val="18"/>
              </w:rPr>
              <w:instrText xml:space="preserve"> FORMCHECKBOX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sz w:val="18"/>
                <w:szCs w:val="18"/>
              </w:rPr>
              <w:fldChar w:fldCharType="end"/>
            </w:r>
            <w:r w:rsidRPr="001872DF">
              <w:rPr>
                <w:rFonts w:ascii="Arial" w:eastAsia="Calibri" w:hAnsi="Arial" w:cs="Arial"/>
                <w:sz w:val="18"/>
                <w:szCs w:val="18"/>
              </w:rPr>
              <w:t xml:space="preserve"> Positive</w:t>
            </w:r>
          </w:p>
          <w:p w:rsidR="004523C4" w:rsidRPr="001872DF" w:rsidRDefault="004523C4"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5"/>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Negative</w:t>
            </w:r>
          </w:p>
          <w:p w:rsidR="004523C4" w:rsidRPr="001872DF" w:rsidRDefault="004523C4"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6"/>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Neutral</w:t>
            </w:r>
          </w:p>
          <w:p w:rsidR="004523C4" w:rsidRPr="001872DF" w:rsidRDefault="004523C4" w:rsidP="006606AD">
            <w:pPr>
              <w:spacing w:after="0"/>
              <w:rPr>
                <w:rFonts w:ascii="Arial" w:eastAsia="Calibri" w:hAnsi="Arial" w:cs="Arial"/>
                <w:sz w:val="18"/>
                <w:szCs w:val="18"/>
              </w:rPr>
            </w:pPr>
            <w:r w:rsidRPr="001872DF">
              <w:rPr>
                <w:rFonts w:ascii="Arial" w:eastAsia="Calibri" w:hAnsi="Arial" w:cs="Arial"/>
                <w:sz w:val="18"/>
                <w:szCs w:val="18"/>
              </w:rPr>
              <w:fldChar w:fldCharType="begin">
                <w:ffData>
                  <w:name w:val="Check7"/>
                  <w:enabled/>
                  <w:calcOnExit w:val="0"/>
                  <w:checkBox>
                    <w:sizeAuto/>
                    <w:default w:val="0"/>
                  </w:checkBox>
                </w:ffData>
              </w:fldChar>
            </w:r>
            <w:r w:rsidRPr="001872DF">
              <w:rPr>
                <w:rFonts w:ascii="Arial" w:eastAsia="Calibri" w:hAnsi="Arial" w:cs="Arial"/>
                <w:sz w:val="18"/>
                <w:szCs w:val="18"/>
              </w:rPr>
              <w:instrText xml:space="preserve"> FORMCHECKBOX </w:instrText>
            </w:r>
            <w:r w:rsidRPr="001872DF">
              <w:rPr>
                <w:rFonts w:ascii="Arial" w:eastAsia="Calibri" w:hAnsi="Arial" w:cs="Arial"/>
                <w:sz w:val="18"/>
                <w:szCs w:val="18"/>
              </w:rPr>
            </w:r>
            <w:r w:rsidRPr="001872DF">
              <w:rPr>
                <w:rFonts w:ascii="Arial" w:eastAsia="Calibri" w:hAnsi="Arial" w:cs="Arial"/>
                <w:sz w:val="18"/>
                <w:szCs w:val="18"/>
              </w:rPr>
              <w:fldChar w:fldCharType="separate"/>
            </w:r>
            <w:r w:rsidRPr="001872DF">
              <w:rPr>
                <w:rFonts w:ascii="Arial" w:eastAsia="Calibri" w:hAnsi="Arial" w:cs="Arial"/>
                <w:sz w:val="18"/>
                <w:szCs w:val="18"/>
              </w:rPr>
              <w:fldChar w:fldCharType="end"/>
            </w:r>
            <w:r w:rsidRPr="001872DF">
              <w:rPr>
                <w:rFonts w:ascii="Arial" w:eastAsia="Calibri" w:hAnsi="Arial" w:cs="Arial"/>
                <w:sz w:val="18"/>
                <w:szCs w:val="18"/>
              </w:rPr>
              <w:t xml:space="preserve"> Uncertain</w:t>
            </w:r>
          </w:p>
        </w:tc>
        <w:tc>
          <w:tcPr>
            <w:tcW w:w="3856" w:type="dxa"/>
            <w:gridSpan w:val="2"/>
            <w:tcBorders>
              <w:top w:val="single" w:sz="4" w:space="0" w:color="31849B"/>
              <w:left w:val="single" w:sz="4" w:space="0" w:color="31849B"/>
              <w:bottom w:val="single" w:sz="4" w:space="0" w:color="31849B"/>
              <w:right w:val="single" w:sz="4" w:space="0" w:color="31849B"/>
            </w:tcBorders>
            <w:shd w:val="clear" w:color="auto" w:fill="auto"/>
          </w:tcPr>
          <w:p w:rsidR="004523C4" w:rsidRPr="0037625A" w:rsidRDefault="004523C4" w:rsidP="006606AD">
            <w:pPr>
              <w:ind w:left="0" w:firstLine="0"/>
              <w:rPr>
                <w:rFonts w:ascii="Arial" w:eastAsia="Calibri" w:hAnsi="Arial" w:cs="Arial"/>
                <w:color w:val="FF0000"/>
                <w:sz w:val="18"/>
                <w:szCs w:val="18"/>
              </w:rPr>
            </w:pPr>
            <w:r w:rsidRPr="004523C4">
              <w:rPr>
                <w:rFonts w:ascii="Arial" w:eastAsia="Calibri" w:hAnsi="Arial" w:cs="Arial"/>
                <w:sz w:val="18"/>
                <w:szCs w:val="18"/>
                <w:lang w:eastAsia="en-GB"/>
              </w:rPr>
              <w:t>The events should be organised catering to the needs of the community</w:t>
            </w:r>
          </w:p>
        </w:tc>
      </w:tr>
      <w:tr w:rsidR="004523C4" w:rsidRPr="001872DF" w:rsidTr="003A1D59">
        <w:trPr>
          <w:gridBefore w:val="1"/>
          <w:wBefore w:w="113" w:type="dxa"/>
        </w:trPr>
        <w:tc>
          <w:tcPr>
            <w:tcW w:w="13887" w:type="dxa"/>
            <w:gridSpan w:val="10"/>
            <w:tcBorders>
              <w:top w:val="single" w:sz="4" w:space="0" w:color="31849B"/>
              <w:left w:val="single" w:sz="4" w:space="0" w:color="31849B"/>
              <w:bottom w:val="single" w:sz="4" w:space="0" w:color="31849B"/>
              <w:right w:val="single" w:sz="4" w:space="0" w:color="31849B"/>
            </w:tcBorders>
            <w:shd w:val="clear" w:color="auto" w:fill="auto"/>
          </w:tcPr>
          <w:p w:rsidR="004523C4" w:rsidRPr="001872DF" w:rsidRDefault="004523C4" w:rsidP="006606AD">
            <w:pPr>
              <w:rPr>
                <w:rFonts w:ascii="Arial" w:eastAsia="Calibri" w:hAnsi="Arial" w:cs="Arial"/>
                <w:b/>
              </w:rPr>
            </w:pPr>
            <w:r w:rsidRPr="001872DF">
              <w:rPr>
                <w:rFonts w:ascii="Arial" w:eastAsia="Calibri" w:hAnsi="Arial" w:cs="Arial"/>
                <w:b/>
              </w:rPr>
              <w:t>Any other comments</w:t>
            </w:r>
          </w:p>
        </w:tc>
      </w:tr>
      <w:tr w:rsidR="004523C4" w:rsidRPr="001872DF" w:rsidTr="003A1D59">
        <w:trPr>
          <w:gridBefore w:val="1"/>
          <w:wBefore w:w="113" w:type="dxa"/>
          <w:trHeight w:val="292"/>
        </w:trPr>
        <w:tc>
          <w:tcPr>
            <w:tcW w:w="13887" w:type="dxa"/>
            <w:gridSpan w:val="10"/>
            <w:tcBorders>
              <w:top w:val="single" w:sz="4" w:space="0" w:color="31849B"/>
              <w:left w:val="single" w:sz="4" w:space="0" w:color="31849B"/>
              <w:bottom w:val="single" w:sz="4" w:space="0" w:color="31849B"/>
              <w:right w:val="single" w:sz="4" w:space="0" w:color="31849B"/>
            </w:tcBorders>
            <w:shd w:val="clear" w:color="auto" w:fill="auto"/>
          </w:tcPr>
          <w:p w:rsidR="004523C4" w:rsidRPr="001872DF" w:rsidRDefault="004523C4" w:rsidP="006606AD">
            <w:pPr>
              <w:ind w:left="0" w:firstLine="0"/>
              <w:rPr>
                <w:rFonts w:ascii="Arial" w:eastAsia="Calibri" w:hAnsi="Arial" w:cs="Arial"/>
                <w:sz w:val="18"/>
                <w:szCs w:val="18"/>
              </w:rPr>
            </w:pPr>
          </w:p>
        </w:tc>
      </w:tr>
      <w:tr w:rsidR="004523C4" w:rsidRPr="001872DF" w:rsidTr="003A1D59">
        <w:trPr>
          <w:gridBefore w:val="1"/>
          <w:wBefore w:w="113" w:type="dxa"/>
          <w:trHeight w:val="292"/>
        </w:trPr>
        <w:tc>
          <w:tcPr>
            <w:tcW w:w="13887" w:type="dxa"/>
            <w:gridSpan w:val="10"/>
            <w:tcBorders>
              <w:top w:val="single" w:sz="4" w:space="0" w:color="31849B"/>
              <w:left w:val="single" w:sz="4" w:space="0" w:color="31849B"/>
              <w:bottom w:val="single" w:sz="4" w:space="0" w:color="31849B"/>
              <w:right w:val="single" w:sz="4" w:space="0" w:color="31849B"/>
            </w:tcBorders>
            <w:shd w:val="clear" w:color="auto" w:fill="auto"/>
          </w:tcPr>
          <w:p w:rsidR="004523C4" w:rsidRPr="001872DF" w:rsidRDefault="004523C4" w:rsidP="006606AD">
            <w:pPr>
              <w:ind w:left="0" w:firstLine="0"/>
              <w:rPr>
                <w:rFonts w:ascii="Arial" w:eastAsia="Calibri" w:hAnsi="Arial" w:cs="Arial"/>
                <w:sz w:val="18"/>
                <w:szCs w:val="18"/>
              </w:rPr>
            </w:pPr>
          </w:p>
        </w:tc>
      </w:tr>
      <w:bookmarkEnd w:id="0"/>
    </w:tbl>
    <w:p w:rsidR="007D26F1" w:rsidRPr="006A1162" w:rsidRDefault="007D26F1" w:rsidP="006606AD">
      <w:pPr>
        <w:outlineLvl w:val="0"/>
        <w:rPr>
          <w:rFonts w:ascii="Arial" w:eastAsia="Calibri" w:hAnsi="Arial" w:cs="Arial"/>
          <w:b/>
          <w:bCs/>
        </w:rPr>
      </w:pPr>
    </w:p>
    <w:sectPr w:rsidR="007D26F1" w:rsidRPr="006A1162" w:rsidSect="00747606">
      <w:headerReference w:type="even" r:id="rId9"/>
      <w:headerReference w:type="default" r:id="rId10"/>
      <w:footerReference w:type="default" r:id="rId11"/>
      <w:headerReference w:type="first" r:id="rId12"/>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A7F9B" w:rsidRDefault="00FA7F9B" w:rsidP="001358EB">
      <w:pPr>
        <w:spacing w:after="0" w:line="240" w:lineRule="auto"/>
      </w:pPr>
      <w:r>
        <w:separator/>
      </w:r>
    </w:p>
  </w:endnote>
  <w:endnote w:type="continuationSeparator" w:id="0">
    <w:p w:rsidR="00FA7F9B" w:rsidRDefault="00FA7F9B" w:rsidP="00135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HelveticaNeueLT Std">
    <w:altName w:val="Times New Roman"/>
    <w:charset w:val="00"/>
    <w:family w:val="auto"/>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9422415"/>
      <w:docPartObj>
        <w:docPartGallery w:val="Page Numbers (Bottom of Page)"/>
        <w:docPartUnique/>
      </w:docPartObj>
    </w:sdtPr>
    <w:sdtEndPr>
      <w:rPr>
        <w:noProof/>
      </w:rPr>
    </w:sdtEndPr>
    <w:sdtContent>
      <w:p w:rsidR="00EB1A91" w:rsidRDefault="00EB1A91">
        <w:pPr>
          <w:jc w:val="right"/>
        </w:pPr>
        <w:r w:rsidRPr="001358EB">
          <w:rPr>
            <w:rFonts w:ascii="Arial" w:hAnsi="Arial" w:cs="Arial"/>
          </w:rPr>
          <w:fldChar w:fldCharType="begin"/>
        </w:r>
        <w:r w:rsidRPr="001358EB">
          <w:rPr>
            <w:rFonts w:ascii="Arial" w:hAnsi="Arial" w:cs="Arial"/>
          </w:rPr>
          <w:instrText xml:space="preserve"> PAGE   \* MERGEFORMAT </w:instrText>
        </w:r>
        <w:r w:rsidRPr="001358EB">
          <w:rPr>
            <w:rFonts w:ascii="Arial" w:hAnsi="Arial" w:cs="Arial"/>
          </w:rPr>
          <w:fldChar w:fldCharType="separate"/>
        </w:r>
        <w:r>
          <w:rPr>
            <w:rFonts w:ascii="Arial" w:hAnsi="Arial" w:cs="Arial"/>
            <w:noProof/>
          </w:rPr>
          <w:t>81</w:t>
        </w:r>
        <w:r w:rsidRPr="001358EB">
          <w:rPr>
            <w:rFonts w:ascii="Arial" w:hAnsi="Arial" w:cs="Arial"/>
            <w:noProof/>
          </w:rPr>
          <w:fldChar w:fldCharType="end"/>
        </w:r>
      </w:p>
    </w:sdtContent>
  </w:sdt>
  <w:p w:rsidR="00EB1A91" w:rsidRDefault="00EB1A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A7F9B" w:rsidRDefault="00FA7F9B" w:rsidP="001358EB">
      <w:pPr>
        <w:spacing w:after="0" w:line="240" w:lineRule="auto"/>
      </w:pPr>
      <w:r>
        <w:separator/>
      </w:r>
    </w:p>
  </w:footnote>
  <w:footnote w:type="continuationSeparator" w:id="0">
    <w:p w:rsidR="00FA7F9B" w:rsidRDefault="00FA7F9B" w:rsidP="00135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B1A91" w:rsidRDefault="00EB1A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B1A91" w:rsidRDefault="00EB1A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B1A91" w:rsidRDefault="00EB1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52AF"/>
    <w:multiLevelType w:val="multilevel"/>
    <w:tmpl w:val="84424726"/>
    <w:lvl w:ilvl="0">
      <w:start w:val="3"/>
      <w:numFmt w:val="decimal"/>
      <w:lvlText w:val="%1"/>
      <w:lvlJc w:val="left"/>
      <w:pPr>
        <w:ind w:left="3759" w:hanging="357"/>
      </w:pPr>
      <w:rPr>
        <w:rFonts w:hint="default"/>
        <w:b w:val="0"/>
        <w:i w:val="0"/>
        <w:sz w:val="36"/>
      </w:rPr>
    </w:lvl>
    <w:lvl w:ilvl="1">
      <w:start w:val="1"/>
      <w:numFmt w:val="decimal"/>
      <w:lvlText w:val="%1.%2."/>
      <w:lvlJc w:val="left"/>
      <w:pPr>
        <w:ind w:left="4309" w:hanging="907"/>
      </w:pPr>
      <w:rPr>
        <w:rFonts w:hint="default"/>
        <w:b w:val="0"/>
        <w:i w:val="0"/>
        <w:sz w:val="24"/>
      </w:rPr>
    </w:lvl>
    <w:lvl w:ilvl="2">
      <w:start w:val="1"/>
      <w:numFmt w:val="decimal"/>
      <w:lvlText w:val="%1.%2.%3"/>
      <w:lvlJc w:val="left"/>
      <w:pPr>
        <w:ind w:left="3759" w:hanging="357"/>
      </w:pPr>
      <w:rPr>
        <w:rFonts w:hint="default"/>
        <w:i w:val="0"/>
        <w:sz w:val="24"/>
      </w:rPr>
    </w:lvl>
    <w:lvl w:ilvl="3">
      <w:start w:val="1"/>
      <w:numFmt w:val="decimal"/>
      <w:lvlText w:val="%1.%2.%3.%4"/>
      <w:lvlJc w:val="left"/>
      <w:pPr>
        <w:ind w:left="3759" w:hanging="357"/>
      </w:pPr>
      <w:rPr>
        <w:rFonts w:hint="default"/>
      </w:rPr>
    </w:lvl>
    <w:lvl w:ilvl="4">
      <w:start w:val="1"/>
      <w:numFmt w:val="decimal"/>
      <w:lvlText w:val="%1.%2.%3.%4.%5"/>
      <w:lvlJc w:val="left"/>
      <w:pPr>
        <w:ind w:left="3759" w:hanging="357"/>
      </w:pPr>
      <w:rPr>
        <w:rFonts w:hint="default"/>
      </w:rPr>
    </w:lvl>
    <w:lvl w:ilvl="5">
      <w:start w:val="1"/>
      <w:numFmt w:val="decimal"/>
      <w:lvlText w:val="%1.%2.%3.%4.%5.%6"/>
      <w:lvlJc w:val="left"/>
      <w:pPr>
        <w:ind w:left="3759" w:hanging="357"/>
      </w:pPr>
      <w:rPr>
        <w:rFonts w:hint="default"/>
      </w:rPr>
    </w:lvl>
    <w:lvl w:ilvl="6">
      <w:start w:val="1"/>
      <w:numFmt w:val="decimal"/>
      <w:lvlText w:val="%1.%2.%3.%4.%5.%6.%7"/>
      <w:lvlJc w:val="left"/>
      <w:pPr>
        <w:ind w:left="3759" w:hanging="357"/>
      </w:pPr>
      <w:rPr>
        <w:rFonts w:hint="default"/>
      </w:rPr>
    </w:lvl>
    <w:lvl w:ilvl="7">
      <w:start w:val="1"/>
      <w:numFmt w:val="decimal"/>
      <w:lvlText w:val="%1.%2.%3.%4.%5.%6.%7.%8"/>
      <w:lvlJc w:val="left"/>
      <w:pPr>
        <w:ind w:left="3759" w:hanging="357"/>
      </w:pPr>
      <w:rPr>
        <w:rFonts w:hint="default"/>
      </w:rPr>
    </w:lvl>
    <w:lvl w:ilvl="8">
      <w:start w:val="1"/>
      <w:numFmt w:val="decimal"/>
      <w:lvlText w:val="%1.%2.%3.%4.%5.%6.%7.%8.%9"/>
      <w:lvlJc w:val="left"/>
      <w:pPr>
        <w:ind w:left="3759" w:hanging="357"/>
      </w:pPr>
      <w:rPr>
        <w:rFonts w:hint="default"/>
      </w:rPr>
    </w:lvl>
  </w:abstractNum>
  <w:abstractNum w:abstractNumId="1" w15:restartNumberingAfterBreak="0">
    <w:nsid w:val="02425D01"/>
    <w:multiLevelType w:val="hybridMultilevel"/>
    <w:tmpl w:val="862CC0D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034E0386"/>
    <w:multiLevelType w:val="multilevel"/>
    <w:tmpl w:val="4CB40D6E"/>
    <w:lvl w:ilvl="0">
      <w:start w:val="7"/>
      <w:numFmt w:val="decimal"/>
      <w:lvlText w:val="%1"/>
      <w:lvlJc w:val="left"/>
      <w:pPr>
        <w:ind w:left="480" w:hanging="480"/>
      </w:pPr>
      <w:rPr>
        <w:rFonts w:hint="default"/>
        <w:b/>
      </w:rPr>
    </w:lvl>
    <w:lvl w:ilvl="1">
      <w:start w:val="5"/>
      <w:numFmt w:val="decimal"/>
      <w:lvlText w:val="%1.%2"/>
      <w:lvlJc w:val="left"/>
      <w:pPr>
        <w:ind w:left="480" w:hanging="480"/>
      </w:pPr>
      <w:rPr>
        <w:rFonts w:hint="default"/>
        <w:b w:val="0"/>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35169A4"/>
    <w:multiLevelType w:val="hybridMultilevel"/>
    <w:tmpl w:val="046C06EA"/>
    <w:lvl w:ilvl="0" w:tplc="842277A0">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057B9E"/>
    <w:multiLevelType w:val="multilevel"/>
    <w:tmpl w:val="689C87A8"/>
    <w:lvl w:ilvl="0">
      <w:start w:val="3"/>
      <w:numFmt w:val="decimal"/>
      <w:lvlText w:val="%1"/>
      <w:lvlJc w:val="left"/>
      <w:pPr>
        <w:ind w:left="360" w:hanging="360"/>
      </w:pPr>
      <w:rPr>
        <w:rFonts w:hint="default"/>
        <w:b/>
        <w:sz w:val="24"/>
      </w:rPr>
    </w:lvl>
    <w:lvl w:ilvl="1">
      <w:start w:val="5"/>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800" w:hanging="1800"/>
      </w:pPr>
      <w:rPr>
        <w:rFonts w:hint="default"/>
        <w:b/>
        <w:sz w:val="24"/>
      </w:rPr>
    </w:lvl>
  </w:abstractNum>
  <w:abstractNum w:abstractNumId="5" w15:restartNumberingAfterBreak="0">
    <w:nsid w:val="0C3F7FE5"/>
    <w:multiLevelType w:val="hybridMultilevel"/>
    <w:tmpl w:val="046C06E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02364E"/>
    <w:multiLevelType w:val="hybridMultilevel"/>
    <w:tmpl w:val="0694D402"/>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7" w15:restartNumberingAfterBreak="0">
    <w:nsid w:val="13735205"/>
    <w:multiLevelType w:val="hybridMultilevel"/>
    <w:tmpl w:val="142EA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C210F8"/>
    <w:multiLevelType w:val="hybridMultilevel"/>
    <w:tmpl w:val="6630A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95B27"/>
    <w:multiLevelType w:val="multilevel"/>
    <w:tmpl w:val="59AA2BE6"/>
    <w:lvl w:ilvl="0">
      <w:start w:val="1"/>
      <w:numFmt w:val="bullet"/>
      <w:lvlText w:val=""/>
      <w:lvlJc w:val="left"/>
      <w:pPr>
        <w:tabs>
          <w:tab w:val="num" w:pos="1646"/>
        </w:tabs>
        <w:ind w:left="1646" w:hanging="360"/>
      </w:pPr>
      <w:rPr>
        <w:rFonts w:ascii="Symbol" w:hAnsi="Symbol" w:hint="default"/>
        <w:sz w:val="20"/>
      </w:rPr>
    </w:lvl>
    <w:lvl w:ilvl="1" w:tentative="1">
      <w:start w:val="1"/>
      <w:numFmt w:val="bullet"/>
      <w:lvlText w:val="o"/>
      <w:lvlJc w:val="left"/>
      <w:pPr>
        <w:tabs>
          <w:tab w:val="num" w:pos="2366"/>
        </w:tabs>
        <w:ind w:left="2366" w:hanging="360"/>
      </w:pPr>
      <w:rPr>
        <w:rFonts w:ascii="Courier New" w:hAnsi="Courier New" w:hint="default"/>
        <w:sz w:val="20"/>
      </w:rPr>
    </w:lvl>
    <w:lvl w:ilvl="2" w:tentative="1">
      <w:start w:val="1"/>
      <w:numFmt w:val="bullet"/>
      <w:lvlText w:val=""/>
      <w:lvlJc w:val="left"/>
      <w:pPr>
        <w:tabs>
          <w:tab w:val="num" w:pos="3086"/>
        </w:tabs>
        <w:ind w:left="3086" w:hanging="360"/>
      </w:pPr>
      <w:rPr>
        <w:rFonts w:ascii="Wingdings" w:hAnsi="Wingdings" w:hint="default"/>
        <w:sz w:val="20"/>
      </w:rPr>
    </w:lvl>
    <w:lvl w:ilvl="3" w:tentative="1">
      <w:start w:val="1"/>
      <w:numFmt w:val="bullet"/>
      <w:lvlText w:val=""/>
      <w:lvlJc w:val="left"/>
      <w:pPr>
        <w:tabs>
          <w:tab w:val="num" w:pos="3806"/>
        </w:tabs>
        <w:ind w:left="3806" w:hanging="360"/>
      </w:pPr>
      <w:rPr>
        <w:rFonts w:ascii="Wingdings" w:hAnsi="Wingdings" w:hint="default"/>
        <w:sz w:val="20"/>
      </w:rPr>
    </w:lvl>
    <w:lvl w:ilvl="4" w:tentative="1">
      <w:start w:val="1"/>
      <w:numFmt w:val="bullet"/>
      <w:lvlText w:val=""/>
      <w:lvlJc w:val="left"/>
      <w:pPr>
        <w:tabs>
          <w:tab w:val="num" w:pos="4526"/>
        </w:tabs>
        <w:ind w:left="4526" w:hanging="360"/>
      </w:pPr>
      <w:rPr>
        <w:rFonts w:ascii="Wingdings" w:hAnsi="Wingdings" w:hint="default"/>
        <w:sz w:val="20"/>
      </w:rPr>
    </w:lvl>
    <w:lvl w:ilvl="5" w:tentative="1">
      <w:start w:val="1"/>
      <w:numFmt w:val="bullet"/>
      <w:lvlText w:val=""/>
      <w:lvlJc w:val="left"/>
      <w:pPr>
        <w:tabs>
          <w:tab w:val="num" w:pos="5246"/>
        </w:tabs>
        <w:ind w:left="5246" w:hanging="360"/>
      </w:pPr>
      <w:rPr>
        <w:rFonts w:ascii="Wingdings" w:hAnsi="Wingdings" w:hint="default"/>
        <w:sz w:val="20"/>
      </w:rPr>
    </w:lvl>
    <w:lvl w:ilvl="6" w:tentative="1">
      <w:start w:val="1"/>
      <w:numFmt w:val="bullet"/>
      <w:lvlText w:val=""/>
      <w:lvlJc w:val="left"/>
      <w:pPr>
        <w:tabs>
          <w:tab w:val="num" w:pos="5966"/>
        </w:tabs>
        <w:ind w:left="5966" w:hanging="360"/>
      </w:pPr>
      <w:rPr>
        <w:rFonts w:ascii="Wingdings" w:hAnsi="Wingdings" w:hint="default"/>
        <w:sz w:val="20"/>
      </w:rPr>
    </w:lvl>
    <w:lvl w:ilvl="7" w:tentative="1">
      <w:start w:val="1"/>
      <w:numFmt w:val="bullet"/>
      <w:lvlText w:val=""/>
      <w:lvlJc w:val="left"/>
      <w:pPr>
        <w:tabs>
          <w:tab w:val="num" w:pos="6686"/>
        </w:tabs>
        <w:ind w:left="6686" w:hanging="360"/>
      </w:pPr>
      <w:rPr>
        <w:rFonts w:ascii="Wingdings" w:hAnsi="Wingdings" w:hint="default"/>
        <w:sz w:val="20"/>
      </w:rPr>
    </w:lvl>
    <w:lvl w:ilvl="8" w:tentative="1">
      <w:start w:val="1"/>
      <w:numFmt w:val="bullet"/>
      <w:lvlText w:val=""/>
      <w:lvlJc w:val="left"/>
      <w:pPr>
        <w:tabs>
          <w:tab w:val="num" w:pos="7406"/>
        </w:tabs>
        <w:ind w:left="7406" w:hanging="360"/>
      </w:pPr>
      <w:rPr>
        <w:rFonts w:ascii="Wingdings" w:hAnsi="Wingdings" w:hint="default"/>
        <w:sz w:val="20"/>
      </w:rPr>
    </w:lvl>
  </w:abstractNum>
  <w:abstractNum w:abstractNumId="10" w15:restartNumberingAfterBreak="0">
    <w:nsid w:val="19AE6005"/>
    <w:multiLevelType w:val="multilevel"/>
    <w:tmpl w:val="84424726"/>
    <w:lvl w:ilvl="0">
      <w:start w:val="3"/>
      <w:numFmt w:val="decimal"/>
      <w:lvlText w:val="%1"/>
      <w:lvlJc w:val="left"/>
      <w:pPr>
        <w:ind w:left="357" w:hanging="357"/>
      </w:pPr>
      <w:rPr>
        <w:rFonts w:hint="default"/>
        <w:b w:val="0"/>
        <w:i w:val="0"/>
        <w:sz w:val="36"/>
      </w:rPr>
    </w:lvl>
    <w:lvl w:ilvl="1">
      <w:start w:val="1"/>
      <w:numFmt w:val="decimal"/>
      <w:lvlText w:val="%1.%2."/>
      <w:lvlJc w:val="left"/>
      <w:pPr>
        <w:ind w:left="907" w:hanging="907"/>
      </w:pPr>
      <w:rPr>
        <w:rFonts w:hint="default"/>
        <w:b w:val="0"/>
        <w:i w:val="0"/>
        <w:sz w:val="24"/>
      </w:rPr>
    </w:lvl>
    <w:lvl w:ilvl="2">
      <w:start w:val="1"/>
      <w:numFmt w:val="decimal"/>
      <w:lvlText w:val="%1.%2.%3"/>
      <w:lvlJc w:val="left"/>
      <w:pPr>
        <w:ind w:left="357" w:hanging="357"/>
      </w:pPr>
      <w:rPr>
        <w:rFonts w:hint="default"/>
        <w:i w:val="0"/>
        <w:sz w:val="24"/>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1A044161"/>
    <w:multiLevelType w:val="hybridMultilevel"/>
    <w:tmpl w:val="92FC7A1C"/>
    <w:lvl w:ilvl="0" w:tplc="08090001">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12" w15:restartNumberingAfterBreak="0">
    <w:nsid w:val="1BF650F8"/>
    <w:multiLevelType w:val="multilevel"/>
    <w:tmpl w:val="E6A4A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080804"/>
    <w:multiLevelType w:val="hybridMultilevel"/>
    <w:tmpl w:val="606A3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B045DE"/>
    <w:multiLevelType w:val="hybridMultilevel"/>
    <w:tmpl w:val="C70CB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544580"/>
    <w:multiLevelType w:val="hybridMultilevel"/>
    <w:tmpl w:val="EF9E0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6A187B"/>
    <w:multiLevelType w:val="hybridMultilevel"/>
    <w:tmpl w:val="B11E61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59925C3"/>
    <w:multiLevelType w:val="hybridMultilevel"/>
    <w:tmpl w:val="DE32E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5B122B"/>
    <w:multiLevelType w:val="hybridMultilevel"/>
    <w:tmpl w:val="07EC4E30"/>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AAF4431"/>
    <w:multiLevelType w:val="hybridMultilevel"/>
    <w:tmpl w:val="835CDD20"/>
    <w:lvl w:ilvl="0" w:tplc="08090013">
      <w:start w:val="1"/>
      <w:numFmt w:val="upperRoman"/>
      <w:lvlText w:val="%1."/>
      <w:lvlJc w:val="right"/>
      <w:pPr>
        <w:ind w:left="1627" w:hanging="360"/>
      </w:p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20" w15:restartNumberingAfterBreak="0">
    <w:nsid w:val="2D333EFA"/>
    <w:multiLevelType w:val="hybridMultilevel"/>
    <w:tmpl w:val="2D66E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0377465"/>
    <w:multiLevelType w:val="hybridMultilevel"/>
    <w:tmpl w:val="55ECCE8E"/>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22" w15:restartNumberingAfterBreak="0">
    <w:nsid w:val="32505218"/>
    <w:multiLevelType w:val="hybridMultilevel"/>
    <w:tmpl w:val="71E4D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7A223A"/>
    <w:multiLevelType w:val="hybridMultilevel"/>
    <w:tmpl w:val="9BA47A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7A64A2"/>
    <w:multiLevelType w:val="hybridMultilevel"/>
    <w:tmpl w:val="AF40CF64"/>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25" w15:restartNumberingAfterBreak="0">
    <w:nsid w:val="540A3FD1"/>
    <w:multiLevelType w:val="hybridMultilevel"/>
    <w:tmpl w:val="D5884D46"/>
    <w:lvl w:ilvl="0" w:tplc="08090017">
      <w:start w:val="1"/>
      <w:numFmt w:val="lowerLetter"/>
      <w:lvlText w:val="%1)"/>
      <w:lvlJc w:val="left"/>
      <w:pPr>
        <w:ind w:left="1151" w:hanging="360"/>
      </w:pPr>
      <w:rPr>
        <w:rFonts w:hint="default"/>
      </w:rPr>
    </w:lvl>
    <w:lvl w:ilvl="1" w:tplc="FFFFFFFF" w:tentative="1">
      <w:start w:val="1"/>
      <w:numFmt w:val="bullet"/>
      <w:lvlText w:val="o"/>
      <w:lvlJc w:val="left"/>
      <w:pPr>
        <w:ind w:left="1871" w:hanging="360"/>
      </w:pPr>
      <w:rPr>
        <w:rFonts w:ascii="Courier New" w:hAnsi="Courier New" w:cs="Courier New" w:hint="default"/>
      </w:rPr>
    </w:lvl>
    <w:lvl w:ilvl="2" w:tplc="FFFFFFFF" w:tentative="1">
      <w:start w:val="1"/>
      <w:numFmt w:val="bullet"/>
      <w:lvlText w:val=""/>
      <w:lvlJc w:val="left"/>
      <w:pPr>
        <w:ind w:left="2591" w:hanging="360"/>
      </w:pPr>
      <w:rPr>
        <w:rFonts w:ascii="Wingdings" w:hAnsi="Wingdings" w:hint="default"/>
      </w:rPr>
    </w:lvl>
    <w:lvl w:ilvl="3" w:tplc="FFFFFFFF" w:tentative="1">
      <w:start w:val="1"/>
      <w:numFmt w:val="bullet"/>
      <w:lvlText w:val=""/>
      <w:lvlJc w:val="left"/>
      <w:pPr>
        <w:ind w:left="3311" w:hanging="360"/>
      </w:pPr>
      <w:rPr>
        <w:rFonts w:ascii="Symbol" w:hAnsi="Symbol" w:hint="default"/>
      </w:rPr>
    </w:lvl>
    <w:lvl w:ilvl="4" w:tplc="FFFFFFFF" w:tentative="1">
      <w:start w:val="1"/>
      <w:numFmt w:val="bullet"/>
      <w:lvlText w:val="o"/>
      <w:lvlJc w:val="left"/>
      <w:pPr>
        <w:ind w:left="4031" w:hanging="360"/>
      </w:pPr>
      <w:rPr>
        <w:rFonts w:ascii="Courier New" w:hAnsi="Courier New" w:cs="Courier New" w:hint="default"/>
      </w:rPr>
    </w:lvl>
    <w:lvl w:ilvl="5" w:tplc="FFFFFFFF" w:tentative="1">
      <w:start w:val="1"/>
      <w:numFmt w:val="bullet"/>
      <w:lvlText w:val=""/>
      <w:lvlJc w:val="left"/>
      <w:pPr>
        <w:ind w:left="4751" w:hanging="360"/>
      </w:pPr>
      <w:rPr>
        <w:rFonts w:ascii="Wingdings" w:hAnsi="Wingdings" w:hint="default"/>
      </w:rPr>
    </w:lvl>
    <w:lvl w:ilvl="6" w:tplc="FFFFFFFF" w:tentative="1">
      <w:start w:val="1"/>
      <w:numFmt w:val="bullet"/>
      <w:lvlText w:val=""/>
      <w:lvlJc w:val="left"/>
      <w:pPr>
        <w:ind w:left="5471" w:hanging="360"/>
      </w:pPr>
      <w:rPr>
        <w:rFonts w:ascii="Symbol" w:hAnsi="Symbol" w:hint="default"/>
      </w:rPr>
    </w:lvl>
    <w:lvl w:ilvl="7" w:tplc="FFFFFFFF" w:tentative="1">
      <w:start w:val="1"/>
      <w:numFmt w:val="bullet"/>
      <w:lvlText w:val="o"/>
      <w:lvlJc w:val="left"/>
      <w:pPr>
        <w:ind w:left="6191" w:hanging="360"/>
      </w:pPr>
      <w:rPr>
        <w:rFonts w:ascii="Courier New" w:hAnsi="Courier New" w:cs="Courier New" w:hint="default"/>
      </w:rPr>
    </w:lvl>
    <w:lvl w:ilvl="8" w:tplc="FFFFFFFF" w:tentative="1">
      <w:start w:val="1"/>
      <w:numFmt w:val="bullet"/>
      <w:lvlText w:val=""/>
      <w:lvlJc w:val="left"/>
      <w:pPr>
        <w:ind w:left="6911" w:hanging="360"/>
      </w:pPr>
      <w:rPr>
        <w:rFonts w:ascii="Wingdings" w:hAnsi="Wingdings" w:hint="default"/>
      </w:rPr>
    </w:lvl>
  </w:abstractNum>
  <w:abstractNum w:abstractNumId="26" w15:restartNumberingAfterBreak="0">
    <w:nsid w:val="61333055"/>
    <w:multiLevelType w:val="multilevel"/>
    <w:tmpl w:val="ED8A90AE"/>
    <w:lvl w:ilvl="0">
      <w:start w:val="1"/>
      <w:numFmt w:val="decimal"/>
      <w:lvlText w:val="%1."/>
      <w:lvlJc w:val="left"/>
      <w:pPr>
        <w:ind w:left="360" w:hanging="360"/>
      </w:pPr>
      <w:rPr>
        <w:rFonts w:hint="default"/>
        <w:b w:val="0"/>
        <w:i w:val="0"/>
        <w:color w:val="auto"/>
        <w:sz w:val="36"/>
        <w:szCs w:val="28"/>
      </w:rPr>
    </w:lvl>
    <w:lvl w:ilvl="1">
      <w:start w:val="1"/>
      <w:numFmt w:val="decimal"/>
      <w:lvlText w:val="%1.%2."/>
      <w:lvlJc w:val="left"/>
      <w:pPr>
        <w:ind w:left="766" w:hanging="766"/>
      </w:pPr>
      <w:rPr>
        <w:rFonts w:hint="default"/>
        <w:b w:val="0"/>
        <w:sz w:val="24"/>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40A14B4"/>
    <w:multiLevelType w:val="hybridMultilevel"/>
    <w:tmpl w:val="092A143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64EF68ED"/>
    <w:multiLevelType w:val="hybridMultilevel"/>
    <w:tmpl w:val="B11E61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5C33620"/>
    <w:multiLevelType w:val="hybridMultilevel"/>
    <w:tmpl w:val="4D02A3C8"/>
    <w:lvl w:ilvl="0" w:tplc="08090013">
      <w:start w:val="1"/>
      <w:numFmt w:val="upperRoman"/>
      <w:lvlText w:val="%1."/>
      <w:lvlJc w:val="right"/>
      <w:pPr>
        <w:ind w:left="1627" w:hanging="360"/>
      </w:pPr>
      <w:rPr>
        <w:rFonts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0" w15:restartNumberingAfterBreak="0">
    <w:nsid w:val="688174C8"/>
    <w:multiLevelType w:val="hybridMultilevel"/>
    <w:tmpl w:val="AF5498DE"/>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1" w15:restartNumberingAfterBreak="0">
    <w:nsid w:val="699F5889"/>
    <w:multiLevelType w:val="multilevel"/>
    <w:tmpl w:val="ECF62D8A"/>
    <w:lvl w:ilvl="0">
      <w:start w:val="1"/>
      <w:numFmt w:val="decimal"/>
      <w:lvlText w:val="%1."/>
      <w:lvlJc w:val="left"/>
      <w:pPr>
        <w:ind w:left="360" w:hanging="360"/>
      </w:pPr>
      <w:rPr>
        <w:rFonts w:hint="default"/>
        <w:b w:val="0"/>
        <w:sz w:val="36"/>
        <w:szCs w:val="28"/>
      </w:rPr>
    </w:lvl>
    <w:lvl w:ilvl="1">
      <w:start w:val="1"/>
      <w:numFmt w:val="decimal"/>
      <w:lvlText w:val="%1.%2."/>
      <w:lvlJc w:val="left"/>
      <w:pPr>
        <w:ind w:left="907" w:hanging="907"/>
      </w:pPr>
      <w:rPr>
        <w:rFonts w:hint="default"/>
        <w:b w:val="0"/>
        <w:color w:val="auto"/>
        <w:sz w:val="24"/>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9AD593F"/>
    <w:multiLevelType w:val="hybridMultilevel"/>
    <w:tmpl w:val="0C9CF9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A17DD0"/>
    <w:multiLevelType w:val="multilevel"/>
    <w:tmpl w:val="ED8A90AE"/>
    <w:lvl w:ilvl="0">
      <w:start w:val="1"/>
      <w:numFmt w:val="decimal"/>
      <w:lvlText w:val="%1."/>
      <w:lvlJc w:val="left"/>
      <w:pPr>
        <w:ind w:left="360" w:hanging="360"/>
      </w:pPr>
      <w:rPr>
        <w:rFonts w:hint="default"/>
        <w:b w:val="0"/>
        <w:i w:val="0"/>
        <w:color w:val="auto"/>
        <w:sz w:val="36"/>
        <w:szCs w:val="28"/>
      </w:rPr>
    </w:lvl>
    <w:lvl w:ilvl="1">
      <w:start w:val="1"/>
      <w:numFmt w:val="decimal"/>
      <w:lvlText w:val="%1.%2."/>
      <w:lvlJc w:val="left"/>
      <w:pPr>
        <w:ind w:left="907" w:hanging="766"/>
      </w:pPr>
      <w:rPr>
        <w:rFonts w:hint="default"/>
        <w:b w:val="0"/>
        <w:sz w:val="24"/>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08F63AF"/>
    <w:multiLevelType w:val="hybridMultilevel"/>
    <w:tmpl w:val="FBAEF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984AE2"/>
    <w:multiLevelType w:val="hybridMultilevel"/>
    <w:tmpl w:val="1EB2188C"/>
    <w:lvl w:ilvl="0" w:tplc="08090001">
      <w:start w:val="1"/>
      <w:numFmt w:val="bullet"/>
      <w:lvlText w:val=""/>
      <w:lvlJc w:val="left"/>
      <w:pPr>
        <w:ind w:left="2707" w:hanging="360"/>
      </w:pPr>
      <w:rPr>
        <w:rFonts w:ascii="Symbol" w:hAnsi="Symbol" w:hint="default"/>
      </w:rPr>
    </w:lvl>
    <w:lvl w:ilvl="1" w:tplc="08090003" w:tentative="1">
      <w:start w:val="1"/>
      <w:numFmt w:val="bullet"/>
      <w:lvlText w:val="o"/>
      <w:lvlJc w:val="left"/>
      <w:pPr>
        <w:ind w:left="3427" w:hanging="360"/>
      </w:pPr>
      <w:rPr>
        <w:rFonts w:ascii="Courier New" w:hAnsi="Courier New" w:cs="Courier New" w:hint="default"/>
      </w:rPr>
    </w:lvl>
    <w:lvl w:ilvl="2" w:tplc="08090005" w:tentative="1">
      <w:start w:val="1"/>
      <w:numFmt w:val="bullet"/>
      <w:lvlText w:val=""/>
      <w:lvlJc w:val="left"/>
      <w:pPr>
        <w:ind w:left="4147" w:hanging="360"/>
      </w:pPr>
      <w:rPr>
        <w:rFonts w:ascii="Wingdings" w:hAnsi="Wingdings" w:hint="default"/>
      </w:rPr>
    </w:lvl>
    <w:lvl w:ilvl="3" w:tplc="08090001" w:tentative="1">
      <w:start w:val="1"/>
      <w:numFmt w:val="bullet"/>
      <w:lvlText w:val=""/>
      <w:lvlJc w:val="left"/>
      <w:pPr>
        <w:ind w:left="4867" w:hanging="360"/>
      </w:pPr>
      <w:rPr>
        <w:rFonts w:ascii="Symbol" w:hAnsi="Symbol" w:hint="default"/>
      </w:rPr>
    </w:lvl>
    <w:lvl w:ilvl="4" w:tplc="08090003" w:tentative="1">
      <w:start w:val="1"/>
      <w:numFmt w:val="bullet"/>
      <w:lvlText w:val="o"/>
      <w:lvlJc w:val="left"/>
      <w:pPr>
        <w:ind w:left="5587" w:hanging="360"/>
      </w:pPr>
      <w:rPr>
        <w:rFonts w:ascii="Courier New" w:hAnsi="Courier New" w:cs="Courier New" w:hint="default"/>
      </w:rPr>
    </w:lvl>
    <w:lvl w:ilvl="5" w:tplc="08090005" w:tentative="1">
      <w:start w:val="1"/>
      <w:numFmt w:val="bullet"/>
      <w:lvlText w:val=""/>
      <w:lvlJc w:val="left"/>
      <w:pPr>
        <w:ind w:left="6307" w:hanging="360"/>
      </w:pPr>
      <w:rPr>
        <w:rFonts w:ascii="Wingdings" w:hAnsi="Wingdings" w:hint="default"/>
      </w:rPr>
    </w:lvl>
    <w:lvl w:ilvl="6" w:tplc="08090001" w:tentative="1">
      <w:start w:val="1"/>
      <w:numFmt w:val="bullet"/>
      <w:lvlText w:val=""/>
      <w:lvlJc w:val="left"/>
      <w:pPr>
        <w:ind w:left="7027" w:hanging="360"/>
      </w:pPr>
      <w:rPr>
        <w:rFonts w:ascii="Symbol" w:hAnsi="Symbol" w:hint="default"/>
      </w:rPr>
    </w:lvl>
    <w:lvl w:ilvl="7" w:tplc="08090003" w:tentative="1">
      <w:start w:val="1"/>
      <w:numFmt w:val="bullet"/>
      <w:lvlText w:val="o"/>
      <w:lvlJc w:val="left"/>
      <w:pPr>
        <w:ind w:left="7747" w:hanging="360"/>
      </w:pPr>
      <w:rPr>
        <w:rFonts w:ascii="Courier New" w:hAnsi="Courier New" w:cs="Courier New" w:hint="default"/>
      </w:rPr>
    </w:lvl>
    <w:lvl w:ilvl="8" w:tplc="08090005" w:tentative="1">
      <w:start w:val="1"/>
      <w:numFmt w:val="bullet"/>
      <w:lvlText w:val=""/>
      <w:lvlJc w:val="left"/>
      <w:pPr>
        <w:ind w:left="8467" w:hanging="360"/>
      </w:pPr>
      <w:rPr>
        <w:rFonts w:ascii="Wingdings" w:hAnsi="Wingdings" w:hint="default"/>
      </w:rPr>
    </w:lvl>
  </w:abstractNum>
  <w:abstractNum w:abstractNumId="36" w15:restartNumberingAfterBreak="0">
    <w:nsid w:val="70D56317"/>
    <w:multiLevelType w:val="hybridMultilevel"/>
    <w:tmpl w:val="BC823814"/>
    <w:lvl w:ilvl="0" w:tplc="E2E62888">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3777C5"/>
    <w:multiLevelType w:val="hybridMultilevel"/>
    <w:tmpl w:val="0D2E0EA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7B931B1F"/>
    <w:multiLevelType w:val="hybridMultilevel"/>
    <w:tmpl w:val="B11E61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D24AC6"/>
    <w:multiLevelType w:val="hybridMultilevel"/>
    <w:tmpl w:val="C1EE6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3E6860"/>
    <w:multiLevelType w:val="hybridMultilevel"/>
    <w:tmpl w:val="8BE42DFA"/>
    <w:lvl w:ilvl="0" w:tplc="E2E62888">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0541987">
    <w:abstractNumId w:val="26"/>
  </w:num>
  <w:num w:numId="2" w16cid:durableId="1500778498">
    <w:abstractNumId w:val="9"/>
  </w:num>
  <w:num w:numId="3" w16cid:durableId="895893544">
    <w:abstractNumId w:val="35"/>
  </w:num>
  <w:num w:numId="4" w16cid:durableId="395011346">
    <w:abstractNumId w:val="38"/>
  </w:num>
  <w:num w:numId="5" w16cid:durableId="1970280797">
    <w:abstractNumId w:val="13"/>
  </w:num>
  <w:num w:numId="6" w16cid:durableId="1952660016">
    <w:abstractNumId w:val="37"/>
  </w:num>
  <w:num w:numId="7" w16cid:durableId="422073281">
    <w:abstractNumId w:val="27"/>
  </w:num>
  <w:num w:numId="8" w16cid:durableId="1216044189">
    <w:abstractNumId w:val="1"/>
  </w:num>
  <w:num w:numId="9" w16cid:durableId="604651389">
    <w:abstractNumId w:val="40"/>
  </w:num>
  <w:num w:numId="10" w16cid:durableId="1182663988">
    <w:abstractNumId w:val="8"/>
  </w:num>
  <w:num w:numId="11" w16cid:durableId="1816528915">
    <w:abstractNumId w:val="32"/>
  </w:num>
  <w:num w:numId="12" w16cid:durableId="1016927075">
    <w:abstractNumId w:val="31"/>
  </w:num>
  <w:num w:numId="13" w16cid:durableId="874270186">
    <w:abstractNumId w:val="11"/>
  </w:num>
  <w:num w:numId="14" w16cid:durableId="2047441949">
    <w:abstractNumId w:val="10"/>
  </w:num>
  <w:num w:numId="15" w16cid:durableId="302080685">
    <w:abstractNumId w:val="2"/>
  </w:num>
  <w:num w:numId="16" w16cid:durableId="2028944932">
    <w:abstractNumId w:val="18"/>
  </w:num>
  <w:num w:numId="17" w16cid:durableId="356734141">
    <w:abstractNumId w:val="4"/>
  </w:num>
  <w:num w:numId="18" w16cid:durableId="1096948498">
    <w:abstractNumId w:val="6"/>
  </w:num>
  <w:num w:numId="19" w16cid:durableId="1585727366">
    <w:abstractNumId w:val="30"/>
  </w:num>
  <w:num w:numId="20" w16cid:durableId="1862936976">
    <w:abstractNumId w:val="36"/>
  </w:num>
  <w:num w:numId="21" w16cid:durableId="1325623692">
    <w:abstractNumId w:val="0"/>
  </w:num>
  <w:num w:numId="22" w16cid:durableId="166485557">
    <w:abstractNumId w:val="23"/>
  </w:num>
  <w:num w:numId="23" w16cid:durableId="1992640625">
    <w:abstractNumId w:val="33"/>
  </w:num>
  <w:num w:numId="24" w16cid:durableId="838885129">
    <w:abstractNumId w:val="19"/>
  </w:num>
  <w:num w:numId="25" w16cid:durableId="214777642">
    <w:abstractNumId w:val="29"/>
  </w:num>
  <w:num w:numId="26" w16cid:durableId="91899986">
    <w:abstractNumId w:val="20"/>
  </w:num>
  <w:num w:numId="27" w16cid:durableId="814566605">
    <w:abstractNumId w:val="34"/>
  </w:num>
  <w:num w:numId="28" w16cid:durableId="512065062">
    <w:abstractNumId w:val="39"/>
  </w:num>
  <w:num w:numId="29" w16cid:durableId="1199973386">
    <w:abstractNumId w:val="17"/>
  </w:num>
  <w:num w:numId="30" w16cid:durableId="2102875556">
    <w:abstractNumId w:val="21"/>
  </w:num>
  <w:num w:numId="31" w16cid:durableId="448011230">
    <w:abstractNumId w:val="28"/>
  </w:num>
  <w:num w:numId="32" w16cid:durableId="1561095966">
    <w:abstractNumId w:val="16"/>
  </w:num>
  <w:num w:numId="33" w16cid:durableId="342056870">
    <w:abstractNumId w:val="3"/>
  </w:num>
  <w:num w:numId="34" w16cid:durableId="1424568828">
    <w:abstractNumId w:val="24"/>
  </w:num>
  <w:num w:numId="35" w16cid:durableId="1732118320">
    <w:abstractNumId w:val="25"/>
  </w:num>
  <w:num w:numId="36" w16cid:durableId="1498183301">
    <w:abstractNumId w:val="15"/>
  </w:num>
  <w:num w:numId="37" w16cid:durableId="1155607415">
    <w:abstractNumId w:val="22"/>
  </w:num>
  <w:num w:numId="38" w16cid:durableId="1949660641">
    <w:abstractNumId w:val="12"/>
  </w:num>
  <w:num w:numId="39" w16cid:durableId="1217283165">
    <w:abstractNumId w:val="5"/>
  </w:num>
  <w:num w:numId="40" w16cid:durableId="1817068827">
    <w:abstractNumId w:val="14"/>
  </w:num>
  <w:num w:numId="41" w16cid:durableId="503784860">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696D24B-40A4-49B2-85AF-6F44F6070A3C}"/>
    <w:docVar w:name="dgnword-eventsink" w:val="98401960"/>
  </w:docVars>
  <w:rsids>
    <w:rsidRoot w:val="006B7C55"/>
    <w:rsid w:val="0000256D"/>
    <w:rsid w:val="00003346"/>
    <w:rsid w:val="0000405A"/>
    <w:rsid w:val="00005458"/>
    <w:rsid w:val="000122FD"/>
    <w:rsid w:val="00013666"/>
    <w:rsid w:val="0001624D"/>
    <w:rsid w:val="000168DC"/>
    <w:rsid w:val="000203F4"/>
    <w:rsid w:val="00021827"/>
    <w:rsid w:val="00030CA8"/>
    <w:rsid w:val="000350E7"/>
    <w:rsid w:val="00036FCE"/>
    <w:rsid w:val="0003719D"/>
    <w:rsid w:val="00041B49"/>
    <w:rsid w:val="000441EE"/>
    <w:rsid w:val="00045995"/>
    <w:rsid w:val="00046912"/>
    <w:rsid w:val="000476EF"/>
    <w:rsid w:val="00047B3B"/>
    <w:rsid w:val="00050D8A"/>
    <w:rsid w:val="00051CD7"/>
    <w:rsid w:val="0005421A"/>
    <w:rsid w:val="00057856"/>
    <w:rsid w:val="00060044"/>
    <w:rsid w:val="00061383"/>
    <w:rsid w:val="00062DB6"/>
    <w:rsid w:val="00063F33"/>
    <w:rsid w:val="00066049"/>
    <w:rsid w:val="00073E86"/>
    <w:rsid w:val="000768A9"/>
    <w:rsid w:val="00077F13"/>
    <w:rsid w:val="00080AB2"/>
    <w:rsid w:val="000811EF"/>
    <w:rsid w:val="00085ACB"/>
    <w:rsid w:val="00086396"/>
    <w:rsid w:val="0009172A"/>
    <w:rsid w:val="00095CCA"/>
    <w:rsid w:val="000A0934"/>
    <w:rsid w:val="000A3D8A"/>
    <w:rsid w:val="000A475A"/>
    <w:rsid w:val="000A5AEE"/>
    <w:rsid w:val="000A68E2"/>
    <w:rsid w:val="000A7718"/>
    <w:rsid w:val="000A7C22"/>
    <w:rsid w:val="000B01A6"/>
    <w:rsid w:val="000B20BC"/>
    <w:rsid w:val="000C0EFB"/>
    <w:rsid w:val="000C2F39"/>
    <w:rsid w:val="000C41AB"/>
    <w:rsid w:val="000C65B5"/>
    <w:rsid w:val="000D13E1"/>
    <w:rsid w:val="000D22B4"/>
    <w:rsid w:val="000D3423"/>
    <w:rsid w:val="000D3C12"/>
    <w:rsid w:val="000D408E"/>
    <w:rsid w:val="000D4220"/>
    <w:rsid w:val="000D6CBA"/>
    <w:rsid w:val="000E23CC"/>
    <w:rsid w:val="000E2F97"/>
    <w:rsid w:val="000E4B25"/>
    <w:rsid w:val="000E658D"/>
    <w:rsid w:val="000E77F8"/>
    <w:rsid w:val="000F03E2"/>
    <w:rsid w:val="000F06BE"/>
    <w:rsid w:val="000F102A"/>
    <w:rsid w:val="000F2B40"/>
    <w:rsid w:val="000F3A46"/>
    <w:rsid w:val="0010065C"/>
    <w:rsid w:val="00101D46"/>
    <w:rsid w:val="001020ED"/>
    <w:rsid w:val="00104171"/>
    <w:rsid w:val="00104B01"/>
    <w:rsid w:val="00104EB6"/>
    <w:rsid w:val="00105C92"/>
    <w:rsid w:val="00110FA6"/>
    <w:rsid w:val="001119A4"/>
    <w:rsid w:val="001138A0"/>
    <w:rsid w:val="00113900"/>
    <w:rsid w:val="00120DC4"/>
    <w:rsid w:val="00121E81"/>
    <w:rsid w:val="0012215B"/>
    <w:rsid w:val="001229F8"/>
    <w:rsid w:val="00122F28"/>
    <w:rsid w:val="001247FA"/>
    <w:rsid w:val="001262FF"/>
    <w:rsid w:val="00134280"/>
    <w:rsid w:val="00135534"/>
    <w:rsid w:val="001358EB"/>
    <w:rsid w:val="00135C70"/>
    <w:rsid w:val="00140057"/>
    <w:rsid w:val="00140D6A"/>
    <w:rsid w:val="00142227"/>
    <w:rsid w:val="0014490E"/>
    <w:rsid w:val="00146F59"/>
    <w:rsid w:val="00150B6C"/>
    <w:rsid w:val="001514CD"/>
    <w:rsid w:val="00153C17"/>
    <w:rsid w:val="00160137"/>
    <w:rsid w:val="00164EEF"/>
    <w:rsid w:val="001661FD"/>
    <w:rsid w:val="00173D78"/>
    <w:rsid w:val="0017788A"/>
    <w:rsid w:val="00177DFA"/>
    <w:rsid w:val="001841BE"/>
    <w:rsid w:val="00185145"/>
    <w:rsid w:val="001872DF"/>
    <w:rsid w:val="0018766A"/>
    <w:rsid w:val="00193642"/>
    <w:rsid w:val="00194318"/>
    <w:rsid w:val="00197D3E"/>
    <w:rsid w:val="001A06E0"/>
    <w:rsid w:val="001A1284"/>
    <w:rsid w:val="001A2627"/>
    <w:rsid w:val="001A2C07"/>
    <w:rsid w:val="001A3B70"/>
    <w:rsid w:val="001A6183"/>
    <w:rsid w:val="001A6703"/>
    <w:rsid w:val="001B0021"/>
    <w:rsid w:val="001B645E"/>
    <w:rsid w:val="001B6F37"/>
    <w:rsid w:val="001C4B50"/>
    <w:rsid w:val="001C68E5"/>
    <w:rsid w:val="001D0CCE"/>
    <w:rsid w:val="001D1111"/>
    <w:rsid w:val="001D4226"/>
    <w:rsid w:val="001D55D8"/>
    <w:rsid w:val="001E09A9"/>
    <w:rsid w:val="001E257F"/>
    <w:rsid w:val="001E3AF0"/>
    <w:rsid w:val="001E4CE4"/>
    <w:rsid w:val="001F6538"/>
    <w:rsid w:val="001F6ED3"/>
    <w:rsid w:val="001F7EE8"/>
    <w:rsid w:val="00200521"/>
    <w:rsid w:val="00200591"/>
    <w:rsid w:val="00201244"/>
    <w:rsid w:val="002017BD"/>
    <w:rsid w:val="0020469A"/>
    <w:rsid w:val="00205A7E"/>
    <w:rsid w:val="00205BE2"/>
    <w:rsid w:val="002065B5"/>
    <w:rsid w:val="002066B7"/>
    <w:rsid w:val="0021003B"/>
    <w:rsid w:val="00211510"/>
    <w:rsid w:val="002147D5"/>
    <w:rsid w:val="00215F79"/>
    <w:rsid w:val="00216B13"/>
    <w:rsid w:val="00216D54"/>
    <w:rsid w:val="00220B9A"/>
    <w:rsid w:val="00221265"/>
    <w:rsid w:val="002214E8"/>
    <w:rsid w:val="0022456A"/>
    <w:rsid w:val="002251AD"/>
    <w:rsid w:val="002252A8"/>
    <w:rsid w:val="002255D2"/>
    <w:rsid w:val="002268F6"/>
    <w:rsid w:val="00227F7F"/>
    <w:rsid w:val="002308C7"/>
    <w:rsid w:val="00231C31"/>
    <w:rsid w:val="002334F3"/>
    <w:rsid w:val="00234333"/>
    <w:rsid w:val="00234F76"/>
    <w:rsid w:val="00235770"/>
    <w:rsid w:val="002359AB"/>
    <w:rsid w:val="00240308"/>
    <w:rsid w:val="0024230B"/>
    <w:rsid w:val="00242FE9"/>
    <w:rsid w:val="00243389"/>
    <w:rsid w:val="002507C2"/>
    <w:rsid w:val="0025157C"/>
    <w:rsid w:val="00251EC7"/>
    <w:rsid w:val="00252465"/>
    <w:rsid w:val="00253976"/>
    <w:rsid w:val="00254999"/>
    <w:rsid w:val="0025547E"/>
    <w:rsid w:val="002570E8"/>
    <w:rsid w:val="00257AD3"/>
    <w:rsid w:val="00261BDB"/>
    <w:rsid w:val="002661BC"/>
    <w:rsid w:val="00271526"/>
    <w:rsid w:val="0027372F"/>
    <w:rsid w:val="00273871"/>
    <w:rsid w:val="0027442F"/>
    <w:rsid w:val="00274517"/>
    <w:rsid w:val="00275998"/>
    <w:rsid w:val="00275B06"/>
    <w:rsid w:val="0028061E"/>
    <w:rsid w:val="0028308E"/>
    <w:rsid w:val="00285970"/>
    <w:rsid w:val="00286C20"/>
    <w:rsid w:val="002903A3"/>
    <w:rsid w:val="002929C1"/>
    <w:rsid w:val="00295F4B"/>
    <w:rsid w:val="002969F5"/>
    <w:rsid w:val="00296A2A"/>
    <w:rsid w:val="002A03A0"/>
    <w:rsid w:val="002A15E2"/>
    <w:rsid w:val="002A21A1"/>
    <w:rsid w:val="002A307E"/>
    <w:rsid w:val="002A6721"/>
    <w:rsid w:val="002B0D6B"/>
    <w:rsid w:val="002B4AE0"/>
    <w:rsid w:val="002C15AE"/>
    <w:rsid w:val="002C305F"/>
    <w:rsid w:val="002C413B"/>
    <w:rsid w:val="002C4C57"/>
    <w:rsid w:val="002C5FF8"/>
    <w:rsid w:val="002D1238"/>
    <w:rsid w:val="002D5836"/>
    <w:rsid w:val="002D5E4F"/>
    <w:rsid w:val="002D609F"/>
    <w:rsid w:val="002E1D93"/>
    <w:rsid w:val="002E2E1D"/>
    <w:rsid w:val="002E35F4"/>
    <w:rsid w:val="002E7B5B"/>
    <w:rsid w:val="002F0B15"/>
    <w:rsid w:val="002F2EF0"/>
    <w:rsid w:val="002F39DC"/>
    <w:rsid w:val="002F56F3"/>
    <w:rsid w:val="002F6F0F"/>
    <w:rsid w:val="002F6FE2"/>
    <w:rsid w:val="00302412"/>
    <w:rsid w:val="00305C52"/>
    <w:rsid w:val="00306133"/>
    <w:rsid w:val="00306DD5"/>
    <w:rsid w:val="00314A59"/>
    <w:rsid w:val="00316673"/>
    <w:rsid w:val="003166A1"/>
    <w:rsid w:val="00317D20"/>
    <w:rsid w:val="00322C23"/>
    <w:rsid w:val="00324072"/>
    <w:rsid w:val="003303D6"/>
    <w:rsid w:val="00330CA4"/>
    <w:rsid w:val="00331AAF"/>
    <w:rsid w:val="003340EB"/>
    <w:rsid w:val="003344E5"/>
    <w:rsid w:val="00334E51"/>
    <w:rsid w:val="003359CB"/>
    <w:rsid w:val="00335B57"/>
    <w:rsid w:val="003440F0"/>
    <w:rsid w:val="00347C8A"/>
    <w:rsid w:val="003502CD"/>
    <w:rsid w:val="003544E9"/>
    <w:rsid w:val="00355415"/>
    <w:rsid w:val="00362AFB"/>
    <w:rsid w:val="00362C91"/>
    <w:rsid w:val="003635EB"/>
    <w:rsid w:val="003643DD"/>
    <w:rsid w:val="00365940"/>
    <w:rsid w:val="003668FA"/>
    <w:rsid w:val="00366D20"/>
    <w:rsid w:val="00370BFD"/>
    <w:rsid w:val="00372691"/>
    <w:rsid w:val="00373BC6"/>
    <w:rsid w:val="00374CE1"/>
    <w:rsid w:val="00375F0E"/>
    <w:rsid w:val="00375FED"/>
    <w:rsid w:val="0037625A"/>
    <w:rsid w:val="00376F2B"/>
    <w:rsid w:val="00377116"/>
    <w:rsid w:val="003819A4"/>
    <w:rsid w:val="00383D51"/>
    <w:rsid w:val="00384767"/>
    <w:rsid w:val="00394597"/>
    <w:rsid w:val="00397953"/>
    <w:rsid w:val="003A0304"/>
    <w:rsid w:val="003A1D59"/>
    <w:rsid w:val="003A2725"/>
    <w:rsid w:val="003A2BF7"/>
    <w:rsid w:val="003A3DC4"/>
    <w:rsid w:val="003A53BF"/>
    <w:rsid w:val="003A54ED"/>
    <w:rsid w:val="003A5E05"/>
    <w:rsid w:val="003A7B28"/>
    <w:rsid w:val="003B24BC"/>
    <w:rsid w:val="003B2853"/>
    <w:rsid w:val="003B564B"/>
    <w:rsid w:val="003B60B4"/>
    <w:rsid w:val="003B6B75"/>
    <w:rsid w:val="003B6E58"/>
    <w:rsid w:val="003C1216"/>
    <w:rsid w:val="003C127C"/>
    <w:rsid w:val="003C1FF7"/>
    <w:rsid w:val="003C7FCD"/>
    <w:rsid w:val="003D30E0"/>
    <w:rsid w:val="003D4BB9"/>
    <w:rsid w:val="003D6735"/>
    <w:rsid w:val="003D699D"/>
    <w:rsid w:val="003E21F9"/>
    <w:rsid w:val="003E32CD"/>
    <w:rsid w:val="003E559B"/>
    <w:rsid w:val="003E609B"/>
    <w:rsid w:val="003E6EB1"/>
    <w:rsid w:val="003F088A"/>
    <w:rsid w:val="003F19FD"/>
    <w:rsid w:val="003F2FE3"/>
    <w:rsid w:val="003F42B7"/>
    <w:rsid w:val="003F499F"/>
    <w:rsid w:val="003F544B"/>
    <w:rsid w:val="003F6EFD"/>
    <w:rsid w:val="004005E9"/>
    <w:rsid w:val="00401A84"/>
    <w:rsid w:val="00406623"/>
    <w:rsid w:val="00406A6F"/>
    <w:rsid w:val="00407B6A"/>
    <w:rsid w:val="0041178A"/>
    <w:rsid w:val="00411C6B"/>
    <w:rsid w:val="00416A28"/>
    <w:rsid w:val="00416BF3"/>
    <w:rsid w:val="00417C56"/>
    <w:rsid w:val="00421180"/>
    <w:rsid w:val="00422028"/>
    <w:rsid w:val="004236B9"/>
    <w:rsid w:val="0042510F"/>
    <w:rsid w:val="004258A7"/>
    <w:rsid w:val="00426F7F"/>
    <w:rsid w:val="00432BFB"/>
    <w:rsid w:val="00433038"/>
    <w:rsid w:val="00434823"/>
    <w:rsid w:val="00435D0E"/>
    <w:rsid w:val="00436C94"/>
    <w:rsid w:val="004371F4"/>
    <w:rsid w:val="00437E8B"/>
    <w:rsid w:val="00440AB0"/>
    <w:rsid w:val="004416DA"/>
    <w:rsid w:val="004425AD"/>
    <w:rsid w:val="004431D5"/>
    <w:rsid w:val="00443573"/>
    <w:rsid w:val="00446AED"/>
    <w:rsid w:val="00450972"/>
    <w:rsid w:val="00450FF4"/>
    <w:rsid w:val="004523C4"/>
    <w:rsid w:val="00453E2C"/>
    <w:rsid w:val="00455860"/>
    <w:rsid w:val="00455CD4"/>
    <w:rsid w:val="004566B8"/>
    <w:rsid w:val="004573E5"/>
    <w:rsid w:val="004606EC"/>
    <w:rsid w:val="00472AB3"/>
    <w:rsid w:val="0047348B"/>
    <w:rsid w:val="00474218"/>
    <w:rsid w:val="004757E8"/>
    <w:rsid w:val="00475D49"/>
    <w:rsid w:val="0047652F"/>
    <w:rsid w:val="0047720F"/>
    <w:rsid w:val="0048111E"/>
    <w:rsid w:val="004833C9"/>
    <w:rsid w:val="004836A1"/>
    <w:rsid w:val="00486352"/>
    <w:rsid w:val="00491B6C"/>
    <w:rsid w:val="00491EC8"/>
    <w:rsid w:val="00493128"/>
    <w:rsid w:val="00493416"/>
    <w:rsid w:val="00496000"/>
    <w:rsid w:val="0049746A"/>
    <w:rsid w:val="0049771A"/>
    <w:rsid w:val="004A1445"/>
    <w:rsid w:val="004A2D1F"/>
    <w:rsid w:val="004A46D8"/>
    <w:rsid w:val="004A4C1B"/>
    <w:rsid w:val="004A55D4"/>
    <w:rsid w:val="004A7CAA"/>
    <w:rsid w:val="004B19D3"/>
    <w:rsid w:val="004B613A"/>
    <w:rsid w:val="004C13C3"/>
    <w:rsid w:val="004C46E4"/>
    <w:rsid w:val="004C54A9"/>
    <w:rsid w:val="004C6824"/>
    <w:rsid w:val="004C7DD8"/>
    <w:rsid w:val="004C7E97"/>
    <w:rsid w:val="004D13C5"/>
    <w:rsid w:val="004D13D9"/>
    <w:rsid w:val="004D5344"/>
    <w:rsid w:val="004D57E5"/>
    <w:rsid w:val="004D6851"/>
    <w:rsid w:val="004D7444"/>
    <w:rsid w:val="004E0536"/>
    <w:rsid w:val="004E09F3"/>
    <w:rsid w:val="004E2331"/>
    <w:rsid w:val="004E29F3"/>
    <w:rsid w:val="004E3030"/>
    <w:rsid w:val="004E4018"/>
    <w:rsid w:val="004E4391"/>
    <w:rsid w:val="004E633D"/>
    <w:rsid w:val="004E6407"/>
    <w:rsid w:val="004F1F10"/>
    <w:rsid w:val="004F1FF1"/>
    <w:rsid w:val="004F2F42"/>
    <w:rsid w:val="004F368B"/>
    <w:rsid w:val="004F5528"/>
    <w:rsid w:val="004F70D7"/>
    <w:rsid w:val="00500223"/>
    <w:rsid w:val="00503DB2"/>
    <w:rsid w:val="00504BCA"/>
    <w:rsid w:val="005078F6"/>
    <w:rsid w:val="00510834"/>
    <w:rsid w:val="00517582"/>
    <w:rsid w:val="005220B1"/>
    <w:rsid w:val="00522B11"/>
    <w:rsid w:val="00526326"/>
    <w:rsid w:val="0053081D"/>
    <w:rsid w:val="0053151A"/>
    <w:rsid w:val="00534816"/>
    <w:rsid w:val="00534AE7"/>
    <w:rsid w:val="005409CF"/>
    <w:rsid w:val="005425DE"/>
    <w:rsid w:val="005428A7"/>
    <w:rsid w:val="00544FBA"/>
    <w:rsid w:val="00546FFD"/>
    <w:rsid w:val="00547B03"/>
    <w:rsid w:val="00560CE0"/>
    <w:rsid w:val="00560F58"/>
    <w:rsid w:val="00565595"/>
    <w:rsid w:val="00565949"/>
    <w:rsid w:val="00571565"/>
    <w:rsid w:val="00571E3B"/>
    <w:rsid w:val="0057253D"/>
    <w:rsid w:val="0057317C"/>
    <w:rsid w:val="00573A12"/>
    <w:rsid w:val="005758EE"/>
    <w:rsid w:val="0057650C"/>
    <w:rsid w:val="00581F71"/>
    <w:rsid w:val="005824B5"/>
    <w:rsid w:val="0058377A"/>
    <w:rsid w:val="00584A10"/>
    <w:rsid w:val="00584D5E"/>
    <w:rsid w:val="005874EE"/>
    <w:rsid w:val="005917B4"/>
    <w:rsid w:val="0059501C"/>
    <w:rsid w:val="00595E22"/>
    <w:rsid w:val="005971DF"/>
    <w:rsid w:val="005979D8"/>
    <w:rsid w:val="00597A41"/>
    <w:rsid w:val="005A1016"/>
    <w:rsid w:val="005A29F0"/>
    <w:rsid w:val="005A4E47"/>
    <w:rsid w:val="005A6C79"/>
    <w:rsid w:val="005A7DEC"/>
    <w:rsid w:val="005B2D87"/>
    <w:rsid w:val="005C0CC2"/>
    <w:rsid w:val="005C13EE"/>
    <w:rsid w:val="005C4D23"/>
    <w:rsid w:val="005C6A7A"/>
    <w:rsid w:val="005D0DAF"/>
    <w:rsid w:val="005D29B7"/>
    <w:rsid w:val="005D334E"/>
    <w:rsid w:val="005D358F"/>
    <w:rsid w:val="005D3B1C"/>
    <w:rsid w:val="005D3D00"/>
    <w:rsid w:val="005D43DC"/>
    <w:rsid w:val="005D4820"/>
    <w:rsid w:val="005D5242"/>
    <w:rsid w:val="005D7C2F"/>
    <w:rsid w:val="005E1687"/>
    <w:rsid w:val="005E5B5C"/>
    <w:rsid w:val="005E7894"/>
    <w:rsid w:val="005F3FCE"/>
    <w:rsid w:val="005F43F2"/>
    <w:rsid w:val="005F4466"/>
    <w:rsid w:val="005F5BC4"/>
    <w:rsid w:val="005F7924"/>
    <w:rsid w:val="00600784"/>
    <w:rsid w:val="0060140B"/>
    <w:rsid w:val="006019B3"/>
    <w:rsid w:val="00601DD1"/>
    <w:rsid w:val="00602596"/>
    <w:rsid w:val="00602617"/>
    <w:rsid w:val="00602660"/>
    <w:rsid w:val="00605D16"/>
    <w:rsid w:val="00605E54"/>
    <w:rsid w:val="00612AFA"/>
    <w:rsid w:val="00613363"/>
    <w:rsid w:val="00613C81"/>
    <w:rsid w:val="00617491"/>
    <w:rsid w:val="006176DB"/>
    <w:rsid w:val="00621929"/>
    <w:rsid w:val="00623F33"/>
    <w:rsid w:val="00624AD1"/>
    <w:rsid w:val="006265B5"/>
    <w:rsid w:val="00633895"/>
    <w:rsid w:val="00634732"/>
    <w:rsid w:val="00634D64"/>
    <w:rsid w:val="0063736F"/>
    <w:rsid w:val="00641377"/>
    <w:rsid w:val="0064292B"/>
    <w:rsid w:val="00642E2F"/>
    <w:rsid w:val="006435C3"/>
    <w:rsid w:val="00644E10"/>
    <w:rsid w:val="00645652"/>
    <w:rsid w:val="00646C31"/>
    <w:rsid w:val="006470D9"/>
    <w:rsid w:val="00647E8C"/>
    <w:rsid w:val="00650CBA"/>
    <w:rsid w:val="00653941"/>
    <w:rsid w:val="00653F8B"/>
    <w:rsid w:val="00654FA0"/>
    <w:rsid w:val="00656C4B"/>
    <w:rsid w:val="00657327"/>
    <w:rsid w:val="006606AD"/>
    <w:rsid w:val="006609C9"/>
    <w:rsid w:val="00660E0C"/>
    <w:rsid w:val="0066106A"/>
    <w:rsid w:val="00661677"/>
    <w:rsid w:val="00661AAC"/>
    <w:rsid w:val="0066299B"/>
    <w:rsid w:val="006640B3"/>
    <w:rsid w:val="00665608"/>
    <w:rsid w:val="006678D7"/>
    <w:rsid w:val="00667C9E"/>
    <w:rsid w:val="00671A9F"/>
    <w:rsid w:val="00676B3D"/>
    <w:rsid w:val="006804FA"/>
    <w:rsid w:val="00681582"/>
    <w:rsid w:val="00685B49"/>
    <w:rsid w:val="00687175"/>
    <w:rsid w:val="00690E1F"/>
    <w:rsid w:val="00696072"/>
    <w:rsid w:val="006A0FF0"/>
    <w:rsid w:val="006A1162"/>
    <w:rsid w:val="006A1ED9"/>
    <w:rsid w:val="006A28DA"/>
    <w:rsid w:val="006A4788"/>
    <w:rsid w:val="006B1AB0"/>
    <w:rsid w:val="006B3D9D"/>
    <w:rsid w:val="006B4FEB"/>
    <w:rsid w:val="006B7C55"/>
    <w:rsid w:val="006C1A09"/>
    <w:rsid w:val="006C1BB2"/>
    <w:rsid w:val="006C500E"/>
    <w:rsid w:val="006D1CDD"/>
    <w:rsid w:val="006D4947"/>
    <w:rsid w:val="006D54C6"/>
    <w:rsid w:val="006D5848"/>
    <w:rsid w:val="006D6785"/>
    <w:rsid w:val="006E0880"/>
    <w:rsid w:val="006E1E08"/>
    <w:rsid w:val="006E1FBA"/>
    <w:rsid w:val="006E7F3B"/>
    <w:rsid w:val="006F25C4"/>
    <w:rsid w:val="006F76DF"/>
    <w:rsid w:val="006F7773"/>
    <w:rsid w:val="006F79CB"/>
    <w:rsid w:val="006F7E6B"/>
    <w:rsid w:val="00702A1C"/>
    <w:rsid w:val="007048C1"/>
    <w:rsid w:val="00705A94"/>
    <w:rsid w:val="007076CE"/>
    <w:rsid w:val="00710705"/>
    <w:rsid w:val="0071145E"/>
    <w:rsid w:val="00711AD4"/>
    <w:rsid w:val="0072317A"/>
    <w:rsid w:val="00723A7A"/>
    <w:rsid w:val="00725C74"/>
    <w:rsid w:val="007265A8"/>
    <w:rsid w:val="00730B2E"/>
    <w:rsid w:val="0073151F"/>
    <w:rsid w:val="0073195D"/>
    <w:rsid w:val="0073314C"/>
    <w:rsid w:val="0073470D"/>
    <w:rsid w:val="00736B03"/>
    <w:rsid w:val="007376BA"/>
    <w:rsid w:val="0074229A"/>
    <w:rsid w:val="00744A46"/>
    <w:rsid w:val="00747606"/>
    <w:rsid w:val="00750390"/>
    <w:rsid w:val="00750B3F"/>
    <w:rsid w:val="00751167"/>
    <w:rsid w:val="007516CF"/>
    <w:rsid w:val="007526E6"/>
    <w:rsid w:val="00754207"/>
    <w:rsid w:val="007611F7"/>
    <w:rsid w:val="00762599"/>
    <w:rsid w:val="00764D52"/>
    <w:rsid w:val="00765657"/>
    <w:rsid w:val="0077051E"/>
    <w:rsid w:val="007709AC"/>
    <w:rsid w:val="00772024"/>
    <w:rsid w:val="0077229C"/>
    <w:rsid w:val="007804C8"/>
    <w:rsid w:val="00784CAE"/>
    <w:rsid w:val="00784D57"/>
    <w:rsid w:val="00787033"/>
    <w:rsid w:val="00790E00"/>
    <w:rsid w:val="00790E80"/>
    <w:rsid w:val="00791E1F"/>
    <w:rsid w:val="00793CDA"/>
    <w:rsid w:val="007961F8"/>
    <w:rsid w:val="00796AF7"/>
    <w:rsid w:val="00796E67"/>
    <w:rsid w:val="007976A9"/>
    <w:rsid w:val="00797E9A"/>
    <w:rsid w:val="007A0877"/>
    <w:rsid w:val="007A2A2D"/>
    <w:rsid w:val="007A3ED7"/>
    <w:rsid w:val="007A54F2"/>
    <w:rsid w:val="007A6F1C"/>
    <w:rsid w:val="007A7EF4"/>
    <w:rsid w:val="007B207E"/>
    <w:rsid w:val="007B5BA7"/>
    <w:rsid w:val="007B5D08"/>
    <w:rsid w:val="007C18F0"/>
    <w:rsid w:val="007C1D78"/>
    <w:rsid w:val="007C33EA"/>
    <w:rsid w:val="007C3B96"/>
    <w:rsid w:val="007C410C"/>
    <w:rsid w:val="007D0D01"/>
    <w:rsid w:val="007D19C2"/>
    <w:rsid w:val="007D250E"/>
    <w:rsid w:val="007D26F1"/>
    <w:rsid w:val="007D70C7"/>
    <w:rsid w:val="007D7634"/>
    <w:rsid w:val="007D7A8A"/>
    <w:rsid w:val="007E1280"/>
    <w:rsid w:val="007E2189"/>
    <w:rsid w:val="007E22FD"/>
    <w:rsid w:val="007E2DF9"/>
    <w:rsid w:val="007E359E"/>
    <w:rsid w:val="007E47B7"/>
    <w:rsid w:val="007F13EC"/>
    <w:rsid w:val="007F18C1"/>
    <w:rsid w:val="007F2C8A"/>
    <w:rsid w:val="007F52FB"/>
    <w:rsid w:val="007F58E0"/>
    <w:rsid w:val="007F6716"/>
    <w:rsid w:val="007F7058"/>
    <w:rsid w:val="007F7BD1"/>
    <w:rsid w:val="00800162"/>
    <w:rsid w:val="00800BFD"/>
    <w:rsid w:val="00802863"/>
    <w:rsid w:val="00802E44"/>
    <w:rsid w:val="008065C6"/>
    <w:rsid w:val="00806999"/>
    <w:rsid w:val="0080787C"/>
    <w:rsid w:val="00810247"/>
    <w:rsid w:val="0081160D"/>
    <w:rsid w:val="00816E54"/>
    <w:rsid w:val="00816FC6"/>
    <w:rsid w:val="00820F8D"/>
    <w:rsid w:val="008219D3"/>
    <w:rsid w:val="008226F3"/>
    <w:rsid w:val="008237E7"/>
    <w:rsid w:val="00830027"/>
    <w:rsid w:val="00830C53"/>
    <w:rsid w:val="008320CF"/>
    <w:rsid w:val="008333B2"/>
    <w:rsid w:val="00834104"/>
    <w:rsid w:val="008349F0"/>
    <w:rsid w:val="00842231"/>
    <w:rsid w:val="00845BCE"/>
    <w:rsid w:val="00847117"/>
    <w:rsid w:val="00853B32"/>
    <w:rsid w:val="00854760"/>
    <w:rsid w:val="008547BB"/>
    <w:rsid w:val="00855E09"/>
    <w:rsid w:val="00857E07"/>
    <w:rsid w:val="00862059"/>
    <w:rsid w:val="00864281"/>
    <w:rsid w:val="0086461F"/>
    <w:rsid w:val="00866C74"/>
    <w:rsid w:val="008715F1"/>
    <w:rsid w:val="00875B85"/>
    <w:rsid w:val="00877FC3"/>
    <w:rsid w:val="00880B3F"/>
    <w:rsid w:val="00884525"/>
    <w:rsid w:val="0088647B"/>
    <w:rsid w:val="0089051F"/>
    <w:rsid w:val="008914BA"/>
    <w:rsid w:val="00894345"/>
    <w:rsid w:val="00897B96"/>
    <w:rsid w:val="008A24B0"/>
    <w:rsid w:val="008A4AAE"/>
    <w:rsid w:val="008A647A"/>
    <w:rsid w:val="008A6E0F"/>
    <w:rsid w:val="008B1826"/>
    <w:rsid w:val="008B2991"/>
    <w:rsid w:val="008B2FBE"/>
    <w:rsid w:val="008B305E"/>
    <w:rsid w:val="008B5E6E"/>
    <w:rsid w:val="008B6435"/>
    <w:rsid w:val="008C116B"/>
    <w:rsid w:val="008C3511"/>
    <w:rsid w:val="008C4354"/>
    <w:rsid w:val="008C5E44"/>
    <w:rsid w:val="008D2606"/>
    <w:rsid w:val="008D4165"/>
    <w:rsid w:val="008D5097"/>
    <w:rsid w:val="008D649C"/>
    <w:rsid w:val="008E1438"/>
    <w:rsid w:val="008E2278"/>
    <w:rsid w:val="008E53E4"/>
    <w:rsid w:val="008E677E"/>
    <w:rsid w:val="008F0D60"/>
    <w:rsid w:val="008F44AB"/>
    <w:rsid w:val="008F7F5E"/>
    <w:rsid w:val="00900834"/>
    <w:rsid w:val="009049F4"/>
    <w:rsid w:val="0091267F"/>
    <w:rsid w:val="00912753"/>
    <w:rsid w:val="009130F8"/>
    <w:rsid w:val="00915B7A"/>
    <w:rsid w:val="009200C1"/>
    <w:rsid w:val="00926D46"/>
    <w:rsid w:val="00927265"/>
    <w:rsid w:val="009301F7"/>
    <w:rsid w:val="00931E96"/>
    <w:rsid w:val="00932396"/>
    <w:rsid w:val="00932D25"/>
    <w:rsid w:val="00936296"/>
    <w:rsid w:val="00937EC6"/>
    <w:rsid w:val="00945F4E"/>
    <w:rsid w:val="009517D5"/>
    <w:rsid w:val="00953888"/>
    <w:rsid w:val="00953E3F"/>
    <w:rsid w:val="009551DE"/>
    <w:rsid w:val="009553F5"/>
    <w:rsid w:val="00957D1C"/>
    <w:rsid w:val="009605AA"/>
    <w:rsid w:val="009605AF"/>
    <w:rsid w:val="00962765"/>
    <w:rsid w:val="00966D07"/>
    <w:rsid w:val="009672E0"/>
    <w:rsid w:val="009707FC"/>
    <w:rsid w:val="00970BBB"/>
    <w:rsid w:val="00971F13"/>
    <w:rsid w:val="009738CD"/>
    <w:rsid w:val="009739D6"/>
    <w:rsid w:val="00975739"/>
    <w:rsid w:val="00977AC2"/>
    <w:rsid w:val="00977D0F"/>
    <w:rsid w:val="00980474"/>
    <w:rsid w:val="009822D5"/>
    <w:rsid w:val="009834B0"/>
    <w:rsid w:val="00983A6A"/>
    <w:rsid w:val="00991E48"/>
    <w:rsid w:val="00992A7D"/>
    <w:rsid w:val="0099362B"/>
    <w:rsid w:val="009947D3"/>
    <w:rsid w:val="009960D7"/>
    <w:rsid w:val="009A136C"/>
    <w:rsid w:val="009A213E"/>
    <w:rsid w:val="009A2955"/>
    <w:rsid w:val="009A360E"/>
    <w:rsid w:val="009A46FC"/>
    <w:rsid w:val="009A6C12"/>
    <w:rsid w:val="009B1754"/>
    <w:rsid w:val="009B1776"/>
    <w:rsid w:val="009B2B27"/>
    <w:rsid w:val="009B3276"/>
    <w:rsid w:val="009B3771"/>
    <w:rsid w:val="009C1D6E"/>
    <w:rsid w:val="009C1F03"/>
    <w:rsid w:val="009C2483"/>
    <w:rsid w:val="009C329D"/>
    <w:rsid w:val="009C6481"/>
    <w:rsid w:val="009D00E1"/>
    <w:rsid w:val="009D1ACB"/>
    <w:rsid w:val="009D1AF9"/>
    <w:rsid w:val="009D30EA"/>
    <w:rsid w:val="009D38F9"/>
    <w:rsid w:val="009D6817"/>
    <w:rsid w:val="009E0C39"/>
    <w:rsid w:val="009E35B1"/>
    <w:rsid w:val="009E36F5"/>
    <w:rsid w:val="009F0A78"/>
    <w:rsid w:val="009F1C7F"/>
    <w:rsid w:val="009F546F"/>
    <w:rsid w:val="009F68F9"/>
    <w:rsid w:val="009F6E24"/>
    <w:rsid w:val="009F7E69"/>
    <w:rsid w:val="00A00DAD"/>
    <w:rsid w:val="00A11CB5"/>
    <w:rsid w:val="00A136E2"/>
    <w:rsid w:val="00A1445E"/>
    <w:rsid w:val="00A15E5E"/>
    <w:rsid w:val="00A16817"/>
    <w:rsid w:val="00A24429"/>
    <w:rsid w:val="00A27305"/>
    <w:rsid w:val="00A27511"/>
    <w:rsid w:val="00A32E22"/>
    <w:rsid w:val="00A345E3"/>
    <w:rsid w:val="00A3470A"/>
    <w:rsid w:val="00A348C8"/>
    <w:rsid w:val="00A34911"/>
    <w:rsid w:val="00A34BDD"/>
    <w:rsid w:val="00A36552"/>
    <w:rsid w:val="00A46665"/>
    <w:rsid w:val="00A551A7"/>
    <w:rsid w:val="00A56E5B"/>
    <w:rsid w:val="00A57AC8"/>
    <w:rsid w:val="00A62E4F"/>
    <w:rsid w:val="00A701CC"/>
    <w:rsid w:val="00A71C16"/>
    <w:rsid w:val="00A724DB"/>
    <w:rsid w:val="00A731CE"/>
    <w:rsid w:val="00A73CC9"/>
    <w:rsid w:val="00A75FC2"/>
    <w:rsid w:val="00A76177"/>
    <w:rsid w:val="00A772E8"/>
    <w:rsid w:val="00A8481D"/>
    <w:rsid w:val="00A849B9"/>
    <w:rsid w:val="00A85928"/>
    <w:rsid w:val="00A86036"/>
    <w:rsid w:val="00A863D4"/>
    <w:rsid w:val="00A874F4"/>
    <w:rsid w:val="00A909B7"/>
    <w:rsid w:val="00A90F05"/>
    <w:rsid w:val="00A9195B"/>
    <w:rsid w:val="00A9228B"/>
    <w:rsid w:val="00A92D78"/>
    <w:rsid w:val="00A94AF0"/>
    <w:rsid w:val="00A94B82"/>
    <w:rsid w:val="00A96FB1"/>
    <w:rsid w:val="00A976B3"/>
    <w:rsid w:val="00AA3476"/>
    <w:rsid w:val="00AA3DB4"/>
    <w:rsid w:val="00AA3E75"/>
    <w:rsid w:val="00AA5551"/>
    <w:rsid w:val="00AA5558"/>
    <w:rsid w:val="00AB3513"/>
    <w:rsid w:val="00AB4905"/>
    <w:rsid w:val="00AC10AC"/>
    <w:rsid w:val="00AC678B"/>
    <w:rsid w:val="00AD11EA"/>
    <w:rsid w:val="00AD1DAF"/>
    <w:rsid w:val="00AD2022"/>
    <w:rsid w:val="00AD3FEE"/>
    <w:rsid w:val="00AD5F9F"/>
    <w:rsid w:val="00AD6228"/>
    <w:rsid w:val="00AD717F"/>
    <w:rsid w:val="00AE0414"/>
    <w:rsid w:val="00AE1347"/>
    <w:rsid w:val="00AE3E9F"/>
    <w:rsid w:val="00AE64A6"/>
    <w:rsid w:val="00AF04C6"/>
    <w:rsid w:val="00AF0F0C"/>
    <w:rsid w:val="00AF238C"/>
    <w:rsid w:val="00AF265E"/>
    <w:rsid w:val="00AF3E55"/>
    <w:rsid w:val="00AF43F2"/>
    <w:rsid w:val="00AF5D8F"/>
    <w:rsid w:val="00B00B37"/>
    <w:rsid w:val="00B03141"/>
    <w:rsid w:val="00B03BE5"/>
    <w:rsid w:val="00B05E16"/>
    <w:rsid w:val="00B06AB1"/>
    <w:rsid w:val="00B12284"/>
    <w:rsid w:val="00B142DA"/>
    <w:rsid w:val="00B16909"/>
    <w:rsid w:val="00B17205"/>
    <w:rsid w:val="00B20543"/>
    <w:rsid w:val="00B22A17"/>
    <w:rsid w:val="00B25BA9"/>
    <w:rsid w:val="00B3128C"/>
    <w:rsid w:val="00B32597"/>
    <w:rsid w:val="00B34867"/>
    <w:rsid w:val="00B36054"/>
    <w:rsid w:val="00B4146D"/>
    <w:rsid w:val="00B41793"/>
    <w:rsid w:val="00B41E40"/>
    <w:rsid w:val="00B44AD8"/>
    <w:rsid w:val="00B44E72"/>
    <w:rsid w:val="00B4568D"/>
    <w:rsid w:val="00B45DB9"/>
    <w:rsid w:val="00B45F09"/>
    <w:rsid w:val="00B50545"/>
    <w:rsid w:val="00B53672"/>
    <w:rsid w:val="00B55465"/>
    <w:rsid w:val="00B55502"/>
    <w:rsid w:val="00B561FF"/>
    <w:rsid w:val="00B60A24"/>
    <w:rsid w:val="00B628F1"/>
    <w:rsid w:val="00B63032"/>
    <w:rsid w:val="00B65090"/>
    <w:rsid w:val="00B650E9"/>
    <w:rsid w:val="00B71967"/>
    <w:rsid w:val="00B72EA6"/>
    <w:rsid w:val="00B74F17"/>
    <w:rsid w:val="00B758DC"/>
    <w:rsid w:val="00B75A8C"/>
    <w:rsid w:val="00B77CF0"/>
    <w:rsid w:val="00B8377E"/>
    <w:rsid w:val="00B83873"/>
    <w:rsid w:val="00B83D04"/>
    <w:rsid w:val="00B84F17"/>
    <w:rsid w:val="00B8509C"/>
    <w:rsid w:val="00B868DC"/>
    <w:rsid w:val="00B90B9D"/>
    <w:rsid w:val="00B92617"/>
    <w:rsid w:val="00B9314E"/>
    <w:rsid w:val="00B937BA"/>
    <w:rsid w:val="00B9426F"/>
    <w:rsid w:val="00BA1935"/>
    <w:rsid w:val="00BA543E"/>
    <w:rsid w:val="00BA6297"/>
    <w:rsid w:val="00BB0220"/>
    <w:rsid w:val="00BB1CF8"/>
    <w:rsid w:val="00BB3173"/>
    <w:rsid w:val="00BB6FAD"/>
    <w:rsid w:val="00BB78B9"/>
    <w:rsid w:val="00BC08E1"/>
    <w:rsid w:val="00BC0C9C"/>
    <w:rsid w:val="00BC0D7F"/>
    <w:rsid w:val="00BC65C2"/>
    <w:rsid w:val="00BC6745"/>
    <w:rsid w:val="00BD0268"/>
    <w:rsid w:val="00BD4A95"/>
    <w:rsid w:val="00BD4D75"/>
    <w:rsid w:val="00BD5F32"/>
    <w:rsid w:val="00BD64D7"/>
    <w:rsid w:val="00BE4C0A"/>
    <w:rsid w:val="00BE5977"/>
    <w:rsid w:val="00BE5E1B"/>
    <w:rsid w:val="00BF116F"/>
    <w:rsid w:val="00BF2545"/>
    <w:rsid w:val="00BF4CF1"/>
    <w:rsid w:val="00BF6955"/>
    <w:rsid w:val="00BF6CB5"/>
    <w:rsid w:val="00C00359"/>
    <w:rsid w:val="00C01296"/>
    <w:rsid w:val="00C0157A"/>
    <w:rsid w:val="00C02497"/>
    <w:rsid w:val="00C036D6"/>
    <w:rsid w:val="00C04E24"/>
    <w:rsid w:val="00C066EC"/>
    <w:rsid w:val="00C105FF"/>
    <w:rsid w:val="00C1090B"/>
    <w:rsid w:val="00C10A95"/>
    <w:rsid w:val="00C10BE6"/>
    <w:rsid w:val="00C1122A"/>
    <w:rsid w:val="00C205EA"/>
    <w:rsid w:val="00C20858"/>
    <w:rsid w:val="00C2265B"/>
    <w:rsid w:val="00C23336"/>
    <w:rsid w:val="00C34937"/>
    <w:rsid w:val="00C361D1"/>
    <w:rsid w:val="00C4015E"/>
    <w:rsid w:val="00C404E2"/>
    <w:rsid w:val="00C40CDE"/>
    <w:rsid w:val="00C42258"/>
    <w:rsid w:val="00C42293"/>
    <w:rsid w:val="00C42816"/>
    <w:rsid w:val="00C4281E"/>
    <w:rsid w:val="00C42F02"/>
    <w:rsid w:val="00C4713C"/>
    <w:rsid w:val="00C50AE3"/>
    <w:rsid w:val="00C558BE"/>
    <w:rsid w:val="00C62F7B"/>
    <w:rsid w:val="00C67A68"/>
    <w:rsid w:val="00C7525E"/>
    <w:rsid w:val="00C761B7"/>
    <w:rsid w:val="00C76476"/>
    <w:rsid w:val="00C76C93"/>
    <w:rsid w:val="00C8010A"/>
    <w:rsid w:val="00C803E5"/>
    <w:rsid w:val="00C8059B"/>
    <w:rsid w:val="00C809E1"/>
    <w:rsid w:val="00C80E64"/>
    <w:rsid w:val="00C8668F"/>
    <w:rsid w:val="00C8681D"/>
    <w:rsid w:val="00C87CE4"/>
    <w:rsid w:val="00C90157"/>
    <w:rsid w:val="00C94055"/>
    <w:rsid w:val="00C9426E"/>
    <w:rsid w:val="00C95612"/>
    <w:rsid w:val="00C9751F"/>
    <w:rsid w:val="00C97D92"/>
    <w:rsid w:val="00CA7D43"/>
    <w:rsid w:val="00CB2AC0"/>
    <w:rsid w:val="00CC2B7C"/>
    <w:rsid w:val="00CC3A3C"/>
    <w:rsid w:val="00CC3D09"/>
    <w:rsid w:val="00CC57D9"/>
    <w:rsid w:val="00CD2DF7"/>
    <w:rsid w:val="00CD6546"/>
    <w:rsid w:val="00CD7F1F"/>
    <w:rsid w:val="00CE3E78"/>
    <w:rsid w:val="00CF22A8"/>
    <w:rsid w:val="00CF3AD7"/>
    <w:rsid w:val="00CF661B"/>
    <w:rsid w:val="00CF6A57"/>
    <w:rsid w:val="00CF7122"/>
    <w:rsid w:val="00D03DD7"/>
    <w:rsid w:val="00D041F8"/>
    <w:rsid w:val="00D059E1"/>
    <w:rsid w:val="00D05EE2"/>
    <w:rsid w:val="00D0696A"/>
    <w:rsid w:val="00D1483F"/>
    <w:rsid w:val="00D17528"/>
    <w:rsid w:val="00D17D74"/>
    <w:rsid w:val="00D21139"/>
    <w:rsid w:val="00D235F5"/>
    <w:rsid w:val="00D2389B"/>
    <w:rsid w:val="00D23E8C"/>
    <w:rsid w:val="00D2525E"/>
    <w:rsid w:val="00D254F7"/>
    <w:rsid w:val="00D26D43"/>
    <w:rsid w:val="00D279E8"/>
    <w:rsid w:val="00D27BD9"/>
    <w:rsid w:val="00D303DE"/>
    <w:rsid w:val="00D306FC"/>
    <w:rsid w:val="00D32820"/>
    <w:rsid w:val="00D32A24"/>
    <w:rsid w:val="00D32C8D"/>
    <w:rsid w:val="00D32D54"/>
    <w:rsid w:val="00D356BC"/>
    <w:rsid w:val="00D3624C"/>
    <w:rsid w:val="00D37089"/>
    <w:rsid w:val="00D51F04"/>
    <w:rsid w:val="00D53870"/>
    <w:rsid w:val="00D6085E"/>
    <w:rsid w:val="00D62417"/>
    <w:rsid w:val="00D638DC"/>
    <w:rsid w:val="00D64CDC"/>
    <w:rsid w:val="00D71072"/>
    <w:rsid w:val="00D71892"/>
    <w:rsid w:val="00D76E1D"/>
    <w:rsid w:val="00D84DFF"/>
    <w:rsid w:val="00D850A0"/>
    <w:rsid w:val="00D8545D"/>
    <w:rsid w:val="00D862C6"/>
    <w:rsid w:val="00D874F1"/>
    <w:rsid w:val="00D9209D"/>
    <w:rsid w:val="00D93B92"/>
    <w:rsid w:val="00D94185"/>
    <w:rsid w:val="00D96617"/>
    <w:rsid w:val="00D96B23"/>
    <w:rsid w:val="00DA31A7"/>
    <w:rsid w:val="00DA6EE2"/>
    <w:rsid w:val="00DB683A"/>
    <w:rsid w:val="00DC0399"/>
    <w:rsid w:val="00DC0B90"/>
    <w:rsid w:val="00DC1447"/>
    <w:rsid w:val="00DC1CE2"/>
    <w:rsid w:val="00DC1DF4"/>
    <w:rsid w:val="00DC2208"/>
    <w:rsid w:val="00DC2E29"/>
    <w:rsid w:val="00DC3252"/>
    <w:rsid w:val="00DC33A6"/>
    <w:rsid w:val="00DC38E6"/>
    <w:rsid w:val="00DD0E8E"/>
    <w:rsid w:val="00DD251B"/>
    <w:rsid w:val="00DD5FDB"/>
    <w:rsid w:val="00DE07CB"/>
    <w:rsid w:val="00DE1E48"/>
    <w:rsid w:val="00DE5222"/>
    <w:rsid w:val="00DE5BFD"/>
    <w:rsid w:val="00DF0208"/>
    <w:rsid w:val="00DF09AD"/>
    <w:rsid w:val="00DF1AF5"/>
    <w:rsid w:val="00DF2618"/>
    <w:rsid w:val="00DF3051"/>
    <w:rsid w:val="00DF3ED6"/>
    <w:rsid w:val="00DF7033"/>
    <w:rsid w:val="00E00356"/>
    <w:rsid w:val="00E003F9"/>
    <w:rsid w:val="00E02829"/>
    <w:rsid w:val="00E03629"/>
    <w:rsid w:val="00E05213"/>
    <w:rsid w:val="00E0597E"/>
    <w:rsid w:val="00E06FBD"/>
    <w:rsid w:val="00E07B0E"/>
    <w:rsid w:val="00E07B3B"/>
    <w:rsid w:val="00E10A0C"/>
    <w:rsid w:val="00E1191D"/>
    <w:rsid w:val="00E132AB"/>
    <w:rsid w:val="00E14426"/>
    <w:rsid w:val="00E14C28"/>
    <w:rsid w:val="00E16C35"/>
    <w:rsid w:val="00E206FD"/>
    <w:rsid w:val="00E20788"/>
    <w:rsid w:val="00E21D34"/>
    <w:rsid w:val="00E232FC"/>
    <w:rsid w:val="00E262A2"/>
    <w:rsid w:val="00E27755"/>
    <w:rsid w:val="00E30FB9"/>
    <w:rsid w:val="00E33816"/>
    <w:rsid w:val="00E3408D"/>
    <w:rsid w:val="00E40A1F"/>
    <w:rsid w:val="00E4137F"/>
    <w:rsid w:val="00E434D1"/>
    <w:rsid w:val="00E44299"/>
    <w:rsid w:val="00E52D6C"/>
    <w:rsid w:val="00E530D7"/>
    <w:rsid w:val="00E53F9D"/>
    <w:rsid w:val="00E557E7"/>
    <w:rsid w:val="00E56519"/>
    <w:rsid w:val="00E578FA"/>
    <w:rsid w:val="00E57AFF"/>
    <w:rsid w:val="00E60CAC"/>
    <w:rsid w:val="00E759A0"/>
    <w:rsid w:val="00E81F04"/>
    <w:rsid w:val="00E83306"/>
    <w:rsid w:val="00E84C02"/>
    <w:rsid w:val="00E85797"/>
    <w:rsid w:val="00E87B23"/>
    <w:rsid w:val="00E90E15"/>
    <w:rsid w:val="00E917A3"/>
    <w:rsid w:val="00E95463"/>
    <w:rsid w:val="00E96799"/>
    <w:rsid w:val="00E96EF0"/>
    <w:rsid w:val="00EA05D1"/>
    <w:rsid w:val="00EA1D06"/>
    <w:rsid w:val="00EA4D4E"/>
    <w:rsid w:val="00EA4E86"/>
    <w:rsid w:val="00EA6600"/>
    <w:rsid w:val="00EA6F88"/>
    <w:rsid w:val="00EB1A91"/>
    <w:rsid w:val="00EB3DF7"/>
    <w:rsid w:val="00EB532C"/>
    <w:rsid w:val="00EC0810"/>
    <w:rsid w:val="00EC3E53"/>
    <w:rsid w:val="00EC4089"/>
    <w:rsid w:val="00EC5CC7"/>
    <w:rsid w:val="00ED134C"/>
    <w:rsid w:val="00ED3EAC"/>
    <w:rsid w:val="00ED57F8"/>
    <w:rsid w:val="00ED6F25"/>
    <w:rsid w:val="00EE11B0"/>
    <w:rsid w:val="00EE2791"/>
    <w:rsid w:val="00EE615E"/>
    <w:rsid w:val="00EE6CED"/>
    <w:rsid w:val="00EE74B9"/>
    <w:rsid w:val="00EF0D37"/>
    <w:rsid w:val="00EF3241"/>
    <w:rsid w:val="00EF4AF9"/>
    <w:rsid w:val="00EF5200"/>
    <w:rsid w:val="00EF57EF"/>
    <w:rsid w:val="00EF7A1E"/>
    <w:rsid w:val="00EF7AF8"/>
    <w:rsid w:val="00F01C30"/>
    <w:rsid w:val="00F01D94"/>
    <w:rsid w:val="00F024A7"/>
    <w:rsid w:val="00F03873"/>
    <w:rsid w:val="00F06411"/>
    <w:rsid w:val="00F066CF"/>
    <w:rsid w:val="00F0707D"/>
    <w:rsid w:val="00F10FED"/>
    <w:rsid w:val="00F118A1"/>
    <w:rsid w:val="00F15580"/>
    <w:rsid w:val="00F17C47"/>
    <w:rsid w:val="00F206EC"/>
    <w:rsid w:val="00F226B5"/>
    <w:rsid w:val="00F23546"/>
    <w:rsid w:val="00F246B6"/>
    <w:rsid w:val="00F25AAE"/>
    <w:rsid w:val="00F30FB6"/>
    <w:rsid w:val="00F33B20"/>
    <w:rsid w:val="00F3441C"/>
    <w:rsid w:val="00F35E9C"/>
    <w:rsid w:val="00F432A7"/>
    <w:rsid w:val="00F45053"/>
    <w:rsid w:val="00F45D6F"/>
    <w:rsid w:val="00F47FE9"/>
    <w:rsid w:val="00F54AB1"/>
    <w:rsid w:val="00F55421"/>
    <w:rsid w:val="00F5731A"/>
    <w:rsid w:val="00F60A65"/>
    <w:rsid w:val="00F61E72"/>
    <w:rsid w:val="00F61FF9"/>
    <w:rsid w:val="00F64EE5"/>
    <w:rsid w:val="00F6522A"/>
    <w:rsid w:val="00F65B23"/>
    <w:rsid w:val="00F6767C"/>
    <w:rsid w:val="00F67F9E"/>
    <w:rsid w:val="00F71722"/>
    <w:rsid w:val="00F724EC"/>
    <w:rsid w:val="00F745DE"/>
    <w:rsid w:val="00F74D2D"/>
    <w:rsid w:val="00F756FA"/>
    <w:rsid w:val="00F76F27"/>
    <w:rsid w:val="00F825B3"/>
    <w:rsid w:val="00F8270B"/>
    <w:rsid w:val="00F82806"/>
    <w:rsid w:val="00F90DB2"/>
    <w:rsid w:val="00F90E34"/>
    <w:rsid w:val="00F96E7C"/>
    <w:rsid w:val="00F97703"/>
    <w:rsid w:val="00FA19E4"/>
    <w:rsid w:val="00FA2A14"/>
    <w:rsid w:val="00FA361B"/>
    <w:rsid w:val="00FA6B99"/>
    <w:rsid w:val="00FA71D0"/>
    <w:rsid w:val="00FA7F9B"/>
    <w:rsid w:val="00FB1C19"/>
    <w:rsid w:val="00FB1FCC"/>
    <w:rsid w:val="00FB3D7B"/>
    <w:rsid w:val="00FB6156"/>
    <w:rsid w:val="00FB7424"/>
    <w:rsid w:val="00FC2969"/>
    <w:rsid w:val="00FD1DCA"/>
    <w:rsid w:val="00FD66FC"/>
    <w:rsid w:val="00FD69DB"/>
    <w:rsid w:val="00FD76C6"/>
    <w:rsid w:val="00FE01AA"/>
    <w:rsid w:val="00FE1058"/>
    <w:rsid w:val="00FE13A1"/>
    <w:rsid w:val="00FE2A86"/>
    <w:rsid w:val="00FE5C75"/>
    <w:rsid w:val="00FF00E0"/>
    <w:rsid w:val="00FF127E"/>
    <w:rsid w:val="00FF12FE"/>
    <w:rsid w:val="00FF1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94F20"/>
  <w15:docId w15:val="{AB0F0252-4342-4598-8284-319FBB5F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ind w:left="431" w:hanging="43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6A9"/>
  </w:style>
  <w:style w:type="paragraph" w:styleId="Heading1">
    <w:name w:val="heading 1"/>
    <w:basedOn w:val="Normal"/>
    <w:next w:val="Normal"/>
    <w:link w:val="Heading1Char"/>
    <w:uiPriority w:val="9"/>
    <w:qFormat/>
    <w:rsid w:val="00C404E2"/>
    <w:pPr>
      <w:keepNext/>
      <w:keepLines/>
      <w:spacing w:before="400" w:after="40" w:line="240" w:lineRule="auto"/>
      <w:outlineLvl w:val="0"/>
    </w:pPr>
    <w:rPr>
      <w:rFonts w:asciiTheme="majorHAnsi" w:eastAsiaTheme="majorEastAsia" w:hAnsiTheme="majorHAnsi" w:cstheme="majorBidi"/>
      <w:color w:val="69230B" w:themeColor="accent1" w:themeShade="80"/>
      <w:sz w:val="36"/>
      <w:szCs w:val="36"/>
    </w:rPr>
  </w:style>
  <w:style w:type="paragraph" w:styleId="Heading2">
    <w:name w:val="heading 2"/>
    <w:basedOn w:val="Normal"/>
    <w:next w:val="Normal"/>
    <w:link w:val="Heading2Char"/>
    <w:uiPriority w:val="9"/>
    <w:unhideWhenUsed/>
    <w:qFormat/>
    <w:rsid w:val="00C404E2"/>
    <w:pPr>
      <w:keepNext/>
      <w:keepLines/>
      <w:spacing w:before="40" w:after="0" w:line="240" w:lineRule="auto"/>
      <w:outlineLvl w:val="1"/>
    </w:pPr>
    <w:rPr>
      <w:rFonts w:asciiTheme="majorHAnsi" w:eastAsiaTheme="majorEastAsia" w:hAnsiTheme="majorHAnsi" w:cstheme="majorBidi"/>
      <w:color w:val="9D3511" w:themeColor="accent1" w:themeShade="BF"/>
      <w:sz w:val="32"/>
      <w:szCs w:val="32"/>
    </w:rPr>
  </w:style>
  <w:style w:type="paragraph" w:styleId="Heading3">
    <w:name w:val="heading 3"/>
    <w:basedOn w:val="Normal"/>
    <w:next w:val="Normal"/>
    <w:link w:val="Heading3Char"/>
    <w:uiPriority w:val="9"/>
    <w:unhideWhenUsed/>
    <w:qFormat/>
    <w:rsid w:val="00C404E2"/>
    <w:pPr>
      <w:keepNext/>
      <w:keepLines/>
      <w:spacing w:before="40" w:after="0" w:line="240" w:lineRule="auto"/>
      <w:outlineLvl w:val="2"/>
    </w:pPr>
    <w:rPr>
      <w:rFonts w:asciiTheme="majorHAnsi" w:eastAsiaTheme="majorEastAsia" w:hAnsiTheme="majorHAnsi" w:cstheme="majorBidi"/>
      <w:color w:val="9D3511" w:themeColor="accent1" w:themeShade="BF"/>
      <w:sz w:val="28"/>
      <w:szCs w:val="28"/>
    </w:rPr>
  </w:style>
  <w:style w:type="paragraph" w:styleId="Heading4">
    <w:name w:val="heading 4"/>
    <w:basedOn w:val="Normal"/>
    <w:next w:val="Normal"/>
    <w:link w:val="Heading4Char"/>
    <w:uiPriority w:val="9"/>
    <w:unhideWhenUsed/>
    <w:qFormat/>
    <w:rsid w:val="00C404E2"/>
    <w:pPr>
      <w:keepNext/>
      <w:keepLines/>
      <w:spacing w:before="40" w:after="0"/>
      <w:outlineLvl w:val="3"/>
    </w:pPr>
    <w:rPr>
      <w:rFonts w:asciiTheme="majorHAnsi" w:eastAsiaTheme="majorEastAsia" w:hAnsiTheme="majorHAnsi" w:cstheme="majorBidi"/>
      <w:color w:val="9D3511" w:themeColor="accent1" w:themeShade="BF"/>
      <w:sz w:val="24"/>
      <w:szCs w:val="24"/>
    </w:rPr>
  </w:style>
  <w:style w:type="paragraph" w:styleId="Heading5">
    <w:name w:val="heading 5"/>
    <w:basedOn w:val="Normal"/>
    <w:next w:val="Normal"/>
    <w:link w:val="Heading5Char"/>
    <w:uiPriority w:val="9"/>
    <w:semiHidden/>
    <w:unhideWhenUsed/>
    <w:qFormat/>
    <w:rsid w:val="00C404E2"/>
    <w:pPr>
      <w:keepNext/>
      <w:keepLines/>
      <w:spacing w:before="40" w:after="0"/>
      <w:outlineLvl w:val="4"/>
    </w:pPr>
    <w:rPr>
      <w:rFonts w:asciiTheme="majorHAnsi" w:eastAsiaTheme="majorEastAsia" w:hAnsiTheme="majorHAnsi" w:cstheme="majorBidi"/>
      <w:caps/>
      <w:color w:val="9D3511" w:themeColor="accent1" w:themeShade="BF"/>
    </w:rPr>
  </w:style>
  <w:style w:type="paragraph" w:styleId="Heading6">
    <w:name w:val="heading 6"/>
    <w:basedOn w:val="Normal"/>
    <w:next w:val="Normal"/>
    <w:link w:val="Heading6Char"/>
    <w:uiPriority w:val="9"/>
    <w:semiHidden/>
    <w:unhideWhenUsed/>
    <w:qFormat/>
    <w:rsid w:val="00C404E2"/>
    <w:pPr>
      <w:keepNext/>
      <w:keepLines/>
      <w:spacing w:before="40" w:after="0"/>
      <w:outlineLvl w:val="5"/>
    </w:pPr>
    <w:rPr>
      <w:rFonts w:asciiTheme="majorHAnsi" w:eastAsiaTheme="majorEastAsia" w:hAnsiTheme="majorHAnsi" w:cstheme="majorBidi"/>
      <w:i/>
      <w:iCs/>
      <w:caps/>
      <w:color w:val="69230B" w:themeColor="accent1" w:themeShade="80"/>
    </w:rPr>
  </w:style>
  <w:style w:type="paragraph" w:styleId="Heading7">
    <w:name w:val="heading 7"/>
    <w:basedOn w:val="Normal"/>
    <w:next w:val="Normal"/>
    <w:link w:val="Heading7Char"/>
    <w:uiPriority w:val="9"/>
    <w:semiHidden/>
    <w:unhideWhenUsed/>
    <w:qFormat/>
    <w:rsid w:val="00C404E2"/>
    <w:pPr>
      <w:keepNext/>
      <w:keepLines/>
      <w:spacing w:before="40" w:after="0"/>
      <w:outlineLvl w:val="6"/>
    </w:pPr>
    <w:rPr>
      <w:rFonts w:asciiTheme="majorHAnsi" w:eastAsiaTheme="majorEastAsia" w:hAnsiTheme="majorHAnsi" w:cstheme="majorBidi"/>
      <w:b/>
      <w:bCs/>
      <w:color w:val="69230B" w:themeColor="accent1" w:themeShade="80"/>
    </w:rPr>
  </w:style>
  <w:style w:type="paragraph" w:styleId="Heading8">
    <w:name w:val="heading 8"/>
    <w:basedOn w:val="Normal"/>
    <w:next w:val="Normal"/>
    <w:link w:val="Heading8Char"/>
    <w:uiPriority w:val="9"/>
    <w:semiHidden/>
    <w:unhideWhenUsed/>
    <w:qFormat/>
    <w:rsid w:val="00C404E2"/>
    <w:pPr>
      <w:keepNext/>
      <w:keepLines/>
      <w:spacing w:before="40" w:after="0"/>
      <w:outlineLvl w:val="7"/>
    </w:pPr>
    <w:rPr>
      <w:rFonts w:asciiTheme="majorHAnsi" w:eastAsiaTheme="majorEastAsia" w:hAnsiTheme="majorHAnsi" w:cstheme="majorBidi"/>
      <w:b/>
      <w:bCs/>
      <w:i/>
      <w:iCs/>
      <w:color w:val="69230B" w:themeColor="accent1" w:themeShade="80"/>
    </w:rPr>
  </w:style>
  <w:style w:type="paragraph" w:styleId="Heading9">
    <w:name w:val="heading 9"/>
    <w:basedOn w:val="Normal"/>
    <w:next w:val="Normal"/>
    <w:link w:val="Heading9Char"/>
    <w:uiPriority w:val="9"/>
    <w:semiHidden/>
    <w:unhideWhenUsed/>
    <w:qFormat/>
    <w:rsid w:val="00C404E2"/>
    <w:pPr>
      <w:keepNext/>
      <w:keepLines/>
      <w:spacing w:before="40" w:after="0"/>
      <w:outlineLvl w:val="8"/>
    </w:pPr>
    <w:rPr>
      <w:rFonts w:asciiTheme="majorHAnsi" w:eastAsiaTheme="majorEastAsia" w:hAnsiTheme="majorHAnsi" w:cstheme="majorBidi"/>
      <w:i/>
      <w:iCs/>
      <w:color w:val="69230B"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04E2"/>
    <w:pPr>
      <w:spacing w:after="0" w:line="240" w:lineRule="auto"/>
    </w:pPr>
  </w:style>
  <w:style w:type="character" w:styleId="Hyperlink">
    <w:name w:val="Hyperlink"/>
    <w:basedOn w:val="DefaultParagraphFont"/>
    <w:uiPriority w:val="99"/>
    <w:unhideWhenUsed/>
    <w:rsid w:val="009F546F"/>
    <w:rPr>
      <w:color w:val="CC9900" w:themeColor="hyperlink"/>
      <w:u w:val="single"/>
    </w:rPr>
  </w:style>
  <w:style w:type="paragraph" w:styleId="ListParagraph">
    <w:name w:val="List Paragraph"/>
    <w:basedOn w:val="Normal"/>
    <w:uiPriority w:val="34"/>
    <w:qFormat/>
    <w:rsid w:val="005A4E47"/>
    <w:pPr>
      <w:ind w:left="720"/>
      <w:contextualSpacing/>
    </w:pPr>
  </w:style>
  <w:style w:type="table" w:styleId="TableGrid">
    <w:name w:val="Table Grid"/>
    <w:basedOn w:val="TableNormal"/>
    <w:uiPriority w:val="59"/>
    <w:rsid w:val="008B299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404E2"/>
    <w:rPr>
      <w:rFonts w:asciiTheme="majorHAnsi" w:eastAsiaTheme="majorEastAsia" w:hAnsiTheme="majorHAnsi" w:cstheme="majorBidi"/>
      <w:color w:val="9D3511" w:themeColor="accent1" w:themeShade="BF"/>
      <w:sz w:val="32"/>
      <w:szCs w:val="32"/>
    </w:rPr>
  </w:style>
  <w:style w:type="paragraph" w:styleId="NormalWeb">
    <w:name w:val="Normal (Web)"/>
    <w:basedOn w:val="Normal"/>
    <w:uiPriority w:val="99"/>
    <w:unhideWhenUsed/>
    <w:rsid w:val="00784C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709AC"/>
    <w:rPr>
      <w:sz w:val="16"/>
      <w:szCs w:val="16"/>
    </w:rPr>
  </w:style>
  <w:style w:type="paragraph" w:styleId="CommentText">
    <w:name w:val="annotation text"/>
    <w:basedOn w:val="Normal"/>
    <w:link w:val="CommentTextChar"/>
    <w:uiPriority w:val="99"/>
    <w:unhideWhenUsed/>
    <w:rsid w:val="007709AC"/>
    <w:pPr>
      <w:spacing w:line="240" w:lineRule="auto"/>
    </w:pPr>
    <w:rPr>
      <w:sz w:val="20"/>
      <w:szCs w:val="20"/>
    </w:rPr>
  </w:style>
  <w:style w:type="character" w:customStyle="1" w:styleId="CommentTextChar">
    <w:name w:val="Comment Text Char"/>
    <w:basedOn w:val="DefaultParagraphFont"/>
    <w:link w:val="CommentText"/>
    <w:uiPriority w:val="99"/>
    <w:rsid w:val="007709AC"/>
    <w:rPr>
      <w:sz w:val="20"/>
      <w:szCs w:val="20"/>
    </w:rPr>
  </w:style>
  <w:style w:type="paragraph" w:styleId="CommentSubject">
    <w:name w:val="annotation subject"/>
    <w:basedOn w:val="CommentText"/>
    <w:next w:val="CommentText"/>
    <w:link w:val="CommentSubjectChar"/>
    <w:uiPriority w:val="99"/>
    <w:semiHidden/>
    <w:unhideWhenUsed/>
    <w:rsid w:val="007709AC"/>
    <w:rPr>
      <w:b/>
      <w:bCs/>
    </w:rPr>
  </w:style>
  <w:style w:type="character" w:customStyle="1" w:styleId="CommentSubjectChar">
    <w:name w:val="Comment Subject Char"/>
    <w:basedOn w:val="CommentTextChar"/>
    <w:link w:val="CommentSubject"/>
    <w:uiPriority w:val="99"/>
    <w:semiHidden/>
    <w:rsid w:val="007709AC"/>
    <w:rPr>
      <w:b/>
      <w:bCs/>
      <w:sz w:val="20"/>
      <w:szCs w:val="20"/>
    </w:rPr>
  </w:style>
  <w:style w:type="paragraph" w:styleId="BalloonText">
    <w:name w:val="Balloon Text"/>
    <w:basedOn w:val="Normal"/>
    <w:link w:val="BalloonTextChar"/>
    <w:uiPriority w:val="99"/>
    <w:semiHidden/>
    <w:unhideWhenUsed/>
    <w:rsid w:val="007709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9AC"/>
    <w:rPr>
      <w:rFonts w:ascii="Segoe UI" w:hAnsi="Segoe UI" w:cs="Segoe UI"/>
      <w:sz w:val="18"/>
      <w:szCs w:val="18"/>
    </w:rPr>
  </w:style>
  <w:style w:type="paragraph" w:styleId="Revision">
    <w:name w:val="Revision"/>
    <w:hidden/>
    <w:uiPriority w:val="99"/>
    <w:semiHidden/>
    <w:rsid w:val="00F23546"/>
    <w:pPr>
      <w:spacing w:after="0" w:line="240" w:lineRule="auto"/>
    </w:pPr>
  </w:style>
  <w:style w:type="character" w:customStyle="1" w:styleId="Heading1Char">
    <w:name w:val="Heading 1 Char"/>
    <w:basedOn w:val="DefaultParagraphFont"/>
    <w:link w:val="Heading1"/>
    <w:uiPriority w:val="9"/>
    <w:rsid w:val="00C404E2"/>
    <w:rPr>
      <w:rFonts w:asciiTheme="majorHAnsi" w:eastAsiaTheme="majorEastAsia" w:hAnsiTheme="majorHAnsi" w:cstheme="majorBidi"/>
      <w:color w:val="69230B" w:themeColor="accent1" w:themeShade="80"/>
      <w:sz w:val="36"/>
      <w:szCs w:val="36"/>
    </w:rPr>
  </w:style>
  <w:style w:type="paragraph" w:customStyle="1" w:styleId="Default">
    <w:name w:val="Default"/>
    <w:rsid w:val="005D4820"/>
    <w:pPr>
      <w:framePr w:wrap="around" w:vAnchor="text" w:hAnchor="text" w:y="1"/>
      <w:widowControl w:val="0"/>
      <w:autoSpaceDE w:val="0"/>
      <w:autoSpaceDN w:val="0"/>
      <w:adjustRightInd w:val="0"/>
      <w:spacing w:after="0" w:line="240" w:lineRule="auto"/>
    </w:pPr>
    <w:rPr>
      <w:rFonts w:ascii="Frutiger 45 Light" w:eastAsia="Times New Roman" w:hAnsi="Frutiger 45 Light" w:cs="Frutiger 45 Light"/>
      <w:color w:val="000000"/>
      <w:sz w:val="24"/>
      <w:szCs w:val="24"/>
      <w:lang w:eastAsia="en-GB"/>
    </w:rPr>
  </w:style>
  <w:style w:type="paragraph" w:customStyle="1" w:styleId="CM35">
    <w:name w:val="CM35"/>
    <w:basedOn w:val="Default"/>
    <w:next w:val="Default"/>
    <w:uiPriority w:val="99"/>
    <w:rsid w:val="005D4820"/>
    <w:pPr>
      <w:framePr w:wrap="around"/>
    </w:pPr>
    <w:rPr>
      <w:rFonts w:cs="Times New Roman"/>
      <w:color w:val="auto"/>
    </w:rPr>
  </w:style>
  <w:style w:type="paragraph" w:customStyle="1" w:styleId="CM1">
    <w:name w:val="CM1"/>
    <w:basedOn w:val="Default"/>
    <w:next w:val="Default"/>
    <w:uiPriority w:val="99"/>
    <w:rsid w:val="005D4820"/>
    <w:pPr>
      <w:framePr w:wrap="around"/>
      <w:spacing w:line="238" w:lineRule="atLeast"/>
    </w:pPr>
    <w:rPr>
      <w:rFonts w:cs="Times New Roman"/>
      <w:color w:val="auto"/>
    </w:rPr>
  </w:style>
  <w:style w:type="paragraph" w:customStyle="1" w:styleId="CM3">
    <w:name w:val="CM3"/>
    <w:basedOn w:val="Default"/>
    <w:next w:val="Default"/>
    <w:uiPriority w:val="99"/>
    <w:rsid w:val="005D4820"/>
    <w:pPr>
      <w:framePr w:wrap="around"/>
      <w:spacing w:line="238" w:lineRule="atLeast"/>
    </w:pPr>
    <w:rPr>
      <w:rFonts w:cs="Times New Roman"/>
      <w:color w:val="auto"/>
    </w:rPr>
  </w:style>
  <w:style w:type="paragraph" w:customStyle="1" w:styleId="CM4">
    <w:name w:val="CM4"/>
    <w:basedOn w:val="Default"/>
    <w:next w:val="Default"/>
    <w:uiPriority w:val="99"/>
    <w:rsid w:val="005D4820"/>
    <w:pPr>
      <w:framePr w:wrap="around"/>
      <w:spacing w:line="240" w:lineRule="atLeast"/>
    </w:pPr>
    <w:rPr>
      <w:rFonts w:cs="Times New Roman"/>
      <w:color w:val="auto"/>
    </w:rPr>
  </w:style>
  <w:style w:type="paragraph" w:customStyle="1" w:styleId="CM36">
    <w:name w:val="CM36"/>
    <w:basedOn w:val="Default"/>
    <w:next w:val="Default"/>
    <w:uiPriority w:val="99"/>
    <w:rsid w:val="005D4820"/>
    <w:pPr>
      <w:framePr w:wrap="around"/>
    </w:pPr>
    <w:rPr>
      <w:rFonts w:cs="Times New Roman"/>
      <w:color w:val="auto"/>
    </w:rPr>
  </w:style>
  <w:style w:type="paragraph" w:customStyle="1" w:styleId="CM37">
    <w:name w:val="CM37"/>
    <w:basedOn w:val="Default"/>
    <w:next w:val="Default"/>
    <w:uiPriority w:val="99"/>
    <w:rsid w:val="005D4820"/>
    <w:pPr>
      <w:framePr w:wrap="around"/>
    </w:pPr>
    <w:rPr>
      <w:rFonts w:cs="Times New Roman"/>
      <w:color w:val="auto"/>
    </w:rPr>
  </w:style>
  <w:style w:type="paragraph" w:customStyle="1" w:styleId="CM38">
    <w:name w:val="CM38"/>
    <w:basedOn w:val="Default"/>
    <w:next w:val="Default"/>
    <w:uiPriority w:val="99"/>
    <w:rsid w:val="005D4820"/>
    <w:pPr>
      <w:framePr w:wrap="around"/>
    </w:pPr>
    <w:rPr>
      <w:rFonts w:cs="Times New Roman"/>
      <w:color w:val="auto"/>
    </w:rPr>
  </w:style>
  <w:style w:type="paragraph" w:customStyle="1" w:styleId="CM40">
    <w:name w:val="CM40"/>
    <w:basedOn w:val="Default"/>
    <w:next w:val="Default"/>
    <w:uiPriority w:val="99"/>
    <w:rsid w:val="005D4820"/>
    <w:pPr>
      <w:framePr w:wrap="around"/>
    </w:pPr>
    <w:rPr>
      <w:rFonts w:cs="Times New Roman"/>
      <w:color w:val="auto"/>
    </w:rPr>
  </w:style>
  <w:style w:type="paragraph" w:customStyle="1" w:styleId="CM5">
    <w:name w:val="CM5"/>
    <w:basedOn w:val="Default"/>
    <w:next w:val="Default"/>
    <w:uiPriority w:val="99"/>
    <w:rsid w:val="005D4820"/>
    <w:pPr>
      <w:framePr w:wrap="around"/>
    </w:pPr>
    <w:rPr>
      <w:rFonts w:cs="Times New Roman"/>
      <w:color w:val="auto"/>
    </w:rPr>
  </w:style>
  <w:style w:type="paragraph" w:customStyle="1" w:styleId="CM42">
    <w:name w:val="CM42"/>
    <w:basedOn w:val="Default"/>
    <w:next w:val="Default"/>
    <w:uiPriority w:val="99"/>
    <w:rsid w:val="005D4820"/>
    <w:pPr>
      <w:framePr w:wrap="around"/>
    </w:pPr>
    <w:rPr>
      <w:rFonts w:cs="Times New Roman"/>
      <w:color w:val="auto"/>
    </w:rPr>
  </w:style>
  <w:style w:type="paragraph" w:customStyle="1" w:styleId="CM43">
    <w:name w:val="CM43"/>
    <w:basedOn w:val="Default"/>
    <w:next w:val="Default"/>
    <w:uiPriority w:val="99"/>
    <w:rsid w:val="005D4820"/>
    <w:pPr>
      <w:framePr w:wrap="around"/>
    </w:pPr>
    <w:rPr>
      <w:rFonts w:cs="Times New Roman"/>
      <w:color w:val="auto"/>
    </w:rPr>
  </w:style>
  <w:style w:type="paragraph" w:customStyle="1" w:styleId="CM8">
    <w:name w:val="CM8"/>
    <w:basedOn w:val="Default"/>
    <w:next w:val="Default"/>
    <w:uiPriority w:val="99"/>
    <w:rsid w:val="005D4820"/>
    <w:pPr>
      <w:framePr w:wrap="around"/>
      <w:spacing w:line="240" w:lineRule="atLeast"/>
    </w:pPr>
    <w:rPr>
      <w:rFonts w:cs="Times New Roman"/>
      <w:color w:val="auto"/>
    </w:rPr>
  </w:style>
  <w:style w:type="paragraph" w:customStyle="1" w:styleId="CM9">
    <w:name w:val="CM9"/>
    <w:basedOn w:val="Default"/>
    <w:next w:val="Default"/>
    <w:uiPriority w:val="99"/>
    <w:rsid w:val="005D4820"/>
    <w:pPr>
      <w:framePr w:wrap="around"/>
      <w:spacing w:line="236" w:lineRule="atLeast"/>
    </w:pPr>
    <w:rPr>
      <w:rFonts w:cs="Times New Roman"/>
      <w:color w:val="auto"/>
    </w:rPr>
  </w:style>
  <w:style w:type="paragraph" w:customStyle="1" w:styleId="CM10">
    <w:name w:val="CM10"/>
    <w:basedOn w:val="Default"/>
    <w:next w:val="Default"/>
    <w:uiPriority w:val="99"/>
    <w:rsid w:val="005D4820"/>
    <w:pPr>
      <w:framePr w:wrap="around"/>
      <w:spacing w:line="240" w:lineRule="atLeast"/>
    </w:pPr>
    <w:rPr>
      <w:rFonts w:cs="Times New Roman"/>
      <w:color w:val="auto"/>
    </w:rPr>
  </w:style>
  <w:style w:type="paragraph" w:customStyle="1" w:styleId="CM11">
    <w:name w:val="CM11"/>
    <w:basedOn w:val="Default"/>
    <w:next w:val="Default"/>
    <w:uiPriority w:val="99"/>
    <w:rsid w:val="005D4820"/>
    <w:pPr>
      <w:framePr w:wrap="around"/>
      <w:spacing w:line="238" w:lineRule="atLeast"/>
    </w:pPr>
    <w:rPr>
      <w:rFonts w:cs="Times New Roman"/>
      <w:color w:val="auto"/>
    </w:rPr>
  </w:style>
  <w:style w:type="paragraph" w:customStyle="1" w:styleId="CM12">
    <w:name w:val="CM12"/>
    <w:basedOn w:val="Default"/>
    <w:next w:val="Default"/>
    <w:uiPriority w:val="99"/>
    <w:rsid w:val="005D4820"/>
    <w:pPr>
      <w:framePr w:wrap="around"/>
      <w:spacing w:line="216" w:lineRule="atLeast"/>
    </w:pPr>
    <w:rPr>
      <w:rFonts w:cs="Times New Roman"/>
      <w:color w:val="auto"/>
    </w:rPr>
  </w:style>
  <w:style w:type="paragraph" w:customStyle="1" w:styleId="CM39">
    <w:name w:val="CM39"/>
    <w:basedOn w:val="Default"/>
    <w:next w:val="Default"/>
    <w:uiPriority w:val="99"/>
    <w:rsid w:val="005D4820"/>
    <w:pPr>
      <w:framePr w:wrap="around"/>
    </w:pPr>
    <w:rPr>
      <w:rFonts w:cs="Times New Roman"/>
      <w:color w:val="auto"/>
    </w:rPr>
  </w:style>
  <w:style w:type="paragraph" w:customStyle="1" w:styleId="CM15">
    <w:name w:val="CM15"/>
    <w:basedOn w:val="Default"/>
    <w:next w:val="Default"/>
    <w:uiPriority w:val="99"/>
    <w:rsid w:val="005D4820"/>
    <w:pPr>
      <w:framePr w:wrap="around"/>
      <w:spacing w:line="233" w:lineRule="atLeast"/>
    </w:pPr>
    <w:rPr>
      <w:rFonts w:cs="Times New Roman"/>
      <w:color w:val="auto"/>
    </w:rPr>
  </w:style>
  <w:style w:type="paragraph" w:customStyle="1" w:styleId="CM18">
    <w:name w:val="CM18"/>
    <w:basedOn w:val="Default"/>
    <w:next w:val="Default"/>
    <w:uiPriority w:val="99"/>
    <w:rsid w:val="005D4820"/>
    <w:pPr>
      <w:framePr w:wrap="around"/>
    </w:pPr>
    <w:rPr>
      <w:rFonts w:cs="Times New Roman"/>
      <w:color w:val="auto"/>
    </w:rPr>
  </w:style>
  <w:style w:type="paragraph" w:customStyle="1" w:styleId="CM46">
    <w:name w:val="CM46"/>
    <w:basedOn w:val="Default"/>
    <w:next w:val="Default"/>
    <w:uiPriority w:val="99"/>
    <w:rsid w:val="005D4820"/>
    <w:pPr>
      <w:framePr w:wrap="around"/>
    </w:pPr>
    <w:rPr>
      <w:rFonts w:cs="Times New Roman"/>
      <w:color w:val="auto"/>
    </w:rPr>
  </w:style>
  <w:style w:type="paragraph" w:customStyle="1" w:styleId="CM19">
    <w:name w:val="CM19"/>
    <w:basedOn w:val="Default"/>
    <w:next w:val="Default"/>
    <w:uiPriority w:val="99"/>
    <w:rsid w:val="005D4820"/>
    <w:pPr>
      <w:framePr w:wrap="around"/>
      <w:spacing w:line="240" w:lineRule="atLeast"/>
    </w:pPr>
    <w:rPr>
      <w:rFonts w:cs="Times New Roman"/>
      <w:color w:val="auto"/>
    </w:rPr>
  </w:style>
  <w:style w:type="paragraph" w:customStyle="1" w:styleId="CM22">
    <w:name w:val="CM22"/>
    <w:basedOn w:val="Default"/>
    <w:next w:val="Default"/>
    <w:uiPriority w:val="99"/>
    <w:rsid w:val="005D4820"/>
    <w:pPr>
      <w:framePr w:wrap="around"/>
      <w:spacing w:line="223" w:lineRule="atLeast"/>
    </w:pPr>
    <w:rPr>
      <w:rFonts w:cs="Times New Roman"/>
      <w:color w:val="auto"/>
    </w:rPr>
  </w:style>
  <w:style w:type="paragraph" w:customStyle="1" w:styleId="CM23">
    <w:name w:val="CM23"/>
    <w:basedOn w:val="Default"/>
    <w:next w:val="Default"/>
    <w:uiPriority w:val="99"/>
    <w:rsid w:val="005D4820"/>
    <w:pPr>
      <w:framePr w:wrap="around"/>
      <w:spacing w:line="240" w:lineRule="atLeast"/>
    </w:pPr>
    <w:rPr>
      <w:rFonts w:cs="Times New Roman"/>
      <w:color w:val="auto"/>
    </w:rPr>
  </w:style>
  <w:style w:type="paragraph" w:customStyle="1" w:styleId="CM24">
    <w:name w:val="CM24"/>
    <w:basedOn w:val="Default"/>
    <w:next w:val="Default"/>
    <w:uiPriority w:val="99"/>
    <w:rsid w:val="005D4820"/>
    <w:pPr>
      <w:framePr w:wrap="around"/>
      <w:spacing w:line="240" w:lineRule="atLeast"/>
    </w:pPr>
    <w:rPr>
      <w:rFonts w:cs="Times New Roman"/>
      <w:color w:val="auto"/>
    </w:rPr>
  </w:style>
  <w:style w:type="paragraph" w:customStyle="1" w:styleId="CM25">
    <w:name w:val="CM25"/>
    <w:basedOn w:val="Default"/>
    <w:next w:val="Default"/>
    <w:uiPriority w:val="99"/>
    <w:rsid w:val="005D4820"/>
    <w:pPr>
      <w:framePr w:wrap="around"/>
      <w:spacing w:line="240" w:lineRule="atLeast"/>
    </w:pPr>
    <w:rPr>
      <w:rFonts w:cs="Times New Roman"/>
      <w:color w:val="auto"/>
    </w:rPr>
  </w:style>
  <w:style w:type="paragraph" w:customStyle="1" w:styleId="CM27">
    <w:name w:val="CM27"/>
    <w:basedOn w:val="Default"/>
    <w:next w:val="Default"/>
    <w:uiPriority w:val="99"/>
    <w:rsid w:val="005D4820"/>
    <w:pPr>
      <w:framePr w:wrap="around"/>
      <w:spacing w:line="560" w:lineRule="atLeast"/>
    </w:pPr>
    <w:rPr>
      <w:rFonts w:cs="Times New Roman"/>
      <w:color w:val="auto"/>
    </w:rPr>
  </w:style>
  <w:style w:type="paragraph" w:customStyle="1" w:styleId="CM28">
    <w:name w:val="CM28"/>
    <w:basedOn w:val="Default"/>
    <w:next w:val="Default"/>
    <w:uiPriority w:val="99"/>
    <w:rsid w:val="005D4820"/>
    <w:pPr>
      <w:framePr w:wrap="around"/>
      <w:spacing w:line="560" w:lineRule="atLeast"/>
    </w:pPr>
    <w:rPr>
      <w:rFonts w:cs="Times New Roman"/>
      <w:color w:val="auto"/>
    </w:rPr>
  </w:style>
  <w:style w:type="paragraph" w:customStyle="1" w:styleId="CM30">
    <w:name w:val="CM30"/>
    <w:basedOn w:val="Default"/>
    <w:next w:val="Default"/>
    <w:uiPriority w:val="99"/>
    <w:rsid w:val="005D4820"/>
    <w:pPr>
      <w:framePr w:wrap="around"/>
      <w:spacing w:line="240" w:lineRule="atLeast"/>
    </w:pPr>
    <w:rPr>
      <w:rFonts w:cs="Times New Roman"/>
      <w:color w:val="auto"/>
    </w:rPr>
  </w:style>
  <w:style w:type="paragraph" w:customStyle="1" w:styleId="CM29">
    <w:name w:val="CM29"/>
    <w:basedOn w:val="Default"/>
    <w:next w:val="Default"/>
    <w:uiPriority w:val="99"/>
    <w:rsid w:val="005D4820"/>
    <w:pPr>
      <w:framePr w:wrap="around"/>
      <w:spacing w:line="236" w:lineRule="atLeast"/>
    </w:pPr>
    <w:rPr>
      <w:rFonts w:cs="Times New Roman"/>
      <w:color w:val="auto"/>
    </w:rPr>
  </w:style>
  <w:style w:type="paragraph" w:customStyle="1" w:styleId="CM31">
    <w:name w:val="CM31"/>
    <w:basedOn w:val="Default"/>
    <w:next w:val="Default"/>
    <w:uiPriority w:val="99"/>
    <w:rsid w:val="005D4820"/>
    <w:pPr>
      <w:framePr w:wrap="around"/>
      <w:spacing w:line="238" w:lineRule="atLeast"/>
    </w:pPr>
    <w:rPr>
      <w:rFonts w:cs="Times New Roman"/>
      <w:color w:val="auto"/>
    </w:rPr>
  </w:style>
  <w:style w:type="paragraph" w:customStyle="1" w:styleId="CM32">
    <w:name w:val="CM32"/>
    <w:basedOn w:val="Default"/>
    <w:next w:val="Default"/>
    <w:uiPriority w:val="99"/>
    <w:rsid w:val="005D4820"/>
    <w:pPr>
      <w:framePr w:wrap="around"/>
    </w:pPr>
    <w:rPr>
      <w:rFonts w:cs="Times New Roman"/>
      <w:color w:val="auto"/>
    </w:rPr>
  </w:style>
  <w:style w:type="paragraph" w:customStyle="1" w:styleId="CM47">
    <w:name w:val="CM47"/>
    <w:basedOn w:val="Default"/>
    <w:next w:val="Default"/>
    <w:uiPriority w:val="99"/>
    <w:rsid w:val="005D4820"/>
    <w:pPr>
      <w:framePr w:wrap="around"/>
    </w:pPr>
    <w:rPr>
      <w:rFonts w:cs="Times New Roman"/>
      <w:color w:val="auto"/>
    </w:rPr>
  </w:style>
  <w:style w:type="paragraph" w:customStyle="1" w:styleId="CM33">
    <w:name w:val="CM33"/>
    <w:basedOn w:val="Default"/>
    <w:next w:val="Default"/>
    <w:uiPriority w:val="99"/>
    <w:rsid w:val="005D4820"/>
    <w:pPr>
      <w:framePr w:wrap="around"/>
      <w:spacing w:line="168" w:lineRule="atLeast"/>
    </w:pPr>
    <w:rPr>
      <w:rFonts w:cs="Times New Roman"/>
      <w:color w:val="auto"/>
    </w:rPr>
  </w:style>
  <w:style w:type="paragraph" w:customStyle="1" w:styleId="CM41">
    <w:name w:val="CM41"/>
    <w:basedOn w:val="Default"/>
    <w:next w:val="Default"/>
    <w:uiPriority w:val="99"/>
    <w:rsid w:val="005D4820"/>
    <w:pPr>
      <w:framePr w:wrap="around"/>
    </w:pPr>
    <w:rPr>
      <w:rFonts w:cs="Times New Roman"/>
      <w:color w:val="auto"/>
    </w:rPr>
  </w:style>
  <w:style w:type="paragraph" w:customStyle="1" w:styleId="CM49">
    <w:name w:val="CM49"/>
    <w:basedOn w:val="Default"/>
    <w:next w:val="Default"/>
    <w:uiPriority w:val="99"/>
    <w:rsid w:val="005D4820"/>
    <w:pPr>
      <w:framePr w:wrap="around"/>
    </w:pPr>
    <w:rPr>
      <w:rFonts w:cs="Times New Roman"/>
      <w:color w:val="auto"/>
    </w:rPr>
  </w:style>
  <w:style w:type="paragraph" w:customStyle="1" w:styleId="CM50">
    <w:name w:val="CM50"/>
    <w:basedOn w:val="Default"/>
    <w:next w:val="Default"/>
    <w:uiPriority w:val="99"/>
    <w:rsid w:val="005D4820"/>
    <w:pPr>
      <w:framePr w:wrap="around"/>
    </w:pPr>
    <w:rPr>
      <w:rFonts w:cs="Times New Roman"/>
      <w:color w:val="auto"/>
    </w:rPr>
  </w:style>
  <w:style w:type="paragraph" w:customStyle="1" w:styleId="CM34">
    <w:name w:val="CM34"/>
    <w:basedOn w:val="Default"/>
    <w:next w:val="Default"/>
    <w:uiPriority w:val="99"/>
    <w:rsid w:val="005D4820"/>
    <w:pPr>
      <w:framePr w:wrap="around"/>
      <w:spacing w:line="193" w:lineRule="atLeast"/>
    </w:pPr>
    <w:rPr>
      <w:rFonts w:cs="Times New Roman"/>
      <w:color w:val="auto"/>
    </w:rPr>
  </w:style>
  <w:style w:type="character" w:styleId="FollowedHyperlink">
    <w:name w:val="FollowedHyperlink"/>
    <w:uiPriority w:val="99"/>
    <w:semiHidden/>
    <w:unhideWhenUsed/>
    <w:rsid w:val="005D4820"/>
    <w:rPr>
      <w:color w:val="800080"/>
      <w:u w:val="single"/>
    </w:rPr>
  </w:style>
  <w:style w:type="paragraph" w:customStyle="1" w:styleId="Pa9">
    <w:name w:val="Pa9"/>
    <w:basedOn w:val="Default"/>
    <w:next w:val="Default"/>
    <w:uiPriority w:val="99"/>
    <w:rsid w:val="005D4820"/>
    <w:pPr>
      <w:framePr w:wrap="auto" w:vAnchor="margin" w:yAlign="inline"/>
      <w:widowControl/>
      <w:spacing w:line="241" w:lineRule="atLeast"/>
    </w:pPr>
    <w:rPr>
      <w:rFonts w:ascii="Arial" w:hAnsi="Arial" w:cs="Arial"/>
      <w:color w:val="auto"/>
    </w:rPr>
  </w:style>
  <w:style w:type="character" w:customStyle="1" w:styleId="A6">
    <w:name w:val="A6"/>
    <w:uiPriority w:val="99"/>
    <w:rsid w:val="005D4820"/>
    <w:rPr>
      <w:color w:val="000000"/>
      <w:u w:val="single"/>
    </w:rPr>
  </w:style>
  <w:style w:type="paragraph" w:styleId="Header">
    <w:name w:val="header"/>
    <w:basedOn w:val="Normal"/>
    <w:link w:val="HeaderChar"/>
    <w:uiPriority w:val="99"/>
    <w:unhideWhenUsed/>
    <w:rsid w:val="005D4820"/>
    <w:pPr>
      <w:tabs>
        <w:tab w:val="center" w:pos="4513"/>
        <w:tab w:val="right" w:pos="9026"/>
      </w:tabs>
    </w:pPr>
    <w:rPr>
      <w:rFonts w:ascii="Calibri" w:eastAsia="Times New Roman" w:hAnsi="Calibri" w:cs="Times New Roman"/>
      <w:lang w:val="x-none" w:eastAsia="x-none"/>
    </w:rPr>
  </w:style>
  <w:style w:type="character" w:customStyle="1" w:styleId="HeaderChar">
    <w:name w:val="Header Char"/>
    <w:basedOn w:val="DefaultParagraphFont"/>
    <w:link w:val="Header"/>
    <w:uiPriority w:val="99"/>
    <w:rsid w:val="005D4820"/>
    <w:rPr>
      <w:rFonts w:ascii="Calibri" w:eastAsia="Times New Roman" w:hAnsi="Calibri" w:cs="Times New Roman"/>
      <w:lang w:val="x-none" w:eastAsia="x-none"/>
    </w:rPr>
  </w:style>
  <w:style w:type="paragraph" w:styleId="Footer">
    <w:name w:val="footer"/>
    <w:basedOn w:val="Normal"/>
    <w:link w:val="FooterChar"/>
    <w:uiPriority w:val="99"/>
    <w:unhideWhenUsed/>
    <w:rsid w:val="005D4820"/>
    <w:pPr>
      <w:tabs>
        <w:tab w:val="center" w:pos="4513"/>
        <w:tab w:val="right" w:pos="9026"/>
      </w:tabs>
    </w:pPr>
    <w:rPr>
      <w:rFonts w:ascii="Calibri" w:eastAsia="Times New Roman" w:hAnsi="Calibri" w:cs="Times New Roman"/>
      <w:lang w:val="x-none" w:eastAsia="x-none"/>
    </w:rPr>
  </w:style>
  <w:style w:type="character" w:customStyle="1" w:styleId="FooterChar">
    <w:name w:val="Footer Char"/>
    <w:basedOn w:val="DefaultParagraphFont"/>
    <w:link w:val="Footer"/>
    <w:uiPriority w:val="99"/>
    <w:rsid w:val="005D4820"/>
    <w:rPr>
      <w:rFonts w:ascii="Calibri" w:eastAsia="Times New Roman" w:hAnsi="Calibri" w:cs="Times New Roman"/>
      <w:lang w:val="x-none" w:eastAsia="x-none"/>
    </w:rPr>
  </w:style>
  <w:style w:type="character" w:customStyle="1" w:styleId="apple-converted-space">
    <w:name w:val="apple-converted-space"/>
    <w:rsid w:val="005D4820"/>
  </w:style>
  <w:style w:type="character" w:styleId="Strong">
    <w:name w:val="Strong"/>
    <w:basedOn w:val="DefaultParagraphFont"/>
    <w:uiPriority w:val="22"/>
    <w:qFormat/>
    <w:rsid w:val="00C404E2"/>
    <w:rPr>
      <w:b/>
      <w:bCs/>
    </w:rPr>
  </w:style>
  <w:style w:type="paragraph" w:customStyle="1" w:styleId="HeadingStyle1">
    <w:name w:val="Heading Style1"/>
    <w:basedOn w:val="Normal"/>
    <w:link w:val="HeadingStyle1Char"/>
    <w:rsid w:val="005D4820"/>
    <w:rPr>
      <w:rFonts w:ascii="Arial" w:eastAsia="Times New Roman" w:hAnsi="Arial" w:cs="Times New Roman"/>
      <w:b/>
      <w:color w:val="31849B"/>
      <w:sz w:val="28"/>
      <w:lang w:val="x-none" w:eastAsia="x-none"/>
    </w:rPr>
  </w:style>
  <w:style w:type="paragraph" w:customStyle="1" w:styleId="Tableheading1">
    <w:name w:val="Table heading1"/>
    <w:basedOn w:val="Normal"/>
    <w:rsid w:val="005D4820"/>
    <w:rPr>
      <w:rFonts w:ascii="Arial" w:eastAsia="Calibri" w:hAnsi="Arial" w:cs="Arial"/>
      <w:b/>
      <w:color w:val="31849B"/>
      <w:sz w:val="24"/>
      <w:szCs w:val="24"/>
      <w:lang w:eastAsia="en-GB"/>
    </w:rPr>
  </w:style>
  <w:style w:type="character" w:customStyle="1" w:styleId="HeadingStyle1Char">
    <w:name w:val="Heading Style1 Char"/>
    <w:link w:val="HeadingStyle1"/>
    <w:rsid w:val="005D4820"/>
    <w:rPr>
      <w:rFonts w:ascii="Arial" w:eastAsia="Times New Roman" w:hAnsi="Arial" w:cs="Times New Roman"/>
      <w:b/>
      <w:color w:val="31849B"/>
      <w:sz w:val="28"/>
      <w:lang w:val="x-none" w:eastAsia="x-none"/>
    </w:rPr>
  </w:style>
  <w:style w:type="paragraph" w:styleId="TOCHeading">
    <w:name w:val="TOC Heading"/>
    <w:basedOn w:val="Heading1"/>
    <w:next w:val="Normal"/>
    <w:uiPriority w:val="39"/>
    <w:unhideWhenUsed/>
    <w:qFormat/>
    <w:rsid w:val="00C404E2"/>
    <w:pPr>
      <w:outlineLvl w:val="9"/>
    </w:pPr>
  </w:style>
  <w:style w:type="paragraph" w:styleId="TOC1">
    <w:name w:val="toc 1"/>
    <w:basedOn w:val="Normal"/>
    <w:next w:val="Normal"/>
    <w:autoRedefine/>
    <w:uiPriority w:val="39"/>
    <w:unhideWhenUsed/>
    <w:rsid w:val="003A7B28"/>
    <w:pPr>
      <w:tabs>
        <w:tab w:val="left" w:pos="660"/>
        <w:tab w:val="right" w:leader="dot" w:pos="9016"/>
      </w:tabs>
      <w:spacing w:after="100"/>
      <w:ind w:left="204"/>
    </w:pPr>
    <w:rPr>
      <w:rFonts w:ascii="Arial" w:hAnsi="Arial" w:cs="Arial"/>
      <w:noProof/>
      <w:sz w:val="24"/>
      <w:szCs w:val="24"/>
    </w:rPr>
  </w:style>
  <w:style w:type="paragraph" w:styleId="TOC2">
    <w:name w:val="toc 2"/>
    <w:basedOn w:val="Normal"/>
    <w:next w:val="Normal"/>
    <w:autoRedefine/>
    <w:uiPriority w:val="39"/>
    <w:unhideWhenUsed/>
    <w:rsid w:val="0041178A"/>
    <w:pPr>
      <w:tabs>
        <w:tab w:val="right" w:leader="dot" w:pos="9016"/>
      </w:tabs>
      <w:spacing w:after="100"/>
      <w:ind w:left="220"/>
    </w:pPr>
    <w:rPr>
      <w:rFonts w:ascii="Arial" w:hAnsi="Arial" w:cs="Arial"/>
      <w:noProof/>
      <w:sz w:val="24"/>
    </w:rPr>
  </w:style>
  <w:style w:type="character" w:customStyle="1" w:styleId="a10">
    <w:name w:val="a10"/>
    <w:basedOn w:val="DefaultParagraphFont"/>
    <w:rsid w:val="00F066CF"/>
    <w:rPr>
      <w:rFonts w:ascii="HelveticaNeueLT Std" w:hAnsi="HelveticaNeueLT Std" w:hint="default"/>
      <w:color w:val="000000"/>
    </w:rPr>
  </w:style>
  <w:style w:type="paragraph" w:styleId="EndnoteText">
    <w:name w:val="endnote text"/>
    <w:basedOn w:val="Normal"/>
    <w:link w:val="EndnoteTextChar"/>
    <w:uiPriority w:val="99"/>
    <w:semiHidden/>
    <w:unhideWhenUsed/>
    <w:rsid w:val="009822D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22D5"/>
    <w:rPr>
      <w:sz w:val="20"/>
      <w:szCs w:val="20"/>
    </w:rPr>
  </w:style>
  <w:style w:type="character" w:styleId="EndnoteReference">
    <w:name w:val="endnote reference"/>
    <w:basedOn w:val="DefaultParagraphFont"/>
    <w:uiPriority w:val="99"/>
    <w:semiHidden/>
    <w:unhideWhenUsed/>
    <w:rsid w:val="009822D5"/>
    <w:rPr>
      <w:vertAlign w:val="superscript"/>
    </w:rPr>
  </w:style>
  <w:style w:type="paragraph" w:styleId="FootnoteText">
    <w:name w:val="footnote text"/>
    <w:basedOn w:val="Normal"/>
    <w:link w:val="FootnoteTextChar"/>
    <w:uiPriority w:val="99"/>
    <w:semiHidden/>
    <w:unhideWhenUsed/>
    <w:rsid w:val="00F01D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1D94"/>
    <w:rPr>
      <w:sz w:val="20"/>
      <w:szCs w:val="20"/>
    </w:rPr>
  </w:style>
  <w:style w:type="character" w:styleId="FootnoteReference">
    <w:name w:val="footnote reference"/>
    <w:basedOn w:val="DefaultParagraphFont"/>
    <w:uiPriority w:val="99"/>
    <w:unhideWhenUsed/>
    <w:rsid w:val="00F01D94"/>
    <w:rPr>
      <w:vertAlign w:val="superscript"/>
    </w:rPr>
  </w:style>
  <w:style w:type="paragraph" w:styleId="TOC3">
    <w:name w:val="toc 3"/>
    <w:basedOn w:val="Normal"/>
    <w:next w:val="Normal"/>
    <w:autoRedefine/>
    <w:uiPriority w:val="39"/>
    <w:unhideWhenUsed/>
    <w:rsid w:val="00D638DC"/>
    <w:pPr>
      <w:spacing w:after="100"/>
      <w:ind w:left="440"/>
    </w:pPr>
    <w:rPr>
      <w:rFonts w:cs="Times New Roman"/>
      <w:lang w:val="en-US"/>
    </w:rPr>
  </w:style>
  <w:style w:type="character" w:customStyle="1" w:styleId="Heading3Char">
    <w:name w:val="Heading 3 Char"/>
    <w:basedOn w:val="DefaultParagraphFont"/>
    <w:link w:val="Heading3"/>
    <w:uiPriority w:val="9"/>
    <w:rsid w:val="00C404E2"/>
    <w:rPr>
      <w:rFonts w:asciiTheme="majorHAnsi" w:eastAsiaTheme="majorEastAsia" w:hAnsiTheme="majorHAnsi" w:cstheme="majorBidi"/>
      <w:color w:val="9D3511" w:themeColor="accent1" w:themeShade="BF"/>
      <w:sz w:val="28"/>
      <w:szCs w:val="28"/>
    </w:rPr>
  </w:style>
  <w:style w:type="table" w:customStyle="1" w:styleId="TableGrid1">
    <w:name w:val="Table Grid1"/>
    <w:basedOn w:val="TableNormal"/>
    <w:next w:val="TableGrid"/>
    <w:uiPriority w:val="59"/>
    <w:rsid w:val="00020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404E2"/>
    <w:rPr>
      <w:rFonts w:asciiTheme="majorHAnsi" w:eastAsiaTheme="majorEastAsia" w:hAnsiTheme="majorHAnsi" w:cstheme="majorBidi"/>
      <w:color w:val="9D3511" w:themeColor="accent1" w:themeShade="BF"/>
      <w:sz w:val="24"/>
      <w:szCs w:val="24"/>
    </w:rPr>
  </w:style>
  <w:style w:type="paragraph" w:styleId="Caption">
    <w:name w:val="caption"/>
    <w:basedOn w:val="Normal"/>
    <w:next w:val="Normal"/>
    <w:uiPriority w:val="35"/>
    <w:unhideWhenUsed/>
    <w:qFormat/>
    <w:rsid w:val="00C404E2"/>
    <w:pPr>
      <w:spacing w:line="240" w:lineRule="auto"/>
    </w:pPr>
    <w:rPr>
      <w:b/>
      <w:bCs/>
      <w:smallCaps/>
      <w:color w:val="696464" w:themeColor="text2"/>
    </w:rPr>
  </w:style>
  <w:style w:type="character" w:customStyle="1" w:styleId="Heading5Char">
    <w:name w:val="Heading 5 Char"/>
    <w:basedOn w:val="DefaultParagraphFont"/>
    <w:link w:val="Heading5"/>
    <w:uiPriority w:val="9"/>
    <w:semiHidden/>
    <w:rsid w:val="00C404E2"/>
    <w:rPr>
      <w:rFonts w:asciiTheme="majorHAnsi" w:eastAsiaTheme="majorEastAsia" w:hAnsiTheme="majorHAnsi" w:cstheme="majorBidi"/>
      <w:caps/>
      <w:color w:val="9D3511" w:themeColor="accent1" w:themeShade="BF"/>
    </w:rPr>
  </w:style>
  <w:style w:type="character" w:customStyle="1" w:styleId="Heading6Char">
    <w:name w:val="Heading 6 Char"/>
    <w:basedOn w:val="DefaultParagraphFont"/>
    <w:link w:val="Heading6"/>
    <w:uiPriority w:val="9"/>
    <w:semiHidden/>
    <w:rsid w:val="00C404E2"/>
    <w:rPr>
      <w:rFonts w:asciiTheme="majorHAnsi" w:eastAsiaTheme="majorEastAsia" w:hAnsiTheme="majorHAnsi" w:cstheme="majorBidi"/>
      <w:i/>
      <w:iCs/>
      <w:caps/>
      <w:color w:val="69230B" w:themeColor="accent1" w:themeShade="80"/>
    </w:rPr>
  </w:style>
  <w:style w:type="character" w:customStyle="1" w:styleId="Heading7Char">
    <w:name w:val="Heading 7 Char"/>
    <w:basedOn w:val="DefaultParagraphFont"/>
    <w:link w:val="Heading7"/>
    <w:uiPriority w:val="9"/>
    <w:semiHidden/>
    <w:rsid w:val="00C404E2"/>
    <w:rPr>
      <w:rFonts w:asciiTheme="majorHAnsi" w:eastAsiaTheme="majorEastAsia" w:hAnsiTheme="majorHAnsi" w:cstheme="majorBidi"/>
      <w:b/>
      <w:bCs/>
      <w:color w:val="69230B" w:themeColor="accent1" w:themeShade="80"/>
    </w:rPr>
  </w:style>
  <w:style w:type="character" w:customStyle="1" w:styleId="Heading8Char">
    <w:name w:val="Heading 8 Char"/>
    <w:basedOn w:val="DefaultParagraphFont"/>
    <w:link w:val="Heading8"/>
    <w:uiPriority w:val="9"/>
    <w:semiHidden/>
    <w:rsid w:val="00C404E2"/>
    <w:rPr>
      <w:rFonts w:asciiTheme="majorHAnsi" w:eastAsiaTheme="majorEastAsia" w:hAnsiTheme="majorHAnsi" w:cstheme="majorBidi"/>
      <w:b/>
      <w:bCs/>
      <w:i/>
      <w:iCs/>
      <w:color w:val="69230B" w:themeColor="accent1" w:themeShade="80"/>
    </w:rPr>
  </w:style>
  <w:style w:type="character" w:customStyle="1" w:styleId="Heading9Char">
    <w:name w:val="Heading 9 Char"/>
    <w:basedOn w:val="DefaultParagraphFont"/>
    <w:link w:val="Heading9"/>
    <w:uiPriority w:val="9"/>
    <w:semiHidden/>
    <w:rsid w:val="00C404E2"/>
    <w:rPr>
      <w:rFonts w:asciiTheme="majorHAnsi" w:eastAsiaTheme="majorEastAsia" w:hAnsiTheme="majorHAnsi" w:cstheme="majorBidi"/>
      <w:i/>
      <w:iCs/>
      <w:color w:val="69230B" w:themeColor="accent1" w:themeShade="80"/>
    </w:rPr>
  </w:style>
  <w:style w:type="paragraph" w:styleId="Title">
    <w:name w:val="Title"/>
    <w:basedOn w:val="Normal"/>
    <w:next w:val="Normal"/>
    <w:link w:val="TitleChar"/>
    <w:uiPriority w:val="10"/>
    <w:qFormat/>
    <w:rsid w:val="00C404E2"/>
    <w:pPr>
      <w:spacing w:after="0" w:line="204" w:lineRule="auto"/>
      <w:contextualSpacing/>
    </w:pPr>
    <w:rPr>
      <w:rFonts w:asciiTheme="majorHAnsi" w:eastAsiaTheme="majorEastAsia" w:hAnsiTheme="majorHAnsi" w:cstheme="majorBidi"/>
      <w:caps/>
      <w:color w:val="696464" w:themeColor="text2"/>
      <w:spacing w:val="-15"/>
      <w:sz w:val="72"/>
      <w:szCs w:val="72"/>
    </w:rPr>
  </w:style>
  <w:style w:type="character" w:customStyle="1" w:styleId="TitleChar">
    <w:name w:val="Title Char"/>
    <w:basedOn w:val="DefaultParagraphFont"/>
    <w:link w:val="Title"/>
    <w:uiPriority w:val="10"/>
    <w:rsid w:val="00C404E2"/>
    <w:rPr>
      <w:rFonts w:asciiTheme="majorHAnsi" w:eastAsiaTheme="majorEastAsia" w:hAnsiTheme="majorHAnsi" w:cstheme="majorBidi"/>
      <w:caps/>
      <w:color w:val="696464" w:themeColor="text2"/>
      <w:spacing w:val="-15"/>
      <w:sz w:val="72"/>
      <w:szCs w:val="72"/>
    </w:rPr>
  </w:style>
  <w:style w:type="paragraph" w:styleId="Subtitle">
    <w:name w:val="Subtitle"/>
    <w:basedOn w:val="Normal"/>
    <w:next w:val="Normal"/>
    <w:link w:val="SubtitleChar"/>
    <w:uiPriority w:val="11"/>
    <w:qFormat/>
    <w:rsid w:val="00C404E2"/>
    <w:pPr>
      <w:numPr>
        <w:ilvl w:val="1"/>
      </w:numPr>
      <w:spacing w:after="240" w:line="240" w:lineRule="auto"/>
      <w:ind w:left="431" w:hanging="431"/>
    </w:pPr>
    <w:rPr>
      <w:rFonts w:asciiTheme="majorHAnsi" w:eastAsiaTheme="majorEastAsia" w:hAnsiTheme="majorHAnsi" w:cstheme="majorBidi"/>
      <w:color w:val="D34817" w:themeColor="accent1"/>
      <w:sz w:val="28"/>
      <w:szCs w:val="28"/>
    </w:rPr>
  </w:style>
  <w:style w:type="character" w:customStyle="1" w:styleId="SubtitleChar">
    <w:name w:val="Subtitle Char"/>
    <w:basedOn w:val="DefaultParagraphFont"/>
    <w:link w:val="Subtitle"/>
    <w:uiPriority w:val="11"/>
    <w:rsid w:val="00C404E2"/>
    <w:rPr>
      <w:rFonts w:asciiTheme="majorHAnsi" w:eastAsiaTheme="majorEastAsia" w:hAnsiTheme="majorHAnsi" w:cstheme="majorBidi"/>
      <w:color w:val="D34817" w:themeColor="accent1"/>
      <w:sz w:val="28"/>
      <w:szCs w:val="28"/>
    </w:rPr>
  </w:style>
  <w:style w:type="character" w:styleId="Emphasis">
    <w:name w:val="Emphasis"/>
    <w:basedOn w:val="DefaultParagraphFont"/>
    <w:uiPriority w:val="20"/>
    <w:qFormat/>
    <w:rsid w:val="00C404E2"/>
    <w:rPr>
      <w:i/>
      <w:iCs/>
    </w:rPr>
  </w:style>
  <w:style w:type="paragraph" w:styleId="Quote">
    <w:name w:val="Quote"/>
    <w:basedOn w:val="Normal"/>
    <w:next w:val="Normal"/>
    <w:link w:val="QuoteChar"/>
    <w:uiPriority w:val="29"/>
    <w:qFormat/>
    <w:rsid w:val="00C404E2"/>
    <w:pPr>
      <w:spacing w:before="120" w:after="120"/>
      <w:ind w:left="720"/>
    </w:pPr>
    <w:rPr>
      <w:color w:val="696464" w:themeColor="text2"/>
      <w:sz w:val="24"/>
      <w:szCs w:val="24"/>
    </w:rPr>
  </w:style>
  <w:style w:type="character" w:customStyle="1" w:styleId="QuoteChar">
    <w:name w:val="Quote Char"/>
    <w:basedOn w:val="DefaultParagraphFont"/>
    <w:link w:val="Quote"/>
    <w:uiPriority w:val="29"/>
    <w:rsid w:val="00C404E2"/>
    <w:rPr>
      <w:color w:val="696464" w:themeColor="text2"/>
      <w:sz w:val="24"/>
      <w:szCs w:val="24"/>
    </w:rPr>
  </w:style>
  <w:style w:type="paragraph" w:styleId="IntenseQuote">
    <w:name w:val="Intense Quote"/>
    <w:basedOn w:val="Normal"/>
    <w:next w:val="Normal"/>
    <w:link w:val="IntenseQuoteChar"/>
    <w:uiPriority w:val="30"/>
    <w:qFormat/>
    <w:rsid w:val="00C404E2"/>
    <w:pPr>
      <w:spacing w:before="100" w:beforeAutospacing="1" w:after="240" w:line="240" w:lineRule="auto"/>
      <w:ind w:left="720"/>
      <w:jc w:val="center"/>
    </w:pPr>
    <w:rPr>
      <w:rFonts w:asciiTheme="majorHAnsi" w:eastAsiaTheme="majorEastAsia" w:hAnsiTheme="majorHAnsi" w:cstheme="majorBidi"/>
      <w:color w:val="696464" w:themeColor="text2"/>
      <w:spacing w:val="-6"/>
      <w:sz w:val="32"/>
      <w:szCs w:val="32"/>
    </w:rPr>
  </w:style>
  <w:style w:type="character" w:customStyle="1" w:styleId="IntenseQuoteChar">
    <w:name w:val="Intense Quote Char"/>
    <w:basedOn w:val="DefaultParagraphFont"/>
    <w:link w:val="IntenseQuote"/>
    <w:uiPriority w:val="30"/>
    <w:rsid w:val="00C404E2"/>
    <w:rPr>
      <w:rFonts w:asciiTheme="majorHAnsi" w:eastAsiaTheme="majorEastAsia" w:hAnsiTheme="majorHAnsi" w:cstheme="majorBidi"/>
      <w:color w:val="696464" w:themeColor="text2"/>
      <w:spacing w:val="-6"/>
      <w:sz w:val="32"/>
      <w:szCs w:val="32"/>
    </w:rPr>
  </w:style>
  <w:style w:type="character" w:styleId="SubtleEmphasis">
    <w:name w:val="Subtle Emphasis"/>
    <w:basedOn w:val="DefaultParagraphFont"/>
    <w:uiPriority w:val="19"/>
    <w:qFormat/>
    <w:rsid w:val="00C404E2"/>
    <w:rPr>
      <w:i/>
      <w:iCs/>
      <w:color w:val="595959" w:themeColor="text1" w:themeTint="A6"/>
    </w:rPr>
  </w:style>
  <w:style w:type="character" w:styleId="IntenseEmphasis">
    <w:name w:val="Intense Emphasis"/>
    <w:basedOn w:val="DefaultParagraphFont"/>
    <w:uiPriority w:val="21"/>
    <w:qFormat/>
    <w:rsid w:val="00C404E2"/>
    <w:rPr>
      <w:b/>
      <w:bCs/>
      <w:i/>
      <w:iCs/>
    </w:rPr>
  </w:style>
  <w:style w:type="character" w:styleId="SubtleReference">
    <w:name w:val="Subtle Reference"/>
    <w:basedOn w:val="DefaultParagraphFont"/>
    <w:uiPriority w:val="31"/>
    <w:qFormat/>
    <w:rsid w:val="00C404E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404E2"/>
    <w:rPr>
      <w:b/>
      <w:bCs/>
      <w:smallCaps/>
      <w:color w:val="696464" w:themeColor="text2"/>
      <w:u w:val="single"/>
    </w:rPr>
  </w:style>
  <w:style w:type="character" w:styleId="BookTitle">
    <w:name w:val="Book Title"/>
    <w:basedOn w:val="DefaultParagraphFont"/>
    <w:uiPriority w:val="33"/>
    <w:qFormat/>
    <w:rsid w:val="00C404E2"/>
    <w:rPr>
      <w:b/>
      <w:bCs/>
      <w:smallCaps/>
      <w:spacing w:val="10"/>
    </w:rPr>
  </w:style>
  <w:style w:type="character" w:styleId="UnresolvedMention">
    <w:name w:val="Unresolved Mention"/>
    <w:basedOn w:val="DefaultParagraphFont"/>
    <w:uiPriority w:val="99"/>
    <w:semiHidden/>
    <w:unhideWhenUsed/>
    <w:rsid w:val="001119A4"/>
    <w:rPr>
      <w:color w:val="605E5C"/>
      <w:shd w:val="clear" w:color="auto" w:fill="E1DFDD"/>
    </w:rPr>
  </w:style>
  <w:style w:type="table" w:customStyle="1" w:styleId="TableGrid2">
    <w:name w:val="Table Grid2"/>
    <w:basedOn w:val="TableNormal"/>
    <w:next w:val="TableGrid"/>
    <w:uiPriority w:val="39"/>
    <w:rsid w:val="0064292B"/>
    <w:pPr>
      <w:spacing w:after="0" w:line="240" w:lineRule="auto"/>
      <w:ind w:left="0" w:firstLine="0"/>
      <w:jc w:val="left"/>
    </w:pPr>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06AB1"/>
  </w:style>
  <w:style w:type="character" w:customStyle="1" w:styleId="eop">
    <w:name w:val="eop"/>
    <w:basedOn w:val="DefaultParagraphFont"/>
    <w:rsid w:val="00B06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53295">
      <w:bodyDiv w:val="1"/>
      <w:marLeft w:val="0"/>
      <w:marRight w:val="0"/>
      <w:marTop w:val="0"/>
      <w:marBottom w:val="0"/>
      <w:divBdr>
        <w:top w:val="none" w:sz="0" w:space="0" w:color="auto"/>
        <w:left w:val="none" w:sz="0" w:space="0" w:color="auto"/>
        <w:bottom w:val="none" w:sz="0" w:space="0" w:color="auto"/>
        <w:right w:val="none" w:sz="0" w:space="0" w:color="auto"/>
      </w:divBdr>
    </w:div>
    <w:div w:id="169949993">
      <w:bodyDiv w:val="1"/>
      <w:marLeft w:val="0"/>
      <w:marRight w:val="0"/>
      <w:marTop w:val="0"/>
      <w:marBottom w:val="0"/>
      <w:divBdr>
        <w:top w:val="none" w:sz="0" w:space="0" w:color="auto"/>
        <w:left w:val="none" w:sz="0" w:space="0" w:color="auto"/>
        <w:bottom w:val="none" w:sz="0" w:space="0" w:color="auto"/>
        <w:right w:val="none" w:sz="0" w:space="0" w:color="auto"/>
      </w:divBdr>
      <w:divsChild>
        <w:div w:id="1014115608">
          <w:marLeft w:val="0"/>
          <w:marRight w:val="0"/>
          <w:marTop w:val="0"/>
          <w:marBottom w:val="0"/>
          <w:divBdr>
            <w:top w:val="none" w:sz="0" w:space="0" w:color="auto"/>
            <w:left w:val="none" w:sz="0" w:space="0" w:color="auto"/>
            <w:bottom w:val="none" w:sz="0" w:space="0" w:color="auto"/>
            <w:right w:val="none" w:sz="0" w:space="0" w:color="auto"/>
          </w:divBdr>
        </w:div>
      </w:divsChild>
    </w:div>
    <w:div w:id="175115993">
      <w:bodyDiv w:val="1"/>
      <w:marLeft w:val="0"/>
      <w:marRight w:val="0"/>
      <w:marTop w:val="0"/>
      <w:marBottom w:val="0"/>
      <w:divBdr>
        <w:top w:val="none" w:sz="0" w:space="0" w:color="auto"/>
        <w:left w:val="none" w:sz="0" w:space="0" w:color="auto"/>
        <w:bottom w:val="none" w:sz="0" w:space="0" w:color="auto"/>
        <w:right w:val="none" w:sz="0" w:space="0" w:color="auto"/>
      </w:divBdr>
    </w:div>
    <w:div w:id="278071736">
      <w:bodyDiv w:val="1"/>
      <w:marLeft w:val="0"/>
      <w:marRight w:val="0"/>
      <w:marTop w:val="0"/>
      <w:marBottom w:val="0"/>
      <w:divBdr>
        <w:top w:val="none" w:sz="0" w:space="0" w:color="auto"/>
        <w:left w:val="none" w:sz="0" w:space="0" w:color="auto"/>
        <w:bottom w:val="none" w:sz="0" w:space="0" w:color="auto"/>
        <w:right w:val="none" w:sz="0" w:space="0" w:color="auto"/>
      </w:divBdr>
      <w:divsChild>
        <w:div w:id="1986741910">
          <w:marLeft w:val="0"/>
          <w:marRight w:val="0"/>
          <w:marTop w:val="0"/>
          <w:marBottom w:val="0"/>
          <w:divBdr>
            <w:top w:val="none" w:sz="0" w:space="0" w:color="auto"/>
            <w:left w:val="none" w:sz="0" w:space="0" w:color="auto"/>
            <w:bottom w:val="none" w:sz="0" w:space="0" w:color="auto"/>
            <w:right w:val="none" w:sz="0" w:space="0" w:color="auto"/>
          </w:divBdr>
          <w:divsChild>
            <w:div w:id="33195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66507">
      <w:bodyDiv w:val="1"/>
      <w:marLeft w:val="0"/>
      <w:marRight w:val="0"/>
      <w:marTop w:val="0"/>
      <w:marBottom w:val="0"/>
      <w:divBdr>
        <w:top w:val="none" w:sz="0" w:space="0" w:color="auto"/>
        <w:left w:val="none" w:sz="0" w:space="0" w:color="auto"/>
        <w:bottom w:val="none" w:sz="0" w:space="0" w:color="auto"/>
        <w:right w:val="none" w:sz="0" w:space="0" w:color="auto"/>
      </w:divBdr>
    </w:div>
    <w:div w:id="605889254">
      <w:bodyDiv w:val="1"/>
      <w:marLeft w:val="0"/>
      <w:marRight w:val="0"/>
      <w:marTop w:val="0"/>
      <w:marBottom w:val="0"/>
      <w:divBdr>
        <w:top w:val="none" w:sz="0" w:space="0" w:color="auto"/>
        <w:left w:val="none" w:sz="0" w:space="0" w:color="auto"/>
        <w:bottom w:val="none" w:sz="0" w:space="0" w:color="auto"/>
        <w:right w:val="none" w:sz="0" w:space="0" w:color="auto"/>
      </w:divBdr>
    </w:div>
    <w:div w:id="790980507">
      <w:bodyDiv w:val="1"/>
      <w:marLeft w:val="0"/>
      <w:marRight w:val="0"/>
      <w:marTop w:val="0"/>
      <w:marBottom w:val="0"/>
      <w:divBdr>
        <w:top w:val="none" w:sz="0" w:space="0" w:color="auto"/>
        <w:left w:val="none" w:sz="0" w:space="0" w:color="auto"/>
        <w:bottom w:val="none" w:sz="0" w:space="0" w:color="auto"/>
        <w:right w:val="none" w:sz="0" w:space="0" w:color="auto"/>
      </w:divBdr>
    </w:div>
    <w:div w:id="1171915821">
      <w:bodyDiv w:val="1"/>
      <w:marLeft w:val="0"/>
      <w:marRight w:val="0"/>
      <w:marTop w:val="0"/>
      <w:marBottom w:val="0"/>
      <w:divBdr>
        <w:top w:val="none" w:sz="0" w:space="0" w:color="auto"/>
        <w:left w:val="none" w:sz="0" w:space="0" w:color="auto"/>
        <w:bottom w:val="none" w:sz="0" w:space="0" w:color="auto"/>
        <w:right w:val="none" w:sz="0" w:space="0" w:color="auto"/>
      </w:divBdr>
    </w:div>
    <w:div w:id="1275595540">
      <w:bodyDiv w:val="1"/>
      <w:marLeft w:val="0"/>
      <w:marRight w:val="0"/>
      <w:marTop w:val="0"/>
      <w:marBottom w:val="0"/>
      <w:divBdr>
        <w:top w:val="none" w:sz="0" w:space="0" w:color="auto"/>
        <w:left w:val="none" w:sz="0" w:space="0" w:color="auto"/>
        <w:bottom w:val="none" w:sz="0" w:space="0" w:color="auto"/>
        <w:right w:val="none" w:sz="0" w:space="0" w:color="auto"/>
      </w:divBdr>
    </w:div>
    <w:div w:id="1311598527">
      <w:bodyDiv w:val="1"/>
      <w:marLeft w:val="0"/>
      <w:marRight w:val="0"/>
      <w:marTop w:val="0"/>
      <w:marBottom w:val="0"/>
      <w:divBdr>
        <w:top w:val="none" w:sz="0" w:space="0" w:color="auto"/>
        <w:left w:val="none" w:sz="0" w:space="0" w:color="auto"/>
        <w:bottom w:val="none" w:sz="0" w:space="0" w:color="auto"/>
        <w:right w:val="none" w:sz="0" w:space="0" w:color="auto"/>
      </w:divBdr>
    </w:div>
    <w:div w:id="1334600181">
      <w:bodyDiv w:val="1"/>
      <w:marLeft w:val="0"/>
      <w:marRight w:val="0"/>
      <w:marTop w:val="0"/>
      <w:marBottom w:val="0"/>
      <w:divBdr>
        <w:top w:val="none" w:sz="0" w:space="0" w:color="auto"/>
        <w:left w:val="none" w:sz="0" w:space="0" w:color="auto"/>
        <w:bottom w:val="none" w:sz="0" w:space="0" w:color="auto"/>
        <w:right w:val="none" w:sz="0" w:space="0" w:color="auto"/>
      </w:divBdr>
      <w:divsChild>
        <w:div w:id="769856202">
          <w:marLeft w:val="0"/>
          <w:marRight w:val="0"/>
          <w:marTop w:val="0"/>
          <w:marBottom w:val="0"/>
          <w:divBdr>
            <w:top w:val="none" w:sz="0" w:space="0" w:color="auto"/>
            <w:left w:val="none" w:sz="0" w:space="0" w:color="auto"/>
            <w:bottom w:val="none" w:sz="0" w:space="0" w:color="auto"/>
            <w:right w:val="none" w:sz="0" w:space="0" w:color="auto"/>
          </w:divBdr>
        </w:div>
      </w:divsChild>
    </w:div>
    <w:div w:id="1356036344">
      <w:bodyDiv w:val="1"/>
      <w:marLeft w:val="0"/>
      <w:marRight w:val="0"/>
      <w:marTop w:val="0"/>
      <w:marBottom w:val="0"/>
      <w:divBdr>
        <w:top w:val="none" w:sz="0" w:space="0" w:color="auto"/>
        <w:left w:val="none" w:sz="0" w:space="0" w:color="auto"/>
        <w:bottom w:val="none" w:sz="0" w:space="0" w:color="auto"/>
        <w:right w:val="none" w:sz="0" w:space="0" w:color="auto"/>
      </w:divBdr>
      <w:divsChild>
        <w:div w:id="1307277873">
          <w:marLeft w:val="0"/>
          <w:marRight w:val="0"/>
          <w:marTop w:val="0"/>
          <w:marBottom w:val="0"/>
          <w:divBdr>
            <w:top w:val="none" w:sz="0" w:space="0" w:color="auto"/>
            <w:left w:val="none" w:sz="0" w:space="0" w:color="auto"/>
            <w:bottom w:val="none" w:sz="0" w:space="0" w:color="auto"/>
            <w:right w:val="none" w:sz="0" w:space="0" w:color="auto"/>
          </w:divBdr>
        </w:div>
      </w:divsChild>
    </w:div>
    <w:div w:id="1578901976">
      <w:bodyDiv w:val="1"/>
      <w:marLeft w:val="0"/>
      <w:marRight w:val="0"/>
      <w:marTop w:val="0"/>
      <w:marBottom w:val="0"/>
      <w:divBdr>
        <w:top w:val="none" w:sz="0" w:space="0" w:color="auto"/>
        <w:left w:val="none" w:sz="0" w:space="0" w:color="auto"/>
        <w:bottom w:val="none" w:sz="0" w:space="0" w:color="auto"/>
        <w:right w:val="none" w:sz="0" w:space="0" w:color="auto"/>
      </w:divBdr>
      <w:divsChild>
        <w:div w:id="2048065778">
          <w:marLeft w:val="0"/>
          <w:marRight w:val="0"/>
          <w:marTop w:val="0"/>
          <w:marBottom w:val="0"/>
          <w:divBdr>
            <w:top w:val="none" w:sz="0" w:space="0" w:color="auto"/>
            <w:left w:val="none" w:sz="0" w:space="0" w:color="auto"/>
            <w:bottom w:val="none" w:sz="0" w:space="0" w:color="auto"/>
            <w:right w:val="none" w:sz="0" w:space="0" w:color="auto"/>
          </w:divBdr>
          <w:divsChild>
            <w:div w:id="418840899">
              <w:marLeft w:val="0"/>
              <w:marRight w:val="0"/>
              <w:marTop w:val="0"/>
              <w:marBottom w:val="0"/>
              <w:divBdr>
                <w:top w:val="none" w:sz="0" w:space="0" w:color="auto"/>
                <w:left w:val="none" w:sz="0" w:space="0" w:color="auto"/>
                <w:bottom w:val="none" w:sz="0" w:space="0" w:color="auto"/>
                <w:right w:val="none" w:sz="0" w:space="0" w:color="auto"/>
              </w:divBdr>
              <w:divsChild>
                <w:div w:id="1449666850">
                  <w:marLeft w:val="0"/>
                  <w:marRight w:val="0"/>
                  <w:marTop w:val="0"/>
                  <w:marBottom w:val="0"/>
                  <w:divBdr>
                    <w:top w:val="none" w:sz="0" w:space="0" w:color="auto"/>
                    <w:left w:val="none" w:sz="0" w:space="0" w:color="auto"/>
                    <w:bottom w:val="none" w:sz="0" w:space="0" w:color="auto"/>
                    <w:right w:val="none" w:sz="0" w:space="0" w:color="auto"/>
                  </w:divBdr>
                  <w:divsChild>
                    <w:div w:id="1229194356">
                      <w:marLeft w:val="0"/>
                      <w:marRight w:val="0"/>
                      <w:marTop w:val="0"/>
                      <w:marBottom w:val="0"/>
                      <w:divBdr>
                        <w:top w:val="none" w:sz="0" w:space="0" w:color="auto"/>
                        <w:left w:val="none" w:sz="0" w:space="0" w:color="auto"/>
                        <w:bottom w:val="none" w:sz="0" w:space="0" w:color="auto"/>
                        <w:right w:val="none" w:sz="0" w:space="0" w:color="auto"/>
                      </w:divBdr>
                      <w:divsChild>
                        <w:div w:id="696194458">
                          <w:marLeft w:val="0"/>
                          <w:marRight w:val="0"/>
                          <w:marTop w:val="0"/>
                          <w:marBottom w:val="0"/>
                          <w:divBdr>
                            <w:top w:val="none" w:sz="0" w:space="0" w:color="auto"/>
                            <w:left w:val="none" w:sz="0" w:space="0" w:color="auto"/>
                            <w:bottom w:val="none" w:sz="0" w:space="0" w:color="auto"/>
                            <w:right w:val="none" w:sz="0" w:space="0" w:color="auto"/>
                          </w:divBdr>
                          <w:divsChild>
                            <w:div w:id="399601039">
                              <w:marLeft w:val="0"/>
                              <w:marRight w:val="0"/>
                              <w:marTop w:val="0"/>
                              <w:marBottom w:val="0"/>
                              <w:divBdr>
                                <w:top w:val="none" w:sz="0" w:space="0" w:color="auto"/>
                                <w:left w:val="none" w:sz="0" w:space="0" w:color="auto"/>
                                <w:bottom w:val="none" w:sz="0" w:space="0" w:color="auto"/>
                                <w:right w:val="none" w:sz="0" w:space="0" w:color="auto"/>
                              </w:divBdr>
                              <w:divsChild>
                                <w:div w:id="1801264704">
                                  <w:marLeft w:val="0"/>
                                  <w:marRight w:val="0"/>
                                  <w:marTop w:val="0"/>
                                  <w:marBottom w:val="0"/>
                                  <w:divBdr>
                                    <w:top w:val="none" w:sz="0" w:space="0" w:color="auto"/>
                                    <w:left w:val="none" w:sz="0" w:space="0" w:color="auto"/>
                                    <w:bottom w:val="none" w:sz="0" w:space="0" w:color="auto"/>
                                    <w:right w:val="none" w:sz="0" w:space="0" w:color="auto"/>
                                  </w:divBdr>
                                  <w:divsChild>
                                    <w:div w:id="1189831319">
                                      <w:marLeft w:val="0"/>
                                      <w:marRight w:val="0"/>
                                      <w:marTop w:val="0"/>
                                      <w:marBottom w:val="0"/>
                                      <w:divBdr>
                                        <w:top w:val="none" w:sz="0" w:space="0" w:color="auto"/>
                                        <w:left w:val="none" w:sz="0" w:space="0" w:color="auto"/>
                                        <w:bottom w:val="none" w:sz="0" w:space="0" w:color="auto"/>
                                        <w:right w:val="none" w:sz="0" w:space="0" w:color="auto"/>
                                      </w:divBdr>
                                      <w:divsChild>
                                        <w:div w:id="127821549">
                                          <w:marLeft w:val="0"/>
                                          <w:marRight w:val="0"/>
                                          <w:marTop w:val="0"/>
                                          <w:marBottom w:val="0"/>
                                          <w:divBdr>
                                            <w:top w:val="none" w:sz="0" w:space="0" w:color="auto"/>
                                            <w:left w:val="none" w:sz="0" w:space="0" w:color="auto"/>
                                            <w:bottom w:val="none" w:sz="0" w:space="0" w:color="auto"/>
                                            <w:right w:val="none" w:sz="0" w:space="0" w:color="auto"/>
                                          </w:divBdr>
                                          <w:divsChild>
                                            <w:div w:id="888689763">
                                              <w:marLeft w:val="0"/>
                                              <w:marRight w:val="0"/>
                                              <w:marTop w:val="0"/>
                                              <w:marBottom w:val="0"/>
                                              <w:divBdr>
                                                <w:top w:val="none" w:sz="0" w:space="0" w:color="auto"/>
                                                <w:left w:val="none" w:sz="0" w:space="0" w:color="auto"/>
                                                <w:bottom w:val="none" w:sz="0" w:space="0" w:color="auto"/>
                                                <w:right w:val="none" w:sz="0" w:space="0" w:color="auto"/>
                                              </w:divBdr>
                                              <w:divsChild>
                                                <w:div w:id="527763748">
                                                  <w:marLeft w:val="0"/>
                                                  <w:marRight w:val="0"/>
                                                  <w:marTop w:val="0"/>
                                                  <w:marBottom w:val="0"/>
                                                  <w:divBdr>
                                                    <w:top w:val="none" w:sz="0" w:space="0" w:color="auto"/>
                                                    <w:left w:val="none" w:sz="0" w:space="0" w:color="auto"/>
                                                    <w:bottom w:val="none" w:sz="0" w:space="0" w:color="auto"/>
                                                    <w:right w:val="none" w:sz="0" w:space="0" w:color="auto"/>
                                                  </w:divBdr>
                                                  <w:divsChild>
                                                    <w:div w:id="105851758">
                                                      <w:marLeft w:val="0"/>
                                                      <w:marRight w:val="0"/>
                                                      <w:marTop w:val="0"/>
                                                      <w:marBottom w:val="0"/>
                                                      <w:divBdr>
                                                        <w:top w:val="none" w:sz="0" w:space="0" w:color="auto"/>
                                                        <w:left w:val="none" w:sz="0" w:space="0" w:color="auto"/>
                                                        <w:bottom w:val="none" w:sz="0" w:space="0" w:color="auto"/>
                                                        <w:right w:val="none" w:sz="0" w:space="0" w:color="auto"/>
                                                      </w:divBdr>
                                                      <w:divsChild>
                                                        <w:div w:id="7889366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463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B296D-EF5B-4787-BDFD-62463DF0A42E}">
  <ds:schemaRefs>
    <ds:schemaRef ds:uri="http://schemas.openxmlformats.org/officeDocument/2006/bibliography"/>
  </ds:schemaRefs>
</ds:datastoreItem>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4730</Words>
  <Characters>26962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31629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Eilidh McCallum</dc:creator>
  <cp:keywords/>
  <dc:description/>
  <cp:lastModifiedBy>Lora Middleton</cp:lastModifiedBy>
  <cp:revision>1</cp:revision>
  <cp:lastPrinted>2024-04-19T13:03:00Z</cp:lastPrinted>
  <dcterms:created xsi:type="dcterms:W3CDTF">2025-04-15T20:05:00Z</dcterms:created>
  <dcterms:modified xsi:type="dcterms:W3CDTF">2025-04-15T20:05:00Z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d7c08e-9c24-436d-a6ad-a8ecb8394d49_Enabled">
    <vt:lpwstr>true</vt:lpwstr>
  </property>
  <property fmtid="{D5CDD505-2E9C-101B-9397-08002B2CF9AE}" pid="3" name="MSIP_Label_8fd7c08e-9c24-436d-a6ad-a8ecb8394d49_SetDate">
    <vt:lpwstr>2024-11-26T11:29:17Z</vt:lpwstr>
  </property>
  <property fmtid="{D5CDD505-2E9C-101B-9397-08002B2CF9AE}" pid="4" name="MSIP_Label_8fd7c08e-9c24-436d-a6ad-a8ecb8394d49_Method">
    <vt:lpwstr>Standard</vt:lpwstr>
  </property>
  <property fmtid="{D5CDD505-2E9C-101B-9397-08002B2CF9AE}" pid="5" name="MSIP_Label_8fd7c08e-9c24-436d-a6ad-a8ecb8394d49_Name">
    <vt:lpwstr>8fd7c08e-9c24-436d-a6ad-a8ecb8394d49</vt:lpwstr>
  </property>
  <property fmtid="{D5CDD505-2E9C-101B-9397-08002B2CF9AE}" pid="6" name="MSIP_Label_8fd7c08e-9c24-436d-a6ad-a8ecb8394d49_SiteId">
    <vt:lpwstr>6e5a37bb-a961-4e4f-baae-2798a2245f30</vt:lpwstr>
  </property>
  <property fmtid="{D5CDD505-2E9C-101B-9397-08002B2CF9AE}" pid="7" name="MSIP_Label_8fd7c08e-9c24-436d-a6ad-a8ecb8394d49_ActionId">
    <vt:lpwstr>8f09a28b-af95-42c1-8130-4b260baa3efc</vt:lpwstr>
  </property>
  <property fmtid="{D5CDD505-2E9C-101B-9397-08002B2CF9AE}" pid="8" name="MSIP_Label_8fd7c08e-9c24-436d-a6ad-a8ecb8394d49_ContentBits">
    <vt:lpwstr>0</vt:lpwstr>
  </property>
</Properties>
</file>