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3A98" w14:textId="57447D4C" w:rsidR="00E54B29" w:rsidRDefault="00DD580C" w:rsidP="005F6C90">
      <w:pPr>
        <w:spacing w:after="0" w:line="240" w:lineRule="auto"/>
        <w:rPr>
          <w:rFonts w:ascii="Arial" w:hAnsi="Arial" w:cs="Arial"/>
          <w:b/>
          <w:bCs/>
          <w:sz w:val="44"/>
          <w:szCs w:val="44"/>
        </w:rPr>
      </w:pPr>
      <w:r w:rsidRPr="00C80C97">
        <w:rPr>
          <w:rFonts w:ascii="Arial" w:hAnsi="Arial" w:cs="Arial"/>
          <w:b/>
          <w:bCs/>
          <w:noProof/>
          <w:sz w:val="44"/>
          <w:szCs w:val="44"/>
        </w:rPr>
        <w:drawing>
          <wp:anchor distT="0" distB="0" distL="114300" distR="114300" simplePos="0" relativeHeight="251658243" behindDoc="0" locked="0" layoutInCell="1" allowOverlap="1" wp14:anchorId="56391E4E" wp14:editId="1F80112B">
            <wp:simplePos x="0" y="0"/>
            <wp:positionH relativeFrom="margin">
              <wp:posOffset>2120900</wp:posOffset>
            </wp:positionH>
            <wp:positionV relativeFrom="paragraph">
              <wp:posOffset>279400</wp:posOffset>
            </wp:positionV>
            <wp:extent cx="1035050" cy="848720"/>
            <wp:effectExtent l="0" t="0" r="0" b="8890"/>
            <wp:wrapNone/>
            <wp:docPr id="1026" name="Picture 1026">
              <a:extLst xmlns:a="http://schemas.openxmlformats.org/drawingml/2006/main">
                <a:ext uri="{FF2B5EF4-FFF2-40B4-BE49-F238E27FC236}">
                  <a16:creationId xmlns:a16="http://schemas.microsoft.com/office/drawing/2014/main" id="{AE0E6AB6-6BDD-10F6-0AE5-F20E349A27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AE0E6AB6-6BDD-10F6-0AE5-F20E349A27FB}"/>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848720"/>
                    </a:xfrm>
                    <a:prstGeom prst="rect">
                      <a:avLst/>
                    </a:prstGeom>
                    <a:noFill/>
                  </pic:spPr>
                </pic:pic>
              </a:graphicData>
            </a:graphic>
            <wp14:sizeRelH relativeFrom="margin">
              <wp14:pctWidth>0</wp14:pctWidth>
            </wp14:sizeRelH>
            <wp14:sizeRelV relativeFrom="margin">
              <wp14:pctHeight>0</wp14:pctHeight>
            </wp14:sizeRelV>
          </wp:anchor>
        </w:drawing>
      </w:r>
      <w:r w:rsidR="00E54B29">
        <w:rPr>
          <w:rFonts w:ascii="Arial" w:hAnsi="Arial" w:cs="Arial"/>
          <w:b/>
          <w:bCs/>
          <w:noProof/>
          <w:sz w:val="44"/>
          <w:szCs w:val="44"/>
        </w:rPr>
        <w:drawing>
          <wp:anchor distT="0" distB="0" distL="114300" distR="114300" simplePos="0" relativeHeight="251658242" behindDoc="0" locked="0" layoutInCell="1" allowOverlap="1" wp14:anchorId="20F3FABB" wp14:editId="2212FF4E">
            <wp:simplePos x="0" y="0"/>
            <wp:positionH relativeFrom="column">
              <wp:posOffset>2216150</wp:posOffset>
            </wp:positionH>
            <wp:positionV relativeFrom="paragraph">
              <wp:posOffset>-449580</wp:posOffset>
            </wp:positionV>
            <wp:extent cx="752445" cy="666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4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4B29">
        <w:rPr>
          <w:rFonts w:ascii="Arial" w:hAnsi="Arial" w:cs="Arial"/>
          <w:b/>
          <w:bCs/>
          <w:noProof/>
          <w:sz w:val="44"/>
          <w:szCs w:val="44"/>
        </w:rPr>
        <w:drawing>
          <wp:anchor distT="0" distB="0" distL="114300" distR="114300" simplePos="0" relativeHeight="251658240" behindDoc="0" locked="0" layoutInCell="1" allowOverlap="1" wp14:anchorId="50BC1CA5" wp14:editId="3F1BFABF">
            <wp:simplePos x="0" y="0"/>
            <wp:positionH relativeFrom="column">
              <wp:posOffset>3641725</wp:posOffset>
            </wp:positionH>
            <wp:positionV relativeFrom="paragraph">
              <wp:posOffset>-334010</wp:posOffset>
            </wp:positionV>
            <wp:extent cx="2486025" cy="514350"/>
            <wp:effectExtent l="0" t="0" r="9525" b="0"/>
            <wp:wrapNone/>
            <wp:docPr id="3" name="Picture 3"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on a white background&#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486025" cy="514350"/>
                    </a:xfrm>
                    <a:prstGeom prst="rect">
                      <a:avLst/>
                    </a:prstGeom>
                  </pic:spPr>
                </pic:pic>
              </a:graphicData>
            </a:graphic>
            <wp14:sizeRelH relativeFrom="margin">
              <wp14:pctWidth>0</wp14:pctWidth>
            </wp14:sizeRelH>
            <wp14:sizeRelV relativeFrom="margin">
              <wp14:pctHeight>0</wp14:pctHeight>
            </wp14:sizeRelV>
          </wp:anchor>
        </w:drawing>
      </w:r>
      <w:r w:rsidR="00E54B29">
        <w:rPr>
          <w:rFonts w:ascii="Arial" w:hAnsi="Arial" w:cs="Arial"/>
          <w:b/>
          <w:bCs/>
          <w:noProof/>
          <w:sz w:val="44"/>
          <w:szCs w:val="44"/>
        </w:rPr>
        <w:drawing>
          <wp:anchor distT="0" distB="0" distL="114300" distR="114300" simplePos="0" relativeHeight="251658241" behindDoc="0" locked="0" layoutInCell="1" allowOverlap="1" wp14:anchorId="3D598618" wp14:editId="7870C8E6">
            <wp:simplePos x="0" y="0"/>
            <wp:positionH relativeFrom="margin">
              <wp:posOffset>-76200</wp:posOffset>
            </wp:positionH>
            <wp:positionV relativeFrom="paragraph">
              <wp:posOffset>-462280</wp:posOffset>
            </wp:positionV>
            <wp:extent cx="1416749" cy="704850"/>
            <wp:effectExtent l="0" t="0" r="0" b="0"/>
            <wp:wrapNone/>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1416749" cy="704850"/>
                    </a:xfrm>
                    <a:prstGeom prst="rect">
                      <a:avLst/>
                    </a:prstGeom>
                  </pic:spPr>
                </pic:pic>
              </a:graphicData>
            </a:graphic>
            <wp14:sizeRelH relativeFrom="margin">
              <wp14:pctWidth>0</wp14:pctWidth>
            </wp14:sizeRelH>
            <wp14:sizeRelV relativeFrom="margin">
              <wp14:pctHeight>0</wp14:pctHeight>
            </wp14:sizeRelV>
          </wp:anchor>
        </w:drawing>
      </w:r>
    </w:p>
    <w:p w14:paraId="056F905E" w14:textId="5E07408E" w:rsidR="00E54B29" w:rsidRDefault="00E54B29" w:rsidP="005F6C90">
      <w:pPr>
        <w:spacing w:after="0" w:line="240" w:lineRule="auto"/>
        <w:rPr>
          <w:rFonts w:ascii="Arial" w:hAnsi="Arial" w:cs="Arial"/>
          <w:b/>
          <w:bCs/>
          <w:sz w:val="44"/>
          <w:szCs w:val="44"/>
        </w:rPr>
      </w:pPr>
    </w:p>
    <w:p w14:paraId="1D913C67" w14:textId="016189E5" w:rsidR="005F6C90" w:rsidRDefault="005F6C90" w:rsidP="005F6C90">
      <w:pPr>
        <w:spacing w:after="0" w:line="240" w:lineRule="auto"/>
        <w:rPr>
          <w:rFonts w:ascii="Arial" w:hAnsi="Arial" w:cs="Arial"/>
          <w:b/>
          <w:bCs/>
          <w:sz w:val="44"/>
          <w:szCs w:val="44"/>
        </w:rPr>
      </w:pPr>
    </w:p>
    <w:p w14:paraId="5A0907D9" w14:textId="0D6E1D9D" w:rsidR="005F6C90" w:rsidRPr="005F6C90" w:rsidRDefault="005F6C90" w:rsidP="005F6C90">
      <w:pPr>
        <w:spacing w:after="0" w:line="240" w:lineRule="auto"/>
        <w:rPr>
          <w:rFonts w:ascii="Arial" w:hAnsi="Arial" w:cs="Arial"/>
          <w:b/>
          <w:bCs/>
        </w:rPr>
      </w:pPr>
    </w:p>
    <w:p w14:paraId="3AB60765" w14:textId="156DFF7B" w:rsidR="00133D84" w:rsidRPr="00033604" w:rsidRDefault="005F6C90" w:rsidP="002B1721">
      <w:pPr>
        <w:spacing w:after="0" w:line="240" w:lineRule="auto"/>
        <w:rPr>
          <w:rFonts w:ascii="Arial" w:hAnsi="Arial" w:cs="Arial"/>
          <w:b/>
          <w:bCs/>
          <w:sz w:val="32"/>
          <w:szCs w:val="32"/>
        </w:rPr>
      </w:pPr>
      <w:r w:rsidRPr="00033604">
        <w:rPr>
          <w:rFonts w:ascii="Arial" w:hAnsi="Arial" w:cs="Arial"/>
          <w:b/>
          <w:bCs/>
          <w:sz w:val="32"/>
          <w:szCs w:val="32"/>
        </w:rPr>
        <w:t>MINUTES OF MEETING</w:t>
      </w:r>
    </w:p>
    <w:p w14:paraId="5B092E59" w14:textId="77777777" w:rsidR="005F6C90" w:rsidRPr="008F52A1" w:rsidRDefault="005F6C90" w:rsidP="002B1721">
      <w:pPr>
        <w:spacing w:after="0" w:line="240" w:lineRule="auto"/>
        <w:rPr>
          <w:rFonts w:ascii="Arial" w:hAnsi="Arial" w:cs="Arial"/>
          <w:b/>
          <w:bCs/>
          <w:sz w:val="6"/>
          <w:szCs w:val="6"/>
        </w:rPr>
      </w:pPr>
    </w:p>
    <w:p w14:paraId="7A1B31A9" w14:textId="77777777" w:rsidR="000773E6" w:rsidRDefault="000773E6" w:rsidP="002B1721">
      <w:pPr>
        <w:spacing w:after="0" w:line="240" w:lineRule="auto"/>
        <w:ind w:left="720"/>
        <w:rPr>
          <w:rFonts w:ascii="Arial" w:hAnsi="Arial" w:cs="Arial"/>
          <w:b/>
          <w:bCs/>
          <w:sz w:val="24"/>
          <w:szCs w:val="24"/>
        </w:rPr>
      </w:pPr>
    </w:p>
    <w:p w14:paraId="7FA80A77" w14:textId="128EAA8C" w:rsidR="002C0F37" w:rsidRPr="00010F23" w:rsidRDefault="002C0F37" w:rsidP="002B1721">
      <w:pPr>
        <w:spacing w:after="0" w:line="240" w:lineRule="auto"/>
        <w:rPr>
          <w:rFonts w:ascii="Arial" w:hAnsi="Arial" w:cs="Arial"/>
          <w:b/>
          <w:sz w:val="28"/>
          <w:szCs w:val="28"/>
        </w:rPr>
      </w:pPr>
      <w:r w:rsidRPr="00010F23">
        <w:rPr>
          <w:rFonts w:ascii="Arial" w:hAnsi="Arial" w:cs="Arial"/>
          <w:b/>
          <w:bCs/>
          <w:sz w:val="28"/>
          <w:szCs w:val="28"/>
        </w:rPr>
        <w:t>SEND Partnership Assurance and Improvement Group (PAIG)</w:t>
      </w:r>
    </w:p>
    <w:p w14:paraId="6CA66A9E" w14:textId="1D5383BE" w:rsidR="002C0F37" w:rsidRPr="00DD6AD9" w:rsidRDefault="002C0F37" w:rsidP="00010F23">
      <w:pPr>
        <w:spacing w:before="240" w:after="0" w:line="240" w:lineRule="auto"/>
        <w:rPr>
          <w:rFonts w:ascii="Arial" w:hAnsi="Arial" w:cs="Arial"/>
          <w:b/>
          <w:bCs/>
          <w:sz w:val="24"/>
          <w:szCs w:val="24"/>
        </w:rPr>
      </w:pPr>
      <w:r w:rsidRPr="26346AF5">
        <w:rPr>
          <w:rFonts w:ascii="Arial" w:hAnsi="Arial" w:cs="Arial"/>
          <w:b/>
          <w:bCs/>
          <w:sz w:val="24"/>
          <w:szCs w:val="24"/>
        </w:rPr>
        <w:t xml:space="preserve">Date: </w:t>
      </w:r>
      <w:r w:rsidR="00010F23">
        <w:rPr>
          <w:rFonts w:ascii="Arial" w:hAnsi="Arial" w:cs="Arial"/>
          <w:b/>
          <w:bCs/>
          <w:sz w:val="24"/>
          <w:szCs w:val="24"/>
        </w:rPr>
        <w:tab/>
      </w:r>
      <w:r w:rsidR="00010F23">
        <w:rPr>
          <w:rFonts w:ascii="Arial" w:hAnsi="Arial" w:cs="Arial"/>
          <w:b/>
          <w:bCs/>
          <w:sz w:val="24"/>
          <w:szCs w:val="24"/>
        </w:rPr>
        <w:tab/>
      </w:r>
      <w:r w:rsidR="00BE60CB">
        <w:rPr>
          <w:rFonts w:ascii="Arial" w:hAnsi="Arial" w:cs="Arial"/>
          <w:b/>
          <w:bCs/>
          <w:sz w:val="24"/>
          <w:szCs w:val="24"/>
        </w:rPr>
        <w:t>Tuesday</w:t>
      </w:r>
      <w:r>
        <w:rPr>
          <w:rFonts w:ascii="Arial" w:hAnsi="Arial" w:cs="Arial"/>
          <w:b/>
          <w:bCs/>
          <w:sz w:val="24"/>
          <w:szCs w:val="24"/>
        </w:rPr>
        <w:t xml:space="preserve"> </w:t>
      </w:r>
      <w:r w:rsidR="00BE60CB">
        <w:rPr>
          <w:rFonts w:ascii="Arial" w:hAnsi="Arial" w:cs="Arial"/>
          <w:b/>
          <w:bCs/>
          <w:sz w:val="24"/>
          <w:szCs w:val="24"/>
        </w:rPr>
        <w:t>19</w:t>
      </w:r>
      <w:r>
        <w:rPr>
          <w:rFonts w:ascii="Arial" w:hAnsi="Arial" w:cs="Arial"/>
          <w:b/>
          <w:bCs/>
          <w:sz w:val="24"/>
          <w:szCs w:val="24"/>
        </w:rPr>
        <w:t xml:space="preserve"> </w:t>
      </w:r>
      <w:r w:rsidR="00BE60CB">
        <w:rPr>
          <w:rFonts w:ascii="Arial" w:hAnsi="Arial" w:cs="Arial"/>
          <w:b/>
          <w:bCs/>
          <w:sz w:val="24"/>
          <w:szCs w:val="24"/>
        </w:rPr>
        <w:t>November</w:t>
      </w:r>
      <w:r w:rsidRPr="26346AF5">
        <w:rPr>
          <w:rFonts w:ascii="Arial" w:hAnsi="Arial" w:cs="Arial"/>
          <w:b/>
          <w:bCs/>
          <w:sz w:val="24"/>
          <w:szCs w:val="24"/>
        </w:rPr>
        <w:t xml:space="preserve"> 202</w:t>
      </w:r>
      <w:r w:rsidR="00461AB5">
        <w:rPr>
          <w:rFonts w:ascii="Arial" w:hAnsi="Arial" w:cs="Arial"/>
          <w:b/>
          <w:bCs/>
          <w:sz w:val="24"/>
          <w:szCs w:val="24"/>
        </w:rPr>
        <w:t>4</w:t>
      </w:r>
      <w:r w:rsidRPr="26346AF5">
        <w:rPr>
          <w:rFonts w:ascii="Arial" w:hAnsi="Arial" w:cs="Arial"/>
          <w:b/>
          <w:bCs/>
          <w:sz w:val="24"/>
          <w:szCs w:val="24"/>
        </w:rPr>
        <w:t xml:space="preserve"> </w:t>
      </w:r>
    </w:p>
    <w:p w14:paraId="4755251C" w14:textId="26EFB03E" w:rsidR="002C0F37" w:rsidRDefault="002C0F37" w:rsidP="002B1721">
      <w:pPr>
        <w:spacing w:after="0" w:line="240" w:lineRule="auto"/>
        <w:rPr>
          <w:rFonts w:ascii="Arial" w:hAnsi="Arial" w:cs="Arial"/>
          <w:b/>
          <w:bCs/>
          <w:sz w:val="24"/>
          <w:szCs w:val="24"/>
        </w:rPr>
      </w:pPr>
      <w:r w:rsidRPr="26346AF5">
        <w:rPr>
          <w:rFonts w:ascii="Arial" w:hAnsi="Arial" w:cs="Arial"/>
          <w:b/>
          <w:bCs/>
          <w:sz w:val="24"/>
          <w:szCs w:val="24"/>
        </w:rPr>
        <w:t xml:space="preserve">Time: </w:t>
      </w:r>
      <w:r>
        <w:tab/>
      </w:r>
      <w:r>
        <w:tab/>
      </w:r>
      <w:r w:rsidR="005E4F86">
        <w:rPr>
          <w:rFonts w:ascii="Arial" w:hAnsi="Arial" w:cs="Arial"/>
          <w:b/>
          <w:bCs/>
          <w:sz w:val="24"/>
          <w:szCs w:val="24"/>
        </w:rPr>
        <w:t xml:space="preserve">1:00pm- </w:t>
      </w:r>
      <w:r w:rsidR="0005490B">
        <w:rPr>
          <w:rFonts w:ascii="Arial" w:hAnsi="Arial" w:cs="Arial"/>
          <w:b/>
          <w:bCs/>
          <w:sz w:val="24"/>
          <w:szCs w:val="24"/>
        </w:rPr>
        <w:t>3:00pm</w:t>
      </w:r>
    </w:p>
    <w:p w14:paraId="287D8ACD" w14:textId="3311511D" w:rsidR="002C0F37" w:rsidRDefault="002C0F37" w:rsidP="002B1721">
      <w:pPr>
        <w:spacing w:after="0" w:line="240" w:lineRule="auto"/>
        <w:rPr>
          <w:rFonts w:ascii="Arial" w:hAnsi="Arial" w:cs="Arial"/>
          <w:b/>
          <w:bCs/>
          <w:sz w:val="24"/>
          <w:szCs w:val="24"/>
        </w:rPr>
      </w:pPr>
      <w:r w:rsidRPr="26346AF5">
        <w:rPr>
          <w:rFonts w:ascii="Arial" w:hAnsi="Arial" w:cs="Arial"/>
          <w:b/>
          <w:bCs/>
          <w:sz w:val="24"/>
          <w:szCs w:val="24"/>
        </w:rPr>
        <w:t>Location:</w:t>
      </w:r>
      <w:r>
        <w:tab/>
      </w:r>
      <w:r w:rsidR="00BE60CB">
        <w:rPr>
          <w:rFonts w:ascii="Arial" w:hAnsi="Arial" w:cs="Arial"/>
          <w:b/>
          <w:bCs/>
          <w:sz w:val="24"/>
          <w:szCs w:val="24"/>
        </w:rPr>
        <w:t>Microsoft Teams</w:t>
      </w:r>
      <w:r w:rsidRPr="26346AF5">
        <w:rPr>
          <w:rFonts w:ascii="Arial" w:hAnsi="Arial" w:cs="Arial"/>
          <w:b/>
          <w:bCs/>
          <w:sz w:val="24"/>
          <w:szCs w:val="24"/>
        </w:rPr>
        <w:t xml:space="preserve"> </w:t>
      </w:r>
    </w:p>
    <w:p w14:paraId="734295F7" w14:textId="221BFE45" w:rsidR="002C0F37" w:rsidRDefault="00010F23" w:rsidP="002B1721">
      <w:pPr>
        <w:spacing w:after="0" w:line="240" w:lineRule="auto"/>
        <w:rPr>
          <w:rFonts w:ascii="Arial" w:eastAsia="Times New Roman" w:hAnsi="Arial" w:cs="Arial"/>
          <w:b/>
          <w:sz w:val="24"/>
          <w:szCs w:val="24"/>
        </w:rPr>
      </w:pPr>
      <w:r>
        <w:rPr>
          <w:rFonts w:ascii="Arial" w:hAnsi="Arial" w:cs="Arial"/>
          <w:b/>
          <w:bCs/>
          <w:sz w:val="24"/>
          <w:szCs w:val="24"/>
        </w:rPr>
        <w:t>Co-c</w:t>
      </w:r>
      <w:r w:rsidR="002C0F37">
        <w:rPr>
          <w:rFonts w:ascii="Arial" w:hAnsi="Arial" w:cs="Arial"/>
          <w:b/>
          <w:bCs/>
          <w:sz w:val="24"/>
          <w:szCs w:val="24"/>
        </w:rPr>
        <w:t xml:space="preserve">hairs:    </w:t>
      </w:r>
      <w:r w:rsidR="002C0F37" w:rsidRPr="00010F23">
        <w:rPr>
          <w:rFonts w:ascii="Arial" w:eastAsia="Times New Roman" w:hAnsi="Arial" w:cs="Arial"/>
          <w:b/>
          <w:sz w:val="24"/>
          <w:szCs w:val="24"/>
        </w:rPr>
        <w:t>Peter McConnochie / Nicola Ryan</w:t>
      </w:r>
    </w:p>
    <w:p w14:paraId="72DF5F08" w14:textId="77777777" w:rsidR="001F6DAE" w:rsidRDefault="001F6DAE" w:rsidP="002B1721">
      <w:pPr>
        <w:spacing w:after="0" w:line="240" w:lineRule="auto"/>
        <w:rPr>
          <w:rFonts w:ascii="Arial" w:eastAsia="Times New Roman" w:hAnsi="Arial" w:cs="Arial"/>
          <w:b/>
          <w:sz w:val="24"/>
          <w:szCs w:val="24"/>
        </w:rPr>
      </w:pPr>
    </w:p>
    <w:p w14:paraId="05252F5F" w14:textId="0552E771" w:rsidR="001F6DAE" w:rsidRPr="00DD6AD9" w:rsidRDefault="001F6DAE" w:rsidP="002B1721">
      <w:pPr>
        <w:spacing w:after="0" w:line="240" w:lineRule="auto"/>
        <w:rPr>
          <w:rFonts w:ascii="Arial" w:hAnsi="Arial" w:cs="Arial"/>
          <w:b/>
          <w:bCs/>
          <w:sz w:val="24"/>
          <w:szCs w:val="24"/>
        </w:rPr>
      </w:pPr>
      <w:r>
        <w:rPr>
          <w:rFonts w:ascii="Arial" w:eastAsia="Times New Roman" w:hAnsi="Arial" w:cs="Arial"/>
          <w:b/>
          <w:sz w:val="24"/>
          <w:szCs w:val="24"/>
        </w:rPr>
        <w:t>Present:</w:t>
      </w:r>
    </w:p>
    <w:p w14:paraId="0D8D5F32" w14:textId="77777777" w:rsidR="001F6DAE" w:rsidRPr="00A16F89" w:rsidRDefault="001F6DAE" w:rsidP="002B37BF">
      <w:pPr>
        <w:spacing w:after="0"/>
        <w:jc w:val="both"/>
        <w:rPr>
          <w:rFonts w:ascii="Arial" w:hAnsi="Arial" w:cs="Arial"/>
          <w:b/>
          <w:bCs/>
          <w:sz w:val="12"/>
          <w:szCs w:val="12"/>
        </w:rPr>
      </w:pPr>
    </w:p>
    <w:tbl>
      <w:tblPr>
        <w:tblStyle w:val="TableGrid"/>
        <w:tblW w:w="9493" w:type="dxa"/>
        <w:tblInd w:w="0" w:type="dxa"/>
        <w:tblLook w:val="04A0" w:firstRow="1" w:lastRow="0" w:firstColumn="1" w:lastColumn="0" w:noHBand="0" w:noVBand="1"/>
      </w:tblPr>
      <w:tblGrid>
        <w:gridCol w:w="2263"/>
        <w:gridCol w:w="3686"/>
        <w:gridCol w:w="2826"/>
        <w:gridCol w:w="718"/>
      </w:tblGrid>
      <w:tr w:rsidR="001F6DAE" w14:paraId="53017A29" w14:textId="77777777" w:rsidTr="004F5154">
        <w:trPr>
          <w:tblHeader/>
        </w:trPr>
        <w:tc>
          <w:tcPr>
            <w:tcW w:w="2263" w:type="dxa"/>
          </w:tcPr>
          <w:p w14:paraId="56E95DBC" w14:textId="124CB9B6" w:rsidR="001F6DAE" w:rsidRPr="00A16F89" w:rsidRDefault="001F6DAE" w:rsidP="00D57554">
            <w:pPr>
              <w:spacing w:before="60" w:after="60"/>
              <w:jc w:val="both"/>
              <w:rPr>
                <w:rFonts w:ascii="Arial" w:hAnsi="Arial" w:cs="Arial"/>
                <w:b/>
                <w:bCs/>
              </w:rPr>
            </w:pPr>
            <w:r w:rsidRPr="00A16F89">
              <w:rPr>
                <w:rFonts w:ascii="Arial" w:hAnsi="Arial" w:cs="Arial"/>
                <w:b/>
                <w:bCs/>
              </w:rPr>
              <w:t>Name</w:t>
            </w:r>
          </w:p>
        </w:tc>
        <w:tc>
          <w:tcPr>
            <w:tcW w:w="3686" w:type="dxa"/>
          </w:tcPr>
          <w:p w14:paraId="51BDE4DD" w14:textId="6566DDB2" w:rsidR="001F6DAE" w:rsidRPr="00A16F89" w:rsidRDefault="00736571" w:rsidP="00D57554">
            <w:pPr>
              <w:spacing w:before="60" w:after="60"/>
              <w:jc w:val="both"/>
              <w:rPr>
                <w:rFonts w:ascii="Arial" w:hAnsi="Arial" w:cs="Arial"/>
                <w:b/>
                <w:bCs/>
              </w:rPr>
            </w:pPr>
            <w:r w:rsidRPr="00A16F89">
              <w:rPr>
                <w:rFonts w:ascii="Arial" w:hAnsi="Arial" w:cs="Arial"/>
                <w:b/>
                <w:bCs/>
              </w:rPr>
              <w:t>Role</w:t>
            </w:r>
          </w:p>
        </w:tc>
        <w:tc>
          <w:tcPr>
            <w:tcW w:w="2826" w:type="dxa"/>
          </w:tcPr>
          <w:p w14:paraId="7D01DDE1" w14:textId="35B6F201" w:rsidR="001F6DAE" w:rsidRPr="00A16F89" w:rsidRDefault="00736571" w:rsidP="00D57554">
            <w:pPr>
              <w:spacing w:before="60" w:after="60"/>
              <w:jc w:val="both"/>
              <w:rPr>
                <w:rFonts w:ascii="Arial" w:hAnsi="Arial" w:cs="Arial"/>
                <w:b/>
                <w:bCs/>
              </w:rPr>
            </w:pPr>
            <w:r w:rsidRPr="00A16F89">
              <w:rPr>
                <w:rFonts w:ascii="Arial" w:hAnsi="Arial" w:cs="Arial"/>
                <w:b/>
                <w:bCs/>
              </w:rPr>
              <w:t>Organisation</w:t>
            </w:r>
          </w:p>
        </w:tc>
        <w:tc>
          <w:tcPr>
            <w:tcW w:w="718" w:type="dxa"/>
          </w:tcPr>
          <w:p w14:paraId="4BA9FAA5" w14:textId="77777777" w:rsidR="001F6DAE" w:rsidRPr="00DF1FFF" w:rsidRDefault="001F6DAE" w:rsidP="00D57554">
            <w:pPr>
              <w:spacing w:before="60" w:after="60"/>
              <w:jc w:val="both"/>
              <w:rPr>
                <w:rFonts w:ascii="Arial" w:hAnsi="Arial" w:cs="Arial"/>
                <w:b/>
                <w:bCs/>
                <w:sz w:val="24"/>
                <w:szCs w:val="24"/>
              </w:rPr>
            </w:pPr>
          </w:p>
        </w:tc>
      </w:tr>
      <w:tr w:rsidR="001F6DAE" w:rsidRPr="00537347" w14:paraId="0D438F9B" w14:textId="77777777" w:rsidTr="004F5154">
        <w:tc>
          <w:tcPr>
            <w:tcW w:w="2263" w:type="dxa"/>
          </w:tcPr>
          <w:p w14:paraId="7AB85826" w14:textId="5E30B780" w:rsidR="001F6DAE" w:rsidRPr="003845FB" w:rsidRDefault="00736571" w:rsidP="00D57554">
            <w:pPr>
              <w:spacing w:before="60" w:after="60"/>
              <w:jc w:val="both"/>
              <w:rPr>
                <w:rFonts w:ascii="Arial" w:hAnsi="Arial" w:cs="Arial"/>
              </w:rPr>
            </w:pPr>
            <w:r w:rsidRPr="003845FB">
              <w:rPr>
                <w:rFonts w:ascii="Arial" w:hAnsi="Arial" w:cs="Arial"/>
              </w:rPr>
              <w:t xml:space="preserve">Peter McConnochie     </w:t>
            </w:r>
          </w:p>
        </w:tc>
        <w:tc>
          <w:tcPr>
            <w:tcW w:w="3686" w:type="dxa"/>
          </w:tcPr>
          <w:p w14:paraId="0D1AA12B" w14:textId="30A11695" w:rsidR="001F6DAE" w:rsidRPr="00537347" w:rsidRDefault="00736571" w:rsidP="00D57554">
            <w:pPr>
              <w:spacing w:before="60" w:after="60"/>
              <w:rPr>
                <w:rFonts w:ascii="Arial" w:hAnsi="Arial" w:cs="Arial"/>
              </w:rPr>
            </w:pPr>
            <w:r w:rsidRPr="00537347">
              <w:rPr>
                <w:rFonts w:ascii="Arial" w:hAnsi="Arial" w:cs="Arial"/>
              </w:rPr>
              <w:t>Service Director, Education</w:t>
            </w:r>
            <w:r w:rsidR="00F25B6C" w:rsidRPr="00537347">
              <w:rPr>
                <w:rFonts w:ascii="Arial" w:hAnsi="Arial" w:cs="Arial"/>
              </w:rPr>
              <w:t>, Learning and Inclusion</w:t>
            </w:r>
          </w:p>
        </w:tc>
        <w:tc>
          <w:tcPr>
            <w:tcW w:w="2826" w:type="dxa"/>
          </w:tcPr>
          <w:p w14:paraId="51A5AFBC" w14:textId="626B4AB5" w:rsidR="005E75A1" w:rsidRPr="00537347" w:rsidRDefault="00F25B6C" w:rsidP="00D57554">
            <w:pPr>
              <w:spacing w:before="60" w:after="60"/>
              <w:rPr>
                <w:rFonts w:ascii="Arial" w:hAnsi="Arial" w:cs="Arial"/>
              </w:rPr>
            </w:pPr>
            <w:r w:rsidRPr="00537347">
              <w:rPr>
                <w:rFonts w:ascii="Arial" w:hAnsi="Arial" w:cs="Arial"/>
              </w:rPr>
              <w:t>Nottinghamshire County Council</w:t>
            </w:r>
            <w:r w:rsidR="008266E8" w:rsidRPr="00537347">
              <w:rPr>
                <w:rFonts w:ascii="Arial" w:hAnsi="Arial" w:cs="Arial"/>
              </w:rPr>
              <w:t xml:space="preserve"> (NCC)</w:t>
            </w:r>
          </w:p>
        </w:tc>
        <w:tc>
          <w:tcPr>
            <w:tcW w:w="718" w:type="dxa"/>
          </w:tcPr>
          <w:p w14:paraId="5C539337" w14:textId="0FFB4E61" w:rsidR="001F6DAE" w:rsidRPr="00537347" w:rsidRDefault="00F25B6C" w:rsidP="00D57554">
            <w:pPr>
              <w:spacing w:before="60" w:after="60"/>
              <w:jc w:val="both"/>
              <w:rPr>
                <w:rFonts w:ascii="Arial" w:hAnsi="Arial" w:cs="Arial"/>
              </w:rPr>
            </w:pPr>
            <w:r w:rsidRPr="00537347">
              <w:rPr>
                <w:rFonts w:ascii="Arial" w:hAnsi="Arial" w:cs="Arial"/>
              </w:rPr>
              <w:t>PM</w:t>
            </w:r>
          </w:p>
        </w:tc>
      </w:tr>
      <w:tr w:rsidR="001F6DAE" w:rsidRPr="00537347" w14:paraId="02778A5B" w14:textId="77777777" w:rsidTr="004F5154">
        <w:tc>
          <w:tcPr>
            <w:tcW w:w="2263" w:type="dxa"/>
          </w:tcPr>
          <w:p w14:paraId="73E8F2FD" w14:textId="61234CC1" w:rsidR="001F6DAE" w:rsidRPr="003845FB" w:rsidRDefault="0056772C" w:rsidP="00D57554">
            <w:pPr>
              <w:spacing w:before="60" w:after="60"/>
              <w:jc w:val="both"/>
              <w:rPr>
                <w:rFonts w:ascii="Arial" w:hAnsi="Arial" w:cs="Arial"/>
              </w:rPr>
            </w:pPr>
            <w:r w:rsidRPr="003845FB">
              <w:rPr>
                <w:rFonts w:ascii="Arial" w:hAnsi="Arial" w:cs="Arial"/>
              </w:rPr>
              <w:t>Nicola Ryan</w:t>
            </w:r>
          </w:p>
        </w:tc>
        <w:tc>
          <w:tcPr>
            <w:tcW w:w="3686" w:type="dxa"/>
          </w:tcPr>
          <w:p w14:paraId="4ABED144" w14:textId="50B3AA7A" w:rsidR="001F6DAE" w:rsidRPr="00537347" w:rsidRDefault="0056772C" w:rsidP="00D57554">
            <w:pPr>
              <w:spacing w:before="60" w:after="60"/>
              <w:rPr>
                <w:rFonts w:ascii="Arial" w:hAnsi="Arial" w:cs="Arial"/>
              </w:rPr>
            </w:pPr>
            <w:r w:rsidRPr="00537347">
              <w:rPr>
                <w:rFonts w:ascii="Arial" w:hAnsi="Arial" w:cs="Arial"/>
              </w:rPr>
              <w:t>Deputy Chief Nurse</w:t>
            </w:r>
            <w:r w:rsidR="00FE7330" w:rsidRPr="00537347">
              <w:rPr>
                <w:rFonts w:ascii="Arial" w:hAnsi="Arial" w:cs="Arial"/>
              </w:rPr>
              <w:t xml:space="preserve"> </w:t>
            </w:r>
          </w:p>
        </w:tc>
        <w:tc>
          <w:tcPr>
            <w:tcW w:w="2826" w:type="dxa"/>
          </w:tcPr>
          <w:p w14:paraId="156EF333" w14:textId="2D98F94E" w:rsidR="001F6DAE" w:rsidRPr="00537347" w:rsidRDefault="00FE7330" w:rsidP="00D57554">
            <w:pPr>
              <w:spacing w:before="60" w:after="60"/>
              <w:rPr>
                <w:rFonts w:ascii="Arial" w:hAnsi="Arial" w:cs="Arial"/>
              </w:rPr>
            </w:pPr>
            <w:r w:rsidRPr="00537347">
              <w:rPr>
                <w:rFonts w:ascii="Arial" w:hAnsi="Arial" w:cs="Arial"/>
              </w:rPr>
              <w:t>Nottingham and Nottinghamshire Integrated Care Board (</w:t>
            </w:r>
            <w:r w:rsidR="004F5154">
              <w:rPr>
                <w:rFonts w:ascii="Arial" w:hAnsi="Arial" w:cs="Arial"/>
              </w:rPr>
              <w:t>NN</w:t>
            </w:r>
            <w:r w:rsidRPr="00537347">
              <w:rPr>
                <w:rFonts w:ascii="Arial" w:hAnsi="Arial" w:cs="Arial"/>
              </w:rPr>
              <w:t>ICB)</w:t>
            </w:r>
          </w:p>
        </w:tc>
        <w:tc>
          <w:tcPr>
            <w:tcW w:w="718" w:type="dxa"/>
          </w:tcPr>
          <w:p w14:paraId="5C74A8AB" w14:textId="1F1D9E07" w:rsidR="001F6DAE" w:rsidRPr="00537347" w:rsidRDefault="00FE7330" w:rsidP="00D57554">
            <w:pPr>
              <w:spacing w:before="60" w:after="60"/>
              <w:jc w:val="both"/>
              <w:rPr>
                <w:rFonts w:ascii="Arial" w:hAnsi="Arial" w:cs="Arial"/>
              </w:rPr>
            </w:pPr>
            <w:r w:rsidRPr="00537347">
              <w:rPr>
                <w:rFonts w:ascii="Arial" w:hAnsi="Arial" w:cs="Arial"/>
              </w:rPr>
              <w:t>NR</w:t>
            </w:r>
          </w:p>
        </w:tc>
      </w:tr>
      <w:tr w:rsidR="00DF1FFF" w:rsidRPr="00537347" w14:paraId="02E24BA7" w14:textId="77777777" w:rsidTr="004F5154">
        <w:tc>
          <w:tcPr>
            <w:tcW w:w="2263" w:type="dxa"/>
          </w:tcPr>
          <w:p w14:paraId="3038F923" w14:textId="4F058186" w:rsidR="00DF1FFF" w:rsidRPr="003845FB" w:rsidRDefault="00156A1E" w:rsidP="00D57554">
            <w:pPr>
              <w:spacing w:before="60" w:after="60"/>
              <w:jc w:val="both"/>
              <w:rPr>
                <w:rFonts w:ascii="Arial" w:hAnsi="Arial" w:cs="Arial"/>
              </w:rPr>
            </w:pPr>
            <w:r w:rsidRPr="003845FB">
              <w:rPr>
                <w:rFonts w:ascii="Arial" w:hAnsi="Arial" w:cs="Arial"/>
              </w:rPr>
              <w:t>Laura Redfern</w:t>
            </w:r>
          </w:p>
        </w:tc>
        <w:tc>
          <w:tcPr>
            <w:tcW w:w="3686" w:type="dxa"/>
          </w:tcPr>
          <w:p w14:paraId="14BA7488" w14:textId="28B970FF" w:rsidR="00DF1FFF" w:rsidRPr="00537347" w:rsidRDefault="004A2C0C" w:rsidP="00D57554">
            <w:pPr>
              <w:spacing w:before="60" w:after="60"/>
              <w:rPr>
                <w:rFonts w:ascii="Arial" w:hAnsi="Arial" w:cs="Arial"/>
              </w:rPr>
            </w:pPr>
            <w:r>
              <w:rPr>
                <w:rFonts w:ascii="Arial" w:hAnsi="Arial" w:cs="Arial"/>
              </w:rPr>
              <w:t>Parent / carer</w:t>
            </w:r>
          </w:p>
        </w:tc>
        <w:tc>
          <w:tcPr>
            <w:tcW w:w="2826" w:type="dxa"/>
          </w:tcPr>
          <w:p w14:paraId="50153D74" w14:textId="635EC656" w:rsidR="00DF1FFF" w:rsidRPr="00537347" w:rsidRDefault="00971C32" w:rsidP="00D57554">
            <w:pPr>
              <w:spacing w:before="60" w:after="60"/>
              <w:rPr>
                <w:rFonts w:ascii="Arial" w:hAnsi="Arial" w:cs="Arial"/>
              </w:rPr>
            </w:pPr>
            <w:r w:rsidRPr="00537347">
              <w:rPr>
                <w:rFonts w:ascii="Arial" w:hAnsi="Arial" w:cs="Arial"/>
              </w:rPr>
              <w:t>Nottinghamshire Parent Carer Forum (NPCF)</w:t>
            </w:r>
          </w:p>
        </w:tc>
        <w:tc>
          <w:tcPr>
            <w:tcW w:w="718" w:type="dxa"/>
          </w:tcPr>
          <w:p w14:paraId="59E35FE2" w14:textId="7DF22C15" w:rsidR="00DF1FFF" w:rsidRPr="00537347" w:rsidRDefault="00971C32" w:rsidP="00D57554">
            <w:pPr>
              <w:spacing w:before="60" w:after="60"/>
              <w:jc w:val="both"/>
              <w:rPr>
                <w:rFonts w:ascii="Arial" w:hAnsi="Arial" w:cs="Arial"/>
              </w:rPr>
            </w:pPr>
            <w:r w:rsidRPr="00537347">
              <w:rPr>
                <w:rFonts w:ascii="Arial" w:hAnsi="Arial" w:cs="Arial"/>
              </w:rPr>
              <w:t>LR</w:t>
            </w:r>
          </w:p>
        </w:tc>
      </w:tr>
      <w:tr w:rsidR="00DF1FFF" w:rsidRPr="00537347" w14:paraId="4A4BA475" w14:textId="77777777" w:rsidTr="004F5154">
        <w:tc>
          <w:tcPr>
            <w:tcW w:w="2263" w:type="dxa"/>
          </w:tcPr>
          <w:p w14:paraId="7B27B8DE" w14:textId="2FE911F5" w:rsidR="00DF1FFF" w:rsidRPr="003845FB" w:rsidRDefault="002A1B29" w:rsidP="00D57554">
            <w:pPr>
              <w:spacing w:before="60" w:after="60"/>
              <w:jc w:val="both"/>
              <w:rPr>
                <w:rFonts w:ascii="Arial" w:hAnsi="Arial" w:cs="Arial"/>
              </w:rPr>
            </w:pPr>
            <w:r w:rsidRPr="003845FB">
              <w:rPr>
                <w:rFonts w:ascii="Arial" w:hAnsi="Arial" w:cs="Arial"/>
              </w:rPr>
              <w:t>Mark Dale</w:t>
            </w:r>
          </w:p>
        </w:tc>
        <w:tc>
          <w:tcPr>
            <w:tcW w:w="3686" w:type="dxa"/>
          </w:tcPr>
          <w:p w14:paraId="3DEC04B9" w14:textId="0852AECC" w:rsidR="00DF1FFF" w:rsidRPr="00537347" w:rsidRDefault="002A1B29" w:rsidP="00D57554">
            <w:pPr>
              <w:spacing w:before="60" w:after="60"/>
              <w:rPr>
                <w:rFonts w:ascii="Arial" w:hAnsi="Arial" w:cs="Arial"/>
              </w:rPr>
            </w:pPr>
            <w:r w:rsidRPr="00537347">
              <w:rPr>
                <w:rFonts w:ascii="Arial" w:hAnsi="Arial" w:cs="Arial"/>
              </w:rPr>
              <w:t xml:space="preserve">Principal and Chief Executive </w:t>
            </w:r>
          </w:p>
        </w:tc>
        <w:tc>
          <w:tcPr>
            <w:tcW w:w="2826" w:type="dxa"/>
          </w:tcPr>
          <w:p w14:paraId="227E1296" w14:textId="548F7AA6" w:rsidR="00DF1FFF" w:rsidRPr="00537347" w:rsidRDefault="00D43A78" w:rsidP="00D57554">
            <w:pPr>
              <w:spacing w:before="60" w:after="60"/>
              <w:rPr>
                <w:rFonts w:ascii="Arial" w:hAnsi="Arial" w:cs="Arial"/>
              </w:rPr>
            </w:pPr>
            <w:r w:rsidRPr="00537347">
              <w:rPr>
                <w:rFonts w:ascii="Arial" w:hAnsi="Arial" w:cs="Arial"/>
              </w:rPr>
              <w:t xml:space="preserve">Portland College and </w:t>
            </w:r>
            <w:proofErr w:type="spellStart"/>
            <w:r w:rsidRPr="00537347">
              <w:rPr>
                <w:rFonts w:ascii="Arial" w:hAnsi="Arial" w:cs="Arial"/>
              </w:rPr>
              <w:t>Pollyteach</w:t>
            </w:r>
            <w:proofErr w:type="spellEnd"/>
            <w:r w:rsidRPr="00537347">
              <w:rPr>
                <w:rFonts w:ascii="Arial" w:hAnsi="Arial" w:cs="Arial"/>
              </w:rPr>
              <w:t xml:space="preserve"> School</w:t>
            </w:r>
          </w:p>
        </w:tc>
        <w:tc>
          <w:tcPr>
            <w:tcW w:w="718" w:type="dxa"/>
          </w:tcPr>
          <w:p w14:paraId="599BD51D" w14:textId="67FF25EA" w:rsidR="00DF1FFF" w:rsidRPr="00537347" w:rsidRDefault="00D43A78" w:rsidP="00D57554">
            <w:pPr>
              <w:spacing w:before="60" w:after="60"/>
              <w:jc w:val="both"/>
              <w:rPr>
                <w:rFonts w:ascii="Arial" w:hAnsi="Arial" w:cs="Arial"/>
              </w:rPr>
            </w:pPr>
            <w:r w:rsidRPr="00537347">
              <w:rPr>
                <w:rFonts w:ascii="Arial" w:hAnsi="Arial" w:cs="Arial"/>
              </w:rPr>
              <w:t>MD</w:t>
            </w:r>
          </w:p>
        </w:tc>
      </w:tr>
      <w:tr w:rsidR="00DF1FFF" w:rsidRPr="00537347" w14:paraId="7FF189F1" w14:textId="77777777" w:rsidTr="004F5154">
        <w:tc>
          <w:tcPr>
            <w:tcW w:w="2263" w:type="dxa"/>
          </w:tcPr>
          <w:p w14:paraId="5D35ECCD" w14:textId="242DE3EC" w:rsidR="00BE60CB" w:rsidRPr="003845FB" w:rsidRDefault="00B26C79" w:rsidP="00D57554">
            <w:pPr>
              <w:spacing w:before="60" w:after="60"/>
              <w:jc w:val="both"/>
              <w:rPr>
                <w:rFonts w:ascii="Arial" w:hAnsi="Arial" w:cs="Arial"/>
              </w:rPr>
            </w:pPr>
            <w:r w:rsidRPr="003845FB">
              <w:rPr>
                <w:rFonts w:ascii="Arial" w:hAnsi="Arial" w:cs="Arial"/>
              </w:rPr>
              <w:t>David Phillips</w:t>
            </w:r>
          </w:p>
        </w:tc>
        <w:tc>
          <w:tcPr>
            <w:tcW w:w="3686" w:type="dxa"/>
          </w:tcPr>
          <w:p w14:paraId="78CA56C7" w14:textId="7400A0B4" w:rsidR="000A5DD1" w:rsidRPr="00537347" w:rsidRDefault="00B26C79" w:rsidP="003553FF">
            <w:pPr>
              <w:spacing w:before="60" w:after="60"/>
              <w:rPr>
                <w:rFonts w:ascii="Arial" w:hAnsi="Arial" w:cs="Arial"/>
              </w:rPr>
            </w:pPr>
            <w:r w:rsidRPr="00537347">
              <w:rPr>
                <w:rFonts w:ascii="Arial" w:hAnsi="Arial" w:cs="Arial"/>
              </w:rPr>
              <w:t>Head Teacher</w:t>
            </w:r>
          </w:p>
        </w:tc>
        <w:tc>
          <w:tcPr>
            <w:tcW w:w="2826" w:type="dxa"/>
          </w:tcPr>
          <w:p w14:paraId="056FF620" w14:textId="1E6CBE19" w:rsidR="003845FB" w:rsidRPr="00537347" w:rsidRDefault="00B26C79" w:rsidP="006E3AAF">
            <w:pPr>
              <w:spacing w:before="60" w:after="60"/>
              <w:jc w:val="both"/>
              <w:rPr>
                <w:rFonts w:ascii="Arial" w:hAnsi="Arial" w:cs="Arial"/>
              </w:rPr>
            </w:pPr>
            <w:r w:rsidRPr="00537347">
              <w:rPr>
                <w:rFonts w:ascii="Arial" w:hAnsi="Arial" w:cs="Arial"/>
              </w:rPr>
              <w:t>Chilwell School</w:t>
            </w:r>
          </w:p>
        </w:tc>
        <w:tc>
          <w:tcPr>
            <w:tcW w:w="718" w:type="dxa"/>
          </w:tcPr>
          <w:p w14:paraId="3341D768" w14:textId="615918FF" w:rsidR="00DF1FFF" w:rsidRPr="00537347" w:rsidRDefault="00B26C79" w:rsidP="00D57554">
            <w:pPr>
              <w:spacing w:before="60" w:after="60"/>
              <w:jc w:val="both"/>
              <w:rPr>
                <w:rFonts w:ascii="Arial" w:hAnsi="Arial" w:cs="Arial"/>
              </w:rPr>
            </w:pPr>
            <w:r w:rsidRPr="00537347">
              <w:rPr>
                <w:rFonts w:ascii="Arial" w:hAnsi="Arial" w:cs="Arial"/>
              </w:rPr>
              <w:t>DP</w:t>
            </w:r>
          </w:p>
        </w:tc>
      </w:tr>
      <w:tr w:rsidR="00D05F2F" w:rsidRPr="00537347" w14:paraId="35163B50" w14:textId="77777777" w:rsidTr="004F5154">
        <w:trPr>
          <w:trHeight w:val="215"/>
        </w:trPr>
        <w:tc>
          <w:tcPr>
            <w:tcW w:w="2263" w:type="dxa"/>
          </w:tcPr>
          <w:p w14:paraId="2117B500" w14:textId="0F8D8DC2" w:rsidR="00BE60CB" w:rsidRPr="003845FB" w:rsidRDefault="00E5566B" w:rsidP="003553FF">
            <w:pPr>
              <w:spacing w:before="60" w:after="60"/>
              <w:jc w:val="both"/>
              <w:rPr>
                <w:rFonts w:ascii="Arial" w:hAnsi="Arial" w:cs="Arial"/>
              </w:rPr>
            </w:pPr>
            <w:r w:rsidRPr="003845FB">
              <w:rPr>
                <w:rFonts w:ascii="Arial" w:hAnsi="Arial" w:cs="Arial"/>
              </w:rPr>
              <w:t>Adrian O’Malley</w:t>
            </w:r>
          </w:p>
        </w:tc>
        <w:tc>
          <w:tcPr>
            <w:tcW w:w="3686" w:type="dxa"/>
          </w:tcPr>
          <w:p w14:paraId="258777ED" w14:textId="2773B0E2" w:rsidR="00D05F2F" w:rsidRPr="00537347" w:rsidRDefault="00A16F89" w:rsidP="00D57554">
            <w:pPr>
              <w:spacing w:before="60" w:after="60"/>
              <w:rPr>
                <w:rFonts w:ascii="Arial" w:hAnsi="Arial" w:cs="Arial"/>
              </w:rPr>
            </w:pPr>
            <w:r w:rsidRPr="00537347">
              <w:rPr>
                <w:rFonts w:ascii="Arial" w:hAnsi="Arial" w:cs="Arial"/>
              </w:rPr>
              <w:t>Director of Education</w:t>
            </w:r>
          </w:p>
        </w:tc>
        <w:tc>
          <w:tcPr>
            <w:tcW w:w="2826" w:type="dxa"/>
          </w:tcPr>
          <w:p w14:paraId="5910780B" w14:textId="33F5A552" w:rsidR="003845FB" w:rsidRPr="00537347" w:rsidRDefault="00A16F89" w:rsidP="006E3AAF">
            <w:pPr>
              <w:spacing w:before="60" w:after="60"/>
              <w:jc w:val="both"/>
              <w:rPr>
                <w:rFonts w:ascii="Arial" w:hAnsi="Arial" w:cs="Arial"/>
              </w:rPr>
            </w:pPr>
            <w:r w:rsidRPr="00537347">
              <w:rPr>
                <w:rFonts w:ascii="Arial" w:hAnsi="Arial" w:cs="Arial"/>
              </w:rPr>
              <w:t>R.E.A.L. Education Ltd</w:t>
            </w:r>
          </w:p>
        </w:tc>
        <w:tc>
          <w:tcPr>
            <w:tcW w:w="718" w:type="dxa"/>
          </w:tcPr>
          <w:p w14:paraId="67DA19A2" w14:textId="59ECCF2C" w:rsidR="00D05F2F" w:rsidRPr="00537347" w:rsidRDefault="00A16F89" w:rsidP="00D57554">
            <w:pPr>
              <w:spacing w:before="60" w:after="60"/>
              <w:jc w:val="both"/>
              <w:rPr>
                <w:rFonts w:ascii="Arial" w:hAnsi="Arial" w:cs="Arial"/>
              </w:rPr>
            </w:pPr>
            <w:r w:rsidRPr="00537347">
              <w:rPr>
                <w:rFonts w:ascii="Arial" w:hAnsi="Arial" w:cs="Arial"/>
              </w:rPr>
              <w:t>AO</w:t>
            </w:r>
            <w:r w:rsidR="00762090" w:rsidRPr="00537347">
              <w:rPr>
                <w:rFonts w:ascii="Arial" w:hAnsi="Arial" w:cs="Arial"/>
              </w:rPr>
              <w:t>M</w:t>
            </w:r>
          </w:p>
        </w:tc>
      </w:tr>
      <w:tr w:rsidR="004C29F6" w:rsidRPr="00537347" w14:paraId="3C5BEED5" w14:textId="77777777" w:rsidTr="004F5154">
        <w:tc>
          <w:tcPr>
            <w:tcW w:w="2263" w:type="dxa"/>
          </w:tcPr>
          <w:p w14:paraId="73F365D4" w14:textId="448407B8" w:rsidR="00BE60CB" w:rsidRPr="003845FB" w:rsidRDefault="004C29F6" w:rsidP="004C29F6">
            <w:pPr>
              <w:spacing w:before="60" w:after="60"/>
              <w:rPr>
                <w:rFonts w:ascii="Arial" w:hAnsi="Arial" w:cs="Arial"/>
              </w:rPr>
            </w:pPr>
            <w:r w:rsidRPr="003845FB">
              <w:rPr>
                <w:rFonts w:ascii="Arial" w:hAnsi="Arial" w:cs="Arial"/>
              </w:rPr>
              <w:t>Jamie Hutchinson</w:t>
            </w:r>
          </w:p>
        </w:tc>
        <w:tc>
          <w:tcPr>
            <w:tcW w:w="3686" w:type="dxa"/>
          </w:tcPr>
          <w:p w14:paraId="5B965C71" w14:textId="1E8FE280" w:rsidR="004C29F6" w:rsidRPr="00537347" w:rsidRDefault="004C29F6" w:rsidP="004C29F6">
            <w:pPr>
              <w:spacing w:before="60" w:after="60"/>
              <w:textAlignment w:val="baseline"/>
              <w:rPr>
                <w:rFonts w:ascii="Arial" w:hAnsi="Arial" w:cs="Arial"/>
              </w:rPr>
            </w:pPr>
            <w:r w:rsidRPr="00537347">
              <w:rPr>
                <w:rFonts w:ascii="Arial" w:hAnsi="Arial" w:cs="Arial"/>
              </w:rPr>
              <w:t>Head Teacher</w:t>
            </w:r>
          </w:p>
        </w:tc>
        <w:tc>
          <w:tcPr>
            <w:tcW w:w="2826" w:type="dxa"/>
          </w:tcPr>
          <w:p w14:paraId="32654094" w14:textId="70BF32B3" w:rsidR="004C29F6" w:rsidRPr="00537347" w:rsidRDefault="004C29F6" w:rsidP="006E3AAF">
            <w:pPr>
              <w:spacing w:before="60" w:after="60"/>
              <w:rPr>
                <w:rFonts w:ascii="Arial" w:hAnsi="Arial" w:cs="Arial"/>
              </w:rPr>
            </w:pPr>
            <w:r w:rsidRPr="00537347">
              <w:rPr>
                <w:rFonts w:ascii="Arial" w:hAnsi="Arial" w:cs="Arial"/>
              </w:rPr>
              <w:t>Foxwood Academy</w:t>
            </w:r>
          </w:p>
        </w:tc>
        <w:tc>
          <w:tcPr>
            <w:tcW w:w="718" w:type="dxa"/>
          </w:tcPr>
          <w:p w14:paraId="716B4C53" w14:textId="0D073D8F" w:rsidR="004C29F6" w:rsidRPr="00537347" w:rsidRDefault="004C29F6" w:rsidP="004C29F6">
            <w:pPr>
              <w:spacing w:before="60" w:after="60"/>
              <w:jc w:val="both"/>
              <w:rPr>
                <w:rFonts w:ascii="Arial" w:hAnsi="Arial" w:cs="Arial"/>
              </w:rPr>
            </w:pPr>
            <w:r w:rsidRPr="00537347">
              <w:rPr>
                <w:rFonts w:ascii="Arial" w:hAnsi="Arial" w:cs="Arial"/>
              </w:rPr>
              <w:t>JH</w:t>
            </w:r>
          </w:p>
        </w:tc>
      </w:tr>
      <w:tr w:rsidR="004C29F6" w:rsidRPr="00537347" w14:paraId="71C0F75A" w14:textId="77777777" w:rsidTr="004F5154">
        <w:tc>
          <w:tcPr>
            <w:tcW w:w="2263" w:type="dxa"/>
          </w:tcPr>
          <w:p w14:paraId="2DE643C3" w14:textId="69D1452E" w:rsidR="004C29F6" w:rsidRPr="003845FB" w:rsidRDefault="004C29F6" w:rsidP="004C29F6">
            <w:pPr>
              <w:spacing w:before="60" w:after="60"/>
              <w:rPr>
                <w:rFonts w:ascii="Arial" w:hAnsi="Arial" w:cs="Arial"/>
              </w:rPr>
            </w:pPr>
            <w:r w:rsidRPr="003845FB">
              <w:rPr>
                <w:rFonts w:ascii="Arial" w:hAnsi="Arial" w:cs="Arial"/>
              </w:rPr>
              <w:t>Michelle Sherlock</w:t>
            </w:r>
          </w:p>
        </w:tc>
        <w:tc>
          <w:tcPr>
            <w:tcW w:w="3686" w:type="dxa"/>
          </w:tcPr>
          <w:p w14:paraId="75C25645" w14:textId="1C57D253" w:rsidR="004C29F6" w:rsidRPr="00537347" w:rsidRDefault="004C29F6" w:rsidP="004C29F6">
            <w:pPr>
              <w:spacing w:before="60" w:after="60"/>
              <w:textAlignment w:val="baseline"/>
              <w:rPr>
                <w:rFonts w:ascii="Arial" w:hAnsi="Arial" w:cs="Arial"/>
              </w:rPr>
            </w:pPr>
            <w:r w:rsidRPr="00537347">
              <w:rPr>
                <w:rFonts w:ascii="Arial" w:hAnsi="Arial" w:cs="Arial"/>
              </w:rPr>
              <w:t>Designated Clinical Officer</w:t>
            </w:r>
          </w:p>
        </w:tc>
        <w:tc>
          <w:tcPr>
            <w:tcW w:w="2826" w:type="dxa"/>
          </w:tcPr>
          <w:p w14:paraId="3B748B61" w14:textId="20684B30" w:rsidR="003845FB" w:rsidRPr="00537347" w:rsidRDefault="006E3AAF" w:rsidP="006E3AAF">
            <w:pPr>
              <w:spacing w:before="60" w:after="60"/>
              <w:rPr>
                <w:rFonts w:ascii="Arial" w:hAnsi="Arial" w:cs="Arial"/>
              </w:rPr>
            </w:pPr>
            <w:r>
              <w:rPr>
                <w:rFonts w:ascii="Arial" w:hAnsi="Arial" w:cs="Arial"/>
              </w:rPr>
              <w:t>NNICB</w:t>
            </w:r>
          </w:p>
        </w:tc>
        <w:tc>
          <w:tcPr>
            <w:tcW w:w="718" w:type="dxa"/>
          </w:tcPr>
          <w:p w14:paraId="0113DAE3" w14:textId="7661E988" w:rsidR="004C29F6" w:rsidRPr="00537347" w:rsidRDefault="004C29F6" w:rsidP="004C29F6">
            <w:pPr>
              <w:spacing w:before="60" w:after="60"/>
              <w:jc w:val="both"/>
              <w:rPr>
                <w:rFonts w:ascii="Arial" w:hAnsi="Arial" w:cs="Arial"/>
              </w:rPr>
            </w:pPr>
            <w:r w:rsidRPr="00537347">
              <w:rPr>
                <w:rFonts w:ascii="Arial" w:hAnsi="Arial" w:cs="Arial"/>
              </w:rPr>
              <w:t>MS</w:t>
            </w:r>
          </w:p>
        </w:tc>
      </w:tr>
      <w:tr w:rsidR="004C29F6" w:rsidRPr="00537347" w14:paraId="589FCC1C" w14:textId="77777777" w:rsidTr="004F5154">
        <w:tc>
          <w:tcPr>
            <w:tcW w:w="2263" w:type="dxa"/>
          </w:tcPr>
          <w:p w14:paraId="59910A35" w14:textId="1828F92F" w:rsidR="00BE60CB" w:rsidRPr="003845FB" w:rsidRDefault="004C29F6" w:rsidP="004C29F6">
            <w:pPr>
              <w:spacing w:before="60" w:after="60"/>
              <w:rPr>
                <w:rFonts w:ascii="Arial" w:hAnsi="Arial" w:cs="Arial"/>
              </w:rPr>
            </w:pPr>
            <w:r w:rsidRPr="003845FB">
              <w:rPr>
                <w:rFonts w:ascii="Arial" w:hAnsi="Arial" w:cs="Arial"/>
              </w:rPr>
              <w:t>Andrew Board</w:t>
            </w:r>
          </w:p>
        </w:tc>
        <w:tc>
          <w:tcPr>
            <w:tcW w:w="3686" w:type="dxa"/>
          </w:tcPr>
          <w:p w14:paraId="2C417E7A" w14:textId="1E858920" w:rsidR="004C29F6" w:rsidRPr="00537347" w:rsidRDefault="004C29F6" w:rsidP="00EB7324">
            <w:pPr>
              <w:spacing w:before="60" w:after="60"/>
              <w:rPr>
                <w:rFonts w:ascii="Arial" w:hAnsi="Arial" w:cs="Arial"/>
              </w:rPr>
            </w:pPr>
            <w:r w:rsidRPr="00537347">
              <w:rPr>
                <w:rFonts w:ascii="Arial" w:hAnsi="Arial" w:cs="Arial"/>
              </w:rPr>
              <w:t>Head Teacher</w:t>
            </w:r>
          </w:p>
        </w:tc>
        <w:tc>
          <w:tcPr>
            <w:tcW w:w="2826" w:type="dxa"/>
          </w:tcPr>
          <w:p w14:paraId="679DE563" w14:textId="75A55586" w:rsidR="005E75A1" w:rsidRPr="00537347" w:rsidRDefault="004C29F6" w:rsidP="006E3AAF">
            <w:pPr>
              <w:spacing w:before="60" w:after="60"/>
              <w:rPr>
                <w:rFonts w:ascii="Arial" w:hAnsi="Arial" w:cs="Arial"/>
              </w:rPr>
            </w:pPr>
            <w:r w:rsidRPr="00537347">
              <w:rPr>
                <w:rStyle w:val="normaltextrun"/>
                <w:rFonts w:ascii="Arial" w:hAnsi="Arial" w:cs="Arial"/>
              </w:rPr>
              <w:t>Carnarvon Primary School</w:t>
            </w:r>
          </w:p>
        </w:tc>
        <w:tc>
          <w:tcPr>
            <w:tcW w:w="718" w:type="dxa"/>
          </w:tcPr>
          <w:p w14:paraId="2F75E35A" w14:textId="7233EAA6" w:rsidR="004C29F6" w:rsidRPr="00537347" w:rsidRDefault="004C29F6" w:rsidP="004C29F6">
            <w:pPr>
              <w:spacing w:before="60" w:after="60"/>
              <w:jc w:val="both"/>
              <w:rPr>
                <w:rFonts w:ascii="Arial" w:hAnsi="Arial" w:cs="Arial"/>
              </w:rPr>
            </w:pPr>
            <w:r w:rsidRPr="00537347">
              <w:rPr>
                <w:rFonts w:ascii="Arial" w:hAnsi="Arial" w:cs="Arial"/>
              </w:rPr>
              <w:t>AB</w:t>
            </w:r>
          </w:p>
        </w:tc>
      </w:tr>
      <w:tr w:rsidR="004C29F6" w:rsidRPr="00537347" w14:paraId="40E73297" w14:textId="77777777" w:rsidTr="004F5154">
        <w:tc>
          <w:tcPr>
            <w:tcW w:w="2263" w:type="dxa"/>
          </w:tcPr>
          <w:p w14:paraId="2D58192D" w14:textId="77777777" w:rsidR="004C29F6" w:rsidRPr="003845FB" w:rsidRDefault="004C29F6" w:rsidP="004C29F6">
            <w:pPr>
              <w:spacing w:before="60" w:after="60"/>
              <w:rPr>
                <w:rFonts w:ascii="Arial" w:hAnsi="Arial" w:cs="Arial"/>
              </w:rPr>
            </w:pPr>
            <w:r w:rsidRPr="003845FB">
              <w:rPr>
                <w:rFonts w:ascii="Arial" w:hAnsi="Arial" w:cs="Arial"/>
              </w:rPr>
              <w:t>Orlaith Green</w:t>
            </w:r>
          </w:p>
        </w:tc>
        <w:tc>
          <w:tcPr>
            <w:tcW w:w="3686" w:type="dxa"/>
          </w:tcPr>
          <w:p w14:paraId="27CAA924" w14:textId="77777777" w:rsidR="004C29F6" w:rsidRPr="00537347" w:rsidRDefault="004C29F6" w:rsidP="004C29F6">
            <w:pPr>
              <w:spacing w:before="60" w:after="60"/>
              <w:rPr>
                <w:rFonts w:ascii="Arial" w:hAnsi="Arial" w:cs="Arial"/>
              </w:rPr>
            </w:pPr>
            <w:r w:rsidRPr="00537347">
              <w:rPr>
                <w:rFonts w:ascii="Arial" w:hAnsi="Arial" w:cs="Arial"/>
              </w:rPr>
              <w:t>Group Manager, Psychology, and Inclusion Services</w:t>
            </w:r>
          </w:p>
        </w:tc>
        <w:tc>
          <w:tcPr>
            <w:tcW w:w="2826" w:type="dxa"/>
          </w:tcPr>
          <w:p w14:paraId="24C7A318" w14:textId="609C0E0D" w:rsidR="004C29F6" w:rsidRPr="00537347" w:rsidRDefault="004C29F6" w:rsidP="004C29F6">
            <w:pPr>
              <w:spacing w:before="60" w:after="60"/>
              <w:rPr>
                <w:rStyle w:val="normaltextrun"/>
                <w:rFonts w:ascii="Arial" w:hAnsi="Arial" w:cs="Arial"/>
              </w:rPr>
            </w:pPr>
            <w:r w:rsidRPr="00537347">
              <w:rPr>
                <w:rFonts w:ascii="Arial" w:hAnsi="Arial" w:cs="Arial"/>
              </w:rPr>
              <w:t>NCC</w:t>
            </w:r>
          </w:p>
        </w:tc>
        <w:tc>
          <w:tcPr>
            <w:tcW w:w="718" w:type="dxa"/>
          </w:tcPr>
          <w:p w14:paraId="19C8A178" w14:textId="77777777" w:rsidR="004C29F6" w:rsidRPr="00537347" w:rsidRDefault="004C29F6" w:rsidP="004C29F6">
            <w:pPr>
              <w:spacing w:before="60" w:after="60"/>
              <w:rPr>
                <w:rFonts w:ascii="Arial" w:hAnsi="Arial" w:cs="Arial"/>
              </w:rPr>
            </w:pPr>
            <w:r w:rsidRPr="00537347">
              <w:rPr>
                <w:rFonts w:ascii="Arial" w:hAnsi="Arial" w:cs="Arial"/>
              </w:rPr>
              <w:t>OG</w:t>
            </w:r>
          </w:p>
        </w:tc>
      </w:tr>
      <w:tr w:rsidR="004C29F6" w:rsidRPr="00537347" w14:paraId="5A72F2B7" w14:textId="77777777" w:rsidTr="004F5154">
        <w:tc>
          <w:tcPr>
            <w:tcW w:w="2263" w:type="dxa"/>
          </w:tcPr>
          <w:p w14:paraId="008C94F7" w14:textId="77777777" w:rsidR="004C29F6" w:rsidRPr="003845FB" w:rsidRDefault="004C29F6" w:rsidP="004C29F6">
            <w:pPr>
              <w:spacing w:before="60" w:after="60"/>
              <w:rPr>
                <w:rFonts w:ascii="Arial" w:hAnsi="Arial" w:cs="Arial"/>
              </w:rPr>
            </w:pPr>
            <w:r w:rsidRPr="003845FB">
              <w:rPr>
                <w:rFonts w:ascii="Arial" w:hAnsi="Arial" w:cs="Arial"/>
              </w:rPr>
              <w:t>Damian Murphy-Clarke</w:t>
            </w:r>
          </w:p>
        </w:tc>
        <w:tc>
          <w:tcPr>
            <w:tcW w:w="3686" w:type="dxa"/>
          </w:tcPr>
          <w:p w14:paraId="2C3B6D7F" w14:textId="77777777" w:rsidR="004C29F6" w:rsidRPr="00537347" w:rsidRDefault="004C29F6" w:rsidP="004C29F6">
            <w:pPr>
              <w:spacing w:before="60" w:after="60"/>
              <w:rPr>
                <w:rFonts w:ascii="Arial" w:hAnsi="Arial" w:cs="Arial"/>
              </w:rPr>
            </w:pPr>
            <w:r w:rsidRPr="00537347">
              <w:rPr>
                <w:rFonts w:ascii="Arial" w:hAnsi="Arial" w:cs="Arial"/>
              </w:rPr>
              <w:t>Parent / Carer</w:t>
            </w:r>
          </w:p>
        </w:tc>
        <w:tc>
          <w:tcPr>
            <w:tcW w:w="2826" w:type="dxa"/>
          </w:tcPr>
          <w:p w14:paraId="7EE46997" w14:textId="461AA010" w:rsidR="004C29F6" w:rsidRPr="00537347" w:rsidRDefault="004C29F6" w:rsidP="004C29F6">
            <w:pPr>
              <w:spacing w:before="60" w:after="60"/>
              <w:rPr>
                <w:rFonts w:ascii="Arial" w:hAnsi="Arial" w:cs="Arial"/>
              </w:rPr>
            </w:pPr>
            <w:r w:rsidRPr="00537347">
              <w:rPr>
                <w:rFonts w:ascii="Arial" w:hAnsi="Arial" w:cs="Arial"/>
              </w:rPr>
              <w:t>NPCF</w:t>
            </w:r>
          </w:p>
        </w:tc>
        <w:tc>
          <w:tcPr>
            <w:tcW w:w="718" w:type="dxa"/>
          </w:tcPr>
          <w:p w14:paraId="1BB3C400" w14:textId="77777777" w:rsidR="004C29F6" w:rsidRPr="00537347" w:rsidRDefault="004C29F6" w:rsidP="004C29F6">
            <w:pPr>
              <w:spacing w:before="60" w:after="60"/>
              <w:rPr>
                <w:rFonts w:ascii="Arial" w:hAnsi="Arial" w:cs="Arial"/>
              </w:rPr>
            </w:pPr>
            <w:r w:rsidRPr="00537347">
              <w:rPr>
                <w:rFonts w:ascii="Arial" w:hAnsi="Arial" w:cs="Arial"/>
              </w:rPr>
              <w:t>DMC</w:t>
            </w:r>
          </w:p>
        </w:tc>
      </w:tr>
      <w:tr w:rsidR="00D402F5" w:rsidRPr="00537347" w14:paraId="7379B424" w14:textId="77777777" w:rsidTr="004F5154">
        <w:tc>
          <w:tcPr>
            <w:tcW w:w="2263" w:type="dxa"/>
          </w:tcPr>
          <w:p w14:paraId="72900877" w14:textId="77777777" w:rsidR="00D402F5" w:rsidRDefault="00D402F5" w:rsidP="00D402F5">
            <w:pPr>
              <w:rPr>
                <w:rFonts w:ascii="Arial" w:hAnsi="Arial" w:cs="Arial"/>
              </w:rPr>
            </w:pPr>
            <w:r w:rsidRPr="003845FB">
              <w:rPr>
                <w:rFonts w:ascii="Arial" w:hAnsi="Arial" w:cs="Arial"/>
              </w:rPr>
              <w:t>Chris Jones</w:t>
            </w:r>
          </w:p>
          <w:p w14:paraId="5660ED50" w14:textId="0EB500D1" w:rsidR="00BE60CB" w:rsidRPr="003845FB" w:rsidRDefault="00BE60CB" w:rsidP="00D402F5">
            <w:pPr>
              <w:rPr>
                <w:rStyle w:val="normaltextrun"/>
                <w:rFonts w:ascii="Arial" w:hAnsi="Arial" w:cs="Arial"/>
              </w:rPr>
            </w:pPr>
          </w:p>
        </w:tc>
        <w:tc>
          <w:tcPr>
            <w:tcW w:w="3686" w:type="dxa"/>
          </w:tcPr>
          <w:p w14:paraId="5F7CF632" w14:textId="2D170F9D" w:rsidR="003845FB" w:rsidRPr="00537347" w:rsidRDefault="00D402F5" w:rsidP="006E3AAF">
            <w:pPr>
              <w:spacing w:before="60" w:after="60"/>
              <w:rPr>
                <w:rFonts w:ascii="Arial" w:hAnsi="Arial" w:cs="Arial"/>
              </w:rPr>
            </w:pPr>
            <w:r w:rsidRPr="00537347">
              <w:rPr>
                <w:rFonts w:ascii="Arial" w:hAnsi="Arial" w:cs="Arial"/>
              </w:rPr>
              <w:t>SEND Strategic Lead</w:t>
            </w:r>
          </w:p>
        </w:tc>
        <w:tc>
          <w:tcPr>
            <w:tcW w:w="2826" w:type="dxa"/>
          </w:tcPr>
          <w:p w14:paraId="57FDB7BA" w14:textId="329B7392" w:rsidR="00D402F5" w:rsidRPr="00537347" w:rsidRDefault="00D402F5" w:rsidP="00D402F5">
            <w:pPr>
              <w:spacing w:before="60" w:after="60"/>
              <w:rPr>
                <w:rFonts w:ascii="Arial" w:hAnsi="Arial" w:cs="Arial"/>
              </w:rPr>
            </w:pPr>
            <w:r w:rsidRPr="00537347">
              <w:rPr>
                <w:rFonts w:ascii="Arial" w:hAnsi="Arial" w:cs="Arial"/>
              </w:rPr>
              <w:t>NCC</w:t>
            </w:r>
          </w:p>
        </w:tc>
        <w:tc>
          <w:tcPr>
            <w:tcW w:w="718" w:type="dxa"/>
          </w:tcPr>
          <w:p w14:paraId="3B7E3310" w14:textId="10AD73F2" w:rsidR="00D402F5" w:rsidRPr="00537347" w:rsidRDefault="00D402F5" w:rsidP="00D402F5">
            <w:pPr>
              <w:spacing w:before="60" w:after="60"/>
              <w:rPr>
                <w:rFonts w:ascii="Arial" w:hAnsi="Arial" w:cs="Arial"/>
              </w:rPr>
            </w:pPr>
            <w:r w:rsidRPr="00537347">
              <w:rPr>
                <w:rFonts w:ascii="Arial" w:hAnsi="Arial" w:cs="Arial"/>
              </w:rPr>
              <w:t>CJ</w:t>
            </w:r>
          </w:p>
        </w:tc>
      </w:tr>
      <w:tr w:rsidR="00D402F5" w:rsidRPr="00537347" w14:paraId="56BE6587" w14:textId="77777777" w:rsidTr="004F5154">
        <w:tc>
          <w:tcPr>
            <w:tcW w:w="2263" w:type="dxa"/>
          </w:tcPr>
          <w:p w14:paraId="482503AA" w14:textId="6ADB89F4" w:rsidR="00D402F5" w:rsidRPr="003845FB" w:rsidRDefault="00D402F5" w:rsidP="00D402F5">
            <w:pPr>
              <w:rPr>
                <w:rStyle w:val="normaltextrun"/>
                <w:rFonts w:ascii="Arial" w:hAnsi="Arial" w:cs="Arial"/>
              </w:rPr>
            </w:pPr>
            <w:r w:rsidRPr="003845FB">
              <w:rPr>
                <w:rFonts w:ascii="Arial" w:hAnsi="Arial" w:cs="Arial"/>
              </w:rPr>
              <w:t xml:space="preserve">Sarah </w:t>
            </w:r>
            <w:r w:rsidR="003845FB">
              <w:rPr>
                <w:rFonts w:ascii="Arial" w:hAnsi="Arial" w:cs="Arial"/>
              </w:rPr>
              <w:t>Beatty</w:t>
            </w:r>
          </w:p>
        </w:tc>
        <w:tc>
          <w:tcPr>
            <w:tcW w:w="3686" w:type="dxa"/>
          </w:tcPr>
          <w:p w14:paraId="4F0A638E" w14:textId="7988CF74" w:rsidR="003845FB" w:rsidRPr="00537347" w:rsidRDefault="00D402F5" w:rsidP="006E3AAF">
            <w:pPr>
              <w:spacing w:before="60" w:after="60"/>
              <w:rPr>
                <w:rFonts w:ascii="Arial" w:hAnsi="Arial" w:cs="Arial"/>
              </w:rPr>
            </w:pPr>
            <w:r w:rsidRPr="00537347">
              <w:rPr>
                <w:rFonts w:ascii="Arial" w:eastAsia="Times New Roman" w:hAnsi="Arial" w:cs="Arial"/>
                <w:lang w:eastAsia="en-GB"/>
              </w:rPr>
              <w:t>SEND Improvement Programme Business Administrator </w:t>
            </w:r>
          </w:p>
        </w:tc>
        <w:tc>
          <w:tcPr>
            <w:tcW w:w="2826" w:type="dxa"/>
          </w:tcPr>
          <w:p w14:paraId="5C9A0D69" w14:textId="6A094747" w:rsidR="00D402F5" w:rsidRPr="00537347" w:rsidRDefault="00D402F5" w:rsidP="00D402F5">
            <w:pPr>
              <w:spacing w:before="60" w:after="60"/>
              <w:rPr>
                <w:rFonts w:ascii="Arial" w:hAnsi="Arial" w:cs="Arial"/>
              </w:rPr>
            </w:pPr>
            <w:r w:rsidRPr="00537347">
              <w:rPr>
                <w:rFonts w:ascii="Arial" w:hAnsi="Arial" w:cs="Arial"/>
              </w:rPr>
              <w:t>NCC</w:t>
            </w:r>
          </w:p>
        </w:tc>
        <w:tc>
          <w:tcPr>
            <w:tcW w:w="718" w:type="dxa"/>
          </w:tcPr>
          <w:p w14:paraId="1D015248" w14:textId="3A2020D0" w:rsidR="00D402F5" w:rsidRPr="00537347" w:rsidRDefault="00D402F5" w:rsidP="00D402F5">
            <w:pPr>
              <w:spacing w:before="60" w:after="60"/>
              <w:rPr>
                <w:rFonts w:ascii="Arial" w:hAnsi="Arial" w:cs="Arial"/>
              </w:rPr>
            </w:pPr>
            <w:r w:rsidRPr="00537347">
              <w:rPr>
                <w:rFonts w:ascii="Arial" w:hAnsi="Arial" w:cs="Arial"/>
              </w:rPr>
              <w:t>S</w:t>
            </w:r>
            <w:r w:rsidR="005E75A1">
              <w:rPr>
                <w:rFonts w:ascii="Arial" w:hAnsi="Arial" w:cs="Arial"/>
              </w:rPr>
              <w:t>B</w:t>
            </w:r>
          </w:p>
        </w:tc>
      </w:tr>
      <w:tr w:rsidR="00B645FC" w:rsidRPr="00537347" w14:paraId="2C069E40" w14:textId="77777777" w:rsidTr="004F5154">
        <w:trPr>
          <w:trHeight w:val="491"/>
        </w:trPr>
        <w:tc>
          <w:tcPr>
            <w:tcW w:w="2263" w:type="dxa"/>
          </w:tcPr>
          <w:p w14:paraId="01F7813C" w14:textId="7167E679" w:rsidR="00B645FC" w:rsidRPr="003845FB" w:rsidRDefault="00B645FC" w:rsidP="00D402F5">
            <w:pPr>
              <w:rPr>
                <w:rFonts w:ascii="Arial" w:hAnsi="Arial" w:cs="Arial"/>
              </w:rPr>
            </w:pPr>
            <w:r w:rsidRPr="003845FB">
              <w:rPr>
                <w:rFonts w:ascii="Arial" w:hAnsi="Arial" w:cs="Arial"/>
              </w:rPr>
              <w:t>Claire Sampson</w:t>
            </w:r>
          </w:p>
        </w:tc>
        <w:tc>
          <w:tcPr>
            <w:tcW w:w="3686" w:type="dxa"/>
          </w:tcPr>
          <w:p w14:paraId="0F257DA4" w14:textId="16D74E1A" w:rsidR="00B645FC" w:rsidRPr="00C96B8E" w:rsidRDefault="00C96B8E" w:rsidP="00C96B8E">
            <w:pPr>
              <w:shd w:val="clear" w:color="auto" w:fill="FFFFFF"/>
              <w:spacing w:after="200" w:line="276" w:lineRule="auto"/>
              <w:rPr>
                <w:rFonts w:ascii="Arial" w:eastAsia="Times New Roman" w:hAnsi="Arial" w:cs="Arial"/>
                <w:lang w:eastAsia="en-GB"/>
              </w:rPr>
            </w:pPr>
            <w:r w:rsidRPr="00C96B8E">
              <w:rPr>
                <w:rFonts w:ascii="Arial" w:hAnsi="Arial" w:cs="Arial"/>
                <w:color w:val="000000"/>
                <w:lang w:eastAsia="en-GB"/>
              </w:rPr>
              <w:t xml:space="preserve">Head of Integrated Children’s Disability Services </w:t>
            </w:r>
          </w:p>
        </w:tc>
        <w:tc>
          <w:tcPr>
            <w:tcW w:w="2826" w:type="dxa"/>
          </w:tcPr>
          <w:p w14:paraId="2C51C1D1" w14:textId="69DAED06" w:rsidR="00B645FC" w:rsidRPr="00537347" w:rsidRDefault="00B645FC" w:rsidP="00D402F5">
            <w:pPr>
              <w:spacing w:before="60" w:after="60"/>
              <w:rPr>
                <w:rFonts w:ascii="Arial" w:hAnsi="Arial" w:cs="Arial"/>
              </w:rPr>
            </w:pPr>
            <w:r>
              <w:rPr>
                <w:rFonts w:ascii="Arial" w:hAnsi="Arial" w:cs="Arial"/>
              </w:rPr>
              <w:t>NCC</w:t>
            </w:r>
          </w:p>
        </w:tc>
        <w:tc>
          <w:tcPr>
            <w:tcW w:w="718" w:type="dxa"/>
          </w:tcPr>
          <w:p w14:paraId="5785331C" w14:textId="0BCDD675" w:rsidR="00B645FC" w:rsidRPr="00537347" w:rsidRDefault="00B645FC" w:rsidP="00D402F5">
            <w:pPr>
              <w:spacing w:before="60" w:after="60"/>
              <w:rPr>
                <w:rFonts w:ascii="Arial" w:hAnsi="Arial" w:cs="Arial"/>
              </w:rPr>
            </w:pPr>
            <w:r>
              <w:rPr>
                <w:rFonts w:ascii="Arial" w:hAnsi="Arial" w:cs="Arial"/>
              </w:rPr>
              <w:t>CS</w:t>
            </w:r>
          </w:p>
        </w:tc>
      </w:tr>
      <w:tr w:rsidR="00B645FC" w:rsidRPr="00537347" w14:paraId="0112C0A3" w14:textId="77777777" w:rsidTr="004F5154">
        <w:tc>
          <w:tcPr>
            <w:tcW w:w="2263" w:type="dxa"/>
          </w:tcPr>
          <w:p w14:paraId="041D4524" w14:textId="77777777" w:rsidR="00B645FC" w:rsidRPr="003845FB" w:rsidRDefault="00B645FC" w:rsidP="00304B15">
            <w:pPr>
              <w:spacing w:before="60" w:after="60"/>
              <w:rPr>
                <w:rFonts w:ascii="Arial" w:hAnsi="Arial" w:cs="Arial"/>
                <w:color w:val="000000"/>
              </w:rPr>
            </w:pPr>
            <w:r w:rsidRPr="003845FB">
              <w:rPr>
                <w:rFonts w:ascii="Arial" w:hAnsi="Arial" w:cs="Arial"/>
              </w:rPr>
              <w:lastRenderedPageBreak/>
              <w:t>Helen Bray</w:t>
            </w:r>
          </w:p>
        </w:tc>
        <w:tc>
          <w:tcPr>
            <w:tcW w:w="3686" w:type="dxa"/>
          </w:tcPr>
          <w:p w14:paraId="71F2389D" w14:textId="77777777" w:rsidR="00B645FC" w:rsidRPr="00537347" w:rsidRDefault="00B645FC" w:rsidP="00304B15">
            <w:pPr>
              <w:spacing w:before="60" w:after="60"/>
              <w:rPr>
                <w:rFonts w:ascii="Arial" w:hAnsi="Arial" w:cs="Arial"/>
              </w:rPr>
            </w:pPr>
            <w:r w:rsidRPr="00537347">
              <w:rPr>
                <w:rFonts w:ascii="Arial" w:hAnsi="Arial" w:cs="Arial"/>
              </w:rPr>
              <w:t>Director of SEND</w:t>
            </w:r>
          </w:p>
          <w:p w14:paraId="7472C443" w14:textId="77777777" w:rsidR="00B645FC" w:rsidRPr="00537347" w:rsidRDefault="00B645FC" w:rsidP="00304B15">
            <w:pPr>
              <w:spacing w:before="60" w:after="60"/>
              <w:rPr>
                <w:rFonts w:ascii="Arial" w:hAnsi="Arial" w:cs="Arial"/>
                <w:color w:val="000000"/>
              </w:rPr>
            </w:pPr>
          </w:p>
        </w:tc>
        <w:tc>
          <w:tcPr>
            <w:tcW w:w="2826" w:type="dxa"/>
          </w:tcPr>
          <w:p w14:paraId="71E02776" w14:textId="77777777" w:rsidR="00B645FC" w:rsidRPr="00537347" w:rsidRDefault="00B645FC" w:rsidP="00304B15">
            <w:pPr>
              <w:spacing w:before="60" w:after="60"/>
              <w:rPr>
                <w:rFonts w:ascii="Arial" w:hAnsi="Arial" w:cs="Arial"/>
                <w:color w:val="000000"/>
              </w:rPr>
            </w:pPr>
            <w:r w:rsidRPr="00537347">
              <w:rPr>
                <w:rFonts w:ascii="Arial" w:hAnsi="Arial" w:cs="Arial"/>
              </w:rPr>
              <w:t>East Midlands Education Trust</w:t>
            </w:r>
          </w:p>
        </w:tc>
        <w:tc>
          <w:tcPr>
            <w:tcW w:w="718" w:type="dxa"/>
          </w:tcPr>
          <w:p w14:paraId="3F56D413" w14:textId="77777777" w:rsidR="00B645FC" w:rsidRPr="00537347" w:rsidRDefault="00B645FC" w:rsidP="00304B15">
            <w:pPr>
              <w:spacing w:before="60" w:after="60"/>
              <w:rPr>
                <w:rFonts w:ascii="Arial" w:hAnsi="Arial" w:cs="Arial"/>
              </w:rPr>
            </w:pPr>
            <w:r w:rsidRPr="00537347">
              <w:rPr>
                <w:rFonts w:ascii="Arial" w:hAnsi="Arial" w:cs="Arial"/>
              </w:rPr>
              <w:t>HB</w:t>
            </w:r>
          </w:p>
        </w:tc>
      </w:tr>
      <w:tr w:rsidR="00B645FC" w:rsidRPr="00537347" w14:paraId="6752AE79" w14:textId="77777777" w:rsidTr="004F5154">
        <w:tc>
          <w:tcPr>
            <w:tcW w:w="2263" w:type="dxa"/>
          </w:tcPr>
          <w:p w14:paraId="7A12CC1E" w14:textId="77777777" w:rsidR="00B645FC" w:rsidRPr="003845FB" w:rsidRDefault="00B645FC" w:rsidP="00304B15">
            <w:pPr>
              <w:spacing w:before="60" w:after="60"/>
              <w:rPr>
                <w:rFonts w:ascii="Arial" w:hAnsi="Arial" w:cs="Arial"/>
              </w:rPr>
            </w:pPr>
            <w:r w:rsidRPr="003845FB">
              <w:rPr>
                <w:rFonts w:ascii="Arial" w:hAnsi="Arial" w:cs="Arial"/>
              </w:rPr>
              <w:t>Diane Blood</w:t>
            </w:r>
          </w:p>
        </w:tc>
        <w:tc>
          <w:tcPr>
            <w:tcW w:w="3686" w:type="dxa"/>
          </w:tcPr>
          <w:p w14:paraId="3E2D9AA7" w14:textId="66747FBF" w:rsidR="003845FB" w:rsidRPr="00537347" w:rsidRDefault="00B645FC" w:rsidP="006E3AAF">
            <w:pPr>
              <w:spacing w:before="60" w:after="60"/>
              <w:rPr>
                <w:rFonts w:ascii="Arial" w:hAnsi="Arial" w:cs="Arial"/>
              </w:rPr>
            </w:pPr>
            <w:r w:rsidRPr="00537347">
              <w:rPr>
                <w:rFonts w:ascii="Arial" w:hAnsi="Arial" w:cs="Arial"/>
              </w:rPr>
              <w:t xml:space="preserve">Parent / </w:t>
            </w:r>
            <w:r>
              <w:rPr>
                <w:rFonts w:ascii="Arial" w:hAnsi="Arial" w:cs="Arial"/>
              </w:rPr>
              <w:t>c</w:t>
            </w:r>
            <w:r w:rsidRPr="00537347">
              <w:rPr>
                <w:rFonts w:ascii="Arial" w:hAnsi="Arial" w:cs="Arial"/>
              </w:rPr>
              <w:t>arer</w:t>
            </w:r>
          </w:p>
        </w:tc>
        <w:tc>
          <w:tcPr>
            <w:tcW w:w="2826" w:type="dxa"/>
          </w:tcPr>
          <w:p w14:paraId="7692DDE5" w14:textId="76EC43A8" w:rsidR="00D065C5" w:rsidRPr="00537347" w:rsidRDefault="00B645FC" w:rsidP="00E531D9">
            <w:pPr>
              <w:spacing w:before="60" w:after="60"/>
              <w:rPr>
                <w:rFonts w:ascii="Arial" w:hAnsi="Arial" w:cs="Arial"/>
              </w:rPr>
            </w:pPr>
            <w:r w:rsidRPr="00537347">
              <w:rPr>
                <w:rFonts w:ascii="Arial" w:hAnsi="Arial" w:cs="Arial"/>
              </w:rPr>
              <w:t>NPCF</w:t>
            </w:r>
          </w:p>
        </w:tc>
        <w:tc>
          <w:tcPr>
            <w:tcW w:w="718" w:type="dxa"/>
          </w:tcPr>
          <w:p w14:paraId="7B57833D" w14:textId="77777777" w:rsidR="00B645FC" w:rsidRPr="00537347" w:rsidRDefault="00B645FC" w:rsidP="00304B15">
            <w:pPr>
              <w:spacing w:before="60" w:after="60"/>
              <w:rPr>
                <w:rFonts w:ascii="Arial" w:hAnsi="Arial" w:cs="Arial"/>
              </w:rPr>
            </w:pPr>
            <w:r w:rsidRPr="00537347">
              <w:rPr>
                <w:rFonts w:ascii="Arial" w:hAnsi="Arial" w:cs="Arial"/>
              </w:rPr>
              <w:t>DB</w:t>
            </w:r>
          </w:p>
        </w:tc>
      </w:tr>
      <w:tr w:rsidR="003845FB" w:rsidRPr="00537347" w14:paraId="26EEAAB8" w14:textId="77777777" w:rsidTr="004F5154">
        <w:tc>
          <w:tcPr>
            <w:tcW w:w="2263" w:type="dxa"/>
          </w:tcPr>
          <w:p w14:paraId="76E55E4B" w14:textId="77777777" w:rsidR="003845FB" w:rsidRPr="003845FB" w:rsidRDefault="003845FB" w:rsidP="00304B15">
            <w:pPr>
              <w:spacing w:before="60" w:after="60"/>
              <w:rPr>
                <w:rFonts w:ascii="Arial" w:hAnsi="Arial" w:cs="Arial"/>
              </w:rPr>
            </w:pPr>
            <w:r w:rsidRPr="003845FB">
              <w:rPr>
                <w:rFonts w:ascii="Arial" w:hAnsi="Arial" w:cs="Arial"/>
              </w:rPr>
              <w:t>Catherine Connolly</w:t>
            </w:r>
          </w:p>
        </w:tc>
        <w:tc>
          <w:tcPr>
            <w:tcW w:w="3686" w:type="dxa"/>
          </w:tcPr>
          <w:p w14:paraId="585F6DCA" w14:textId="60EC7E16" w:rsidR="00D065C5" w:rsidRPr="00537347" w:rsidRDefault="003845FB" w:rsidP="006E3AAF">
            <w:pPr>
              <w:spacing w:before="60" w:after="60"/>
              <w:rPr>
                <w:rFonts w:ascii="Arial" w:hAnsi="Arial" w:cs="Arial"/>
              </w:rPr>
            </w:pPr>
            <w:r w:rsidRPr="00537347">
              <w:rPr>
                <w:rFonts w:ascii="Arial" w:hAnsi="Arial" w:cs="Arial"/>
              </w:rPr>
              <w:t>Manager</w:t>
            </w:r>
          </w:p>
        </w:tc>
        <w:tc>
          <w:tcPr>
            <w:tcW w:w="2826" w:type="dxa"/>
          </w:tcPr>
          <w:p w14:paraId="6003B2AD" w14:textId="77777777" w:rsidR="003845FB" w:rsidRPr="00537347" w:rsidRDefault="003845FB" w:rsidP="00304B15">
            <w:pPr>
              <w:spacing w:before="60" w:after="60"/>
              <w:rPr>
                <w:rFonts w:ascii="Arial" w:hAnsi="Arial" w:cs="Arial"/>
              </w:rPr>
            </w:pPr>
            <w:r w:rsidRPr="00537347">
              <w:rPr>
                <w:rFonts w:ascii="Arial" w:hAnsi="Arial" w:cs="Arial"/>
              </w:rPr>
              <w:t>SENDIASS (ASK US)</w:t>
            </w:r>
          </w:p>
        </w:tc>
        <w:tc>
          <w:tcPr>
            <w:tcW w:w="718" w:type="dxa"/>
          </w:tcPr>
          <w:p w14:paraId="08EA7DF4" w14:textId="77777777" w:rsidR="003845FB" w:rsidRPr="00537347" w:rsidRDefault="003845FB" w:rsidP="00304B15">
            <w:pPr>
              <w:spacing w:before="60" w:after="60"/>
              <w:rPr>
                <w:rFonts w:ascii="Arial" w:hAnsi="Arial" w:cs="Arial"/>
              </w:rPr>
            </w:pPr>
            <w:r w:rsidRPr="00537347">
              <w:rPr>
                <w:rFonts w:ascii="Arial" w:hAnsi="Arial" w:cs="Arial"/>
              </w:rPr>
              <w:t>CC</w:t>
            </w:r>
          </w:p>
        </w:tc>
      </w:tr>
      <w:tr w:rsidR="003845FB" w:rsidRPr="00537347" w14:paraId="3D553DB3" w14:textId="77777777" w:rsidTr="004F5154">
        <w:tc>
          <w:tcPr>
            <w:tcW w:w="2263" w:type="dxa"/>
          </w:tcPr>
          <w:p w14:paraId="01BDD0F1" w14:textId="0237A421" w:rsidR="003845FB" w:rsidRPr="003845FB" w:rsidRDefault="003845FB" w:rsidP="00304B15">
            <w:pPr>
              <w:spacing w:before="60" w:after="60"/>
              <w:jc w:val="both"/>
              <w:rPr>
                <w:rFonts w:ascii="Arial" w:hAnsi="Arial" w:cs="Arial"/>
              </w:rPr>
            </w:pPr>
            <w:r w:rsidRPr="003845FB">
              <w:rPr>
                <w:rFonts w:ascii="Arial" w:hAnsi="Arial" w:cs="Arial"/>
              </w:rPr>
              <w:t xml:space="preserve">Laura </w:t>
            </w:r>
            <w:proofErr w:type="spellStart"/>
            <w:r w:rsidRPr="003845FB">
              <w:rPr>
                <w:rFonts w:ascii="Arial" w:hAnsi="Arial" w:cs="Arial"/>
              </w:rPr>
              <w:t>Chu</w:t>
            </w:r>
            <w:r w:rsidR="005E75A1">
              <w:rPr>
                <w:rFonts w:ascii="Arial" w:hAnsi="Arial" w:cs="Arial"/>
              </w:rPr>
              <w:t>r</w:t>
            </w:r>
            <w:r w:rsidRPr="003845FB">
              <w:rPr>
                <w:rFonts w:ascii="Arial" w:hAnsi="Arial" w:cs="Arial"/>
              </w:rPr>
              <w:t>m</w:t>
            </w:r>
            <w:proofErr w:type="spellEnd"/>
          </w:p>
        </w:tc>
        <w:tc>
          <w:tcPr>
            <w:tcW w:w="3686" w:type="dxa"/>
          </w:tcPr>
          <w:p w14:paraId="6A056B97" w14:textId="77777777" w:rsidR="003845FB" w:rsidRPr="00537347" w:rsidRDefault="003845FB" w:rsidP="00304B15">
            <w:pPr>
              <w:spacing w:before="60" w:after="60"/>
              <w:rPr>
                <w:rFonts w:ascii="Arial" w:hAnsi="Arial" w:cs="Arial"/>
              </w:rPr>
            </w:pPr>
            <w:r w:rsidRPr="00537347">
              <w:rPr>
                <w:rFonts w:ascii="Arial" w:hAnsi="Arial" w:cs="Arial"/>
              </w:rPr>
              <w:t>Divisional Nurse Children and Neonates</w:t>
            </w:r>
          </w:p>
        </w:tc>
        <w:tc>
          <w:tcPr>
            <w:tcW w:w="2826" w:type="dxa"/>
          </w:tcPr>
          <w:p w14:paraId="6CFD68FB" w14:textId="77777777" w:rsidR="003845FB" w:rsidRPr="00537347" w:rsidRDefault="003845FB" w:rsidP="00304B15">
            <w:pPr>
              <w:spacing w:before="60" w:after="60"/>
              <w:rPr>
                <w:rFonts w:ascii="Arial" w:hAnsi="Arial" w:cs="Arial"/>
              </w:rPr>
            </w:pPr>
            <w:r w:rsidRPr="00537347">
              <w:rPr>
                <w:rFonts w:ascii="Arial" w:hAnsi="Arial" w:cs="Arial"/>
              </w:rPr>
              <w:t>Doncaster and Bassetlaw Teaching Hospitals NHS Foundation Trust</w:t>
            </w:r>
          </w:p>
        </w:tc>
        <w:tc>
          <w:tcPr>
            <w:tcW w:w="718" w:type="dxa"/>
          </w:tcPr>
          <w:p w14:paraId="50B14FF5" w14:textId="77777777" w:rsidR="003845FB" w:rsidRPr="00537347" w:rsidRDefault="003845FB" w:rsidP="00304B15">
            <w:pPr>
              <w:spacing w:before="60" w:after="60"/>
              <w:jc w:val="both"/>
              <w:rPr>
                <w:rFonts w:ascii="Arial" w:hAnsi="Arial" w:cs="Arial"/>
              </w:rPr>
            </w:pPr>
            <w:r w:rsidRPr="00537347">
              <w:rPr>
                <w:rFonts w:ascii="Arial" w:hAnsi="Arial" w:cs="Arial"/>
              </w:rPr>
              <w:t>LC</w:t>
            </w:r>
          </w:p>
        </w:tc>
      </w:tr>
      <w:tr w:rsidR="003845FB" w:rsidRPr="00537347" w14:paraId="5C666DC8" w14:textId="77777777" w:rsidTr="004F5154">
        <w:trPr>
          <w:trHeight w:val="850"/>
        </w:trPr>
        <w:tc>
          <w:tcPr>
            <w:tcW w:w="2263" w:type="dxa"/>
          </w:tcPr>
          <w:p w14:paraId="0F24AD37" w14:textId="576E71D5" w:rsidR="003845FB" w:rsidRPr="003845FB" w:rsidRDefault="003845FB" w:rsidP="00304B15">
            <w:pPr>
              <w:spacing w:before="60" w:after="60"/>
              <w:jc w:val="both"/>
              <w:rPr>
                <w:rFonts w:ascii="Arial" w:hAnsi="Arial" w:cs="Arial"/>
              </w:rPr>
            </w:pPr>
            <w:r w:rsidRPr="003845FB">
              <w:rPr>
                <w:rFonts w:ascii="Arial" w:hAnsi="Arial" w:cs="Arial"/>
              </w:rPr>
              <w:t>Simon Frampton</w:t>
            </w:r>
          </w:p>
        </w:tc>
        <w:tc>
          <w:tcPr>
            <w:tcW w:w="3686" w:type="dxa"/>
          </w:tcPr>
          <w:p w14:paraId="0D15D28D" w14:textId="571D43EA" w:rsidR="003845FB" w:rsidRPr="00537347" w:rsidRDefault="006C0146" w:rsidP="006C0146">
            <w:pPr>
              <w:spacing w:after="200" w:line="276" w:lineRule="auto"/>
              <w:rPr>
                <w:rFonts w:ascii="Arial" w:hAnsi="Arial" w:cs="Arial"/>
              </w:rPr>
            </w:pPr>
            <w:r w:rsidRPr="006C0146">
              <w:rPr>
                <w:rFonts w:ascii="Arial" w:hAnsi="Arial" w:cs="Arial"/>
              </w:rPr>
              <w:t xml:space="preserve">Head of Quality, Performance &amp; Insights System </w:t>
            </w:r>
            <w:r w:rsidR="00251B90" w:rsidRPr="006C0146">
              <w:rPr>
                <w:rFonts w:ascii="Arial" w:hAnsi="Arial" w:cs="Arial"/>
              </w:rPr>
              <w:t>Analytics,</w:t>
            </w:r>
            <w:r w:rsidRPr="006C0146">
              <w:rPr>
                <w:rFonts w:ascii="Arial" w:hAnsi="Arial" w:cs="Arial"/>
              </w:rPr>
              <w:t xml:space="preserve"> and Intelligence Unit (SAIU)</w:t>
            </w:r>
          </w:p>
        </w:tc>
        <w:tc>
          <w:tcPr>
            <w:tcW w:w="2826" w:type="dxa"/>
          </w:tcPr>
          <w:p w14:paraId="193B2E36" w14:textId="4F1175D9" w:rsidR="003845FB" w:rsidRPr="00537347" w:rsidRDefault="006E3AAF" w:rsidP="006E3AAF">
            <w:pPr>
              <w:spacing w:before="60" w:after="60"/>
              <w:rPr>
                <w:rFonts w:ascii="Arial" w:hAnsi="Arial" w:cs="Arial"/>
              </w:rPr>
            </w:pPr>
            <w:r>
              <w:rPr>
                <w:rFonts w:ascii="Arial" w:hAnsi="Arial" w:cs="Arial"/>
              </w:rPr>
              <w:t>NN</w:t>
            </w:r>
            <w:r w:rsidR="006C0146" w:rsidRPr="00537347">
              <w:rPr>
                <w:rFonts w:ascii="Arial" w:hAnsi="Arial" w:cs="Arial"/>
              </w:rPr>
              <w:t>ICB</w:t>
            </w:r>
          </w:p>
        </w:tc>
        <w:tc>
          <w:tcPr>
            <w:tcW w:w="718" w:type="dxa"/>
          </w:tcPr>
          <w:p w14:paraId="0E688FEF" w14:textId="5BB5784D" w:rsidR="003845FB" w:rsidRPr="00537347" w:rsidRDefault="003845FB" w:rsidP="00304B15">
            <w:pPr>
              <w:spacing w:before="60" w:after="60"/>
              <w:jc w:val="both"/>
              <w:rPr>
                <w:rFonts w:ascii="Arial" w:hAnsi="Arial" w:cs="Arial"/>
              </w:rPr>
            </w:pPr>
            <w:r>
              <w:rPr>
                <w:rFonts w:ascii="Arial" w:hAnsi="Arial" w:cs="Arial"/>
              </w:rPr>
              <w:t>SF</w:t>
            </w:r>
          </w:p>
        </w:tc>
      </w:tr>
      <w:tr w:rsidR="003845FB" w:rsidRPr="00537347" w14:paraId="1D983BC5" w14:textId="77777777" w:rsidTr="004F5154">
        <w:tc>
          <w:tcPr>
            <w:tcW w:w="2263" w:type="dxa"/>
          </w:tcPr>
          <w:p w14:paraId="584B2A88" w14:textId="77777777" w:rsidR="003845FB" w:rsidRPr="003845FB" w:rsidRDefault="003845FB" w:rsidP="00304B15">
            <w:pPr>
              <w:spacing w:before="60" w:after="60"/>
              <w:jc w:val="both"/>
              <w:rPr>
                <w:rFonts w:ascii="Arial" w:hAnsi="Arial" w:cs="Arial"/>
              </w:rPr>
            </w:pPr>
            <w:r w:rsidRPr="003845FB">
              <w:rPr>
                <w:rFonts w:ascii="Arial" w:hAnsi="Arial" w:cs="Arial"/>
              </w:rPr>
              <w:t>Sophie Eadsforth</w:t>
            </w:r>
          </w:p>
        </w:tc>
        <w:tc>
          <w:tcPr>
            <w:tcW w:w="3686" w:type="dxa"/>
          </w:tcPr>
          <w:p w14:paraId="56AB912D" w14:textId="36C2A8ED" w:rsidR="003845FB" w:rsidRPr="00537347" w:rsidRDefault="003845FB" w:rsidP="00304B15">
            <w:pPr>
              <w:spacing w:before="60" w:after="60"/>
              <w:rPr>
                <w:rFonts w:ascii="Arial" w:hAnsi="Arial" w:cs="Arial"/>
              </w:rPr>
            </w:pPr>
            <w:r>
              <w:rPr>
                <w:rFonts w:ascii="Arial" w:hAnsi="Arial" w:cs="Arial"/>
                <w:color w:val="000000"/>
              </w:rPr>
              <w:t>Head of</w:t>
            </w:r>
            <w:r w:rsidRPr="00537347">
              <w:rPr>
                <w:rFonts w:ascii="Arial" w:hAnsi="Arial" w:cs="Arial"/>
                <w:color w:val="000000"/>
              </w:rPr>
              <w:t xml:space="preserve"> Looked After Children, Leaving Care &amp; Fostering Services</w:t>
            </w:r>
          </w:p>
        </w:tc>
        <w:tc>
          <w:tcPr>
            <w:tcW w:w="2826" w:type="dxa"/>
          </w:tcPr>
          <w:p w14:paraId="0EED4929" w14:textId="3C0C4AC0" w:rsidR="003845FB" w:rsidRPr="00537347" w:rsidRDefault="003845FB" w:rsidP="00304B15">
            <w:pPr>
              <w:spacing w:before="60" w:after="60"/>
              <w:rPr>
                <w:rFonts w:ascii="Arial" w:hAnsi="Arial" w:cs="Arial"/>
              </w:rPr>
            </w:pPr>
            <w:r w:rsidRPr="00537347">
              <w:rPr>
                <w:rFonts w:ascii="Arial" w:hAnsi="Arial" w:cs="Arial"/>
              </w:rPr>
              <w:t>NCC</w:t>
            </w:r>
          </w:p>
        </w:tc>
        <w:tc>
          <w:tcPr>
            <w:tcW w:w="718" w:type="dxa"/>
          </w:tcPr>
          <w:p w14:paraId="401C6D41" w14:textId="77777777" w:rsidR="003845FB" w:rsidRPr="00537347" w:rsidRDefault="003845FB" w:rsidP="00304B15">
            <w:pPr>
              <w:spacing w:before="60" w:after="60"/>
              <w:jc w:val="both"/>
              <w:rPr>
                <w:rFonts w:ascii="Arial" w:hAnsi="Arial" w:cs="Arial"/>
              </w:rPr>
            </w:pPr>
            <w:r w:rsidRPr="00537347">
              <w:rPr>
                <w:rFonts w:ascii="Arial" w:hAnsi="Arial" w:cs="Arial"/>
              </w:rPr>
              <w:t>SE</w:t>
            </w:r>
          </w:p>
        </w:tc>
      </w:tr>
      <w:tr w:rsidR="00BE60CB" w:rsidRPr="00537347" w14:paraId="6120FA63" w14:textId="77777777" w:rsidTr="004F5154">
        <w:tc>
          <w:tcPr>
            <w:tcW w:w="2263" w:type="dxa"/>
          </w:tcPr>
          <w:p w14:paraId="3186B613" w14:textId="7DE912C1" w:rsidR="00BE60CB" w:rsidRPr="003845FB" w:rsidRDefault="00BE60CB" w:rsidP="00BE60CB">
            <w:pPr>
              <w:spacing w:before="60" w:after="60"/>
              <w:jc w:val="both"/>
              <w:rPr>
                <w:rFonts w:ascii="Arial" w:hAnsi="Arial" w:cs="Arial"/>
              </w:rPr>
            </w:pPr>
            <w:r w:rsidRPr="00537347">
              <w:rPr>
                <w:rFonts w:ascii="Arial" w:hAnsi="Arial" w:cs="Arial"/>
              </w:rPr>
              <w:t xml:space="preserve">Stephanie </w:t>
            </w:r>
            <w:proofErr w:type="spellStart"/>
            <w:r w:rsidRPr="00537347">
              <w:rPr>
                <w:rFonts w:ascii="Arial" w:hAnsi="Arial" w:cs="Arial"/>
              </w:rPr>
              <w:t>Astil</w:t>
            </w:r>
            <w:proofErr w:type="spellEnd"/>
          </w:p>
        </w:tc>
        <w:tc>
          <w:tcPr>
            <w:tcW w:w="3686" w:type="dxa"/>
          </w:tcPr>
          <w:p w14:paraId="1803BD30" w14:textId="7181793C" w:rsidR="00BE60CB" w:rsidRDefault="00BE60CB" w:rsidP="00BE60CB">
            <w:pPr>
              <w:spacing w:before="60" w:after="60"/>
              <w:rPr>
                <w:rFonts w:ascii="Arial" w:hAnsi="Arial" w:cs="Arial"/>
                <w:color w:val="000000"/>
              </w:rPr>
            </w:pPr>
            <w:r w:rsidRPr="00537347">
              <w:rPr>
                <w:rFonts w:ascii="Arial" w:eastAsia="Times New Roman" w:hAnsi="Arial" w:cs="Arial"/>
                <w:lang w:eastAsia="en-GB"/>
              </w:rPr>
              <w:t>Headteacher</w:t>
            </w:r>
          </w:p>
        </w:tc>
        <w:tc>
          <w:tcPr>
            <w:tcW w:w="2826" w:type="dxa"/>
          </w:tcPr>
          <w:p w14:paraId="627D9C73" w14:textId="0F14EE35" w:rsidR="00BE60CB" w:rsidRPr="00537347" w:rsidRDefault="00BE60CB" w:rsidP="00BE60CB">
            <w:pPr>
              <w:spacing w:before="60" w:after="60"/>
              <w:rPr>
                <w:rFonts w:ascii="Arial" w:hAnsi="Arial" w:cs="Arial"/>
              </w:rPr>
            </w:pPr>
            <w:r w:rsidRPr="00537347">
              <w:rPr>
                <w:rFonts w:ascii="Arial" w:hAnsi="Arial" w:cs="Arial"/>
              </w:rPr>
              <w:t xml:space="preserve">High Oakham </w:t>
            </w:r>
            <w:r>
              <w:rPr>
                <w:rFonts w:ascii="Arial" w:hAnsi="Arial" w:cs="Arial"/>
              </w:rPr>
              <w:t>School</w:t>
            </w:r>
          </w:p>
        </w:tc>
        <w:tc>
          <w:tcPr>
            <w:tcW w:w="718" w:type="dxa"/>
          </w:tcPr>
          <w:p w14:paraId="07E7C298" w14:textId="6BAE0E25" w:rsidR="00BE60CB" w:rsidRPr="00537347" w:rsidRDefault="00BE60CB" w:rsidP="00BE60CB">
            <w:pPr>
              <w:spacing w:before="60" w:after="60"/>
              <w:jc w:val="both"/>
              <w:rPr>
                <w:rFonts w:ascii="Arial" w:hAnsi="Arial" w:cs="Arial"/>
              </w:rPr>
            </w:pPr>
            <w:r>
              <w:rPr>
                <w:rFonts w:ascii="Arial" w:hAnsi="Arial" w:cs="Arial"/>
              </w:rPr>
              <w:t>SA</w:t>
            </w:r>
          </w:p>
        </w:tc>
      </w:tr>
      <w:tr w:rsidR="00BE60CB" w:rsidRPr="00537347" w14:paraId="4B09B85A" w14:textId="77777777" w:rsidTr="004F5154">
        <w:tc>
          <w:tcPr>
            <w:tcW w:w="2263" w:type="dxa"/>
          </w:tcPr>
          <w:p w14:paraId="1447422D" w14:textId="77777777" w:rsidR="00BE60CB" w:rsidRPr="00E6550E" w:rsidRDefault="00BE60CB" w:rsidP="00BE60CB">
            <w:pPr>
              <w:rPr>
                <w:rFonts w:ascii="Arial" w:hAnsi="Arial" w:cs="Arial"/>
              </w:rPr>
            </w:pPr>
            <w:r>
              <w:rPr>
                <w:rFonts w:ascii="Arial" w:hAnsi="Arial" w:cs="Arial"/>
              </w:rPr>
              <w:t>Joesph Sullivan</w:t>
            </w:r>
          </w:p>
          <w:p w14:paraId="319A8AFD" w14:textId="77777777" w:rsidR="00BE60CB" w:rsidRPr="00537347" w:rsidRDefault="00BE60CB" w:rsidP="00BE60CB">
            <w:pPr>
              <w:spacing w:before="60" w:after="60"/>
              <w:jc w:val="both"/>
              <w:rPr>
                <w:rFonts w:ascii="Arial" w:hAnsi="Arial" w:cs="Arial"/>
              </w:rPr>
            </w:pPr>
          </w:p>
        </w:tc>
        <w:tc>
          <w:tcPr>
            <w:tcW w:w="3686" w:type="dxa"/>
          </w:tcPr>
          <w:p w14:paraId="10D2E5C1" w14:textId="0CC28381" w:rsidR="00BE60CB" w:rsidRPr="00537347" w:rsidRDefault="00BE60CB" w:rsidP="00BE60CB">
            <w:pPr>
              <w:spacing w:before="60" w:after="60"/>
              <w:rPr>
                <w:rFonts w:ascii="Arial" w:eastAsia="Times New Roman" w:hAnsi="Arial" w:cs="Arial"/>
                <w:lang w:eastAsia="en-GB"/>
              </w:rPr>
            </w:pPr>
            <w:r w:rsidRPr="00E6550E">
              <w:rPr>
                <w:rStyle w:val="ui-provider"/>
                <w:rFonts w:ascii="Arial" w:hAnsi="Arial" w:cs="Arial"/>
              </w:rPr>
              <w:t>Care Group Director</w:t>
            </w:r>
          </w:p>
        </w:tc>
        <w:tc>
          <w:tcPr>
            <w:tcW w:w="2826" w:type="dxa"/>
          </w:tcPr>
          <w:p w14:paraId="05C4C86D" w14:textId="1D3BA676" w:rsidR="00BE60CB" w:rsidRPr="00537347" w:rsidRDefault="00BE60CB" w:rsidP="00BE60CB">
            <w:pPr>
              <w:spacing w:before="60" w:after="60"/>
              <w:rPr>
                <w:rFonts w:ascii="Arial" w:hAnsi="Arial" w:cs="Arial"/>
              </w:rPr>
            </w:pPr>
            <w:r w:rsidRPr="00E6550E">
              <w:rPr>
                <w:rStyle w:val="normaltextrun"/>
                <w:rFonts w:ascii="Arial" w:hAnsi="Arial" w:cs="Arial"/>
              </w:rPr>
              <w:t>Nottinghamshire Healthcare NHS Foundation Trust</w:t>
            </w:r>
          </w:p>
        </w:tc>
        <w:tc>
          <w:tcPr>
            <w:tcW w:w="718" w:type="dxa"/>
          </w:tcPr>
          <w:p w14:paraId="6949B09F" w14:textId="146DB1FF" w:rsidR="00BE60CB" w:rsidRDefault="00BE60CB" w:rsidP="00BE60CB">
            <w:pPr>
              <w:spacing w:before="60" w:after="60"/>
              <w:jc w:val="both"/>
              <w:rPr>
                <w:rFonts w:ascii="Arial" w:hAnsi="Arial" w:cs="Arial"/>
              </w:rPr>
            </w:pPr>
            <w:r>
              <w:rPr>
                <w:rFonts w:ascii="Arial" w:hAnsi="Arial" w:cs="Arial"/>
              </w:rPr>
              <w:t>JS</w:t>
            </w:r>
          </w:p>
        </w:tc>
      </w:tr>
      <w:tr w:rsidR="00BE60CB" w:rsidRPr="00537347" w14:paraId="4F8302D4" w14:textId="77777777" w:rsidTr="004F5154">
        <w:tc>
          <w:tcPr>
            <w:tcW w:w="2263" w:type="dxa"/>
          </w:tcPr>
          <w:p w14:paraId="2CCB37CC" w14:textId="77777777" w:rsidR="00BE60CB" w:rsidRPr="00E5068E" w:rsidRDefault="00BE60CB" w:rsidP="00BE60CB">
            <w:pPr>
              <w:spacing w:before="60" w:after="60"/>
              <w:rPr>
                <w:rFonts w:ascii="Arial" w:eastAsia="Times New Roman" w:hAnsi="Arial" w:cs="Arial"/>
                <w:lang w:eastAsia="en-GB"/>
              </w:rPr>
            </w:pPr>
            <w:r w:rsidRPr="00E5068E">
              <w:rPr>
                <w:rFonts w:ascii="Arial" w:hAnsi="Arial" w:cs="Arial"/>
                <w:color w:val="000000"/>
              </w:rPr>
              <w:t>Lisa Nixon</w:t>
            </w:r>
          </w:p>
          <w:p w14:paraId="525518E3" w14:textId="77777777" w:rsidR="00BE60CB" w:rsidRDefault="00BE60CB" w:rsidP="00BE60CB">
            <w:pPr>
              <w:rPr>
                <w:rFonts w:ascii="Arial" w:hAnsi="Arial" w:cs="Arial"/>
              </w:rPr>
            </w:pPr>
          </w:p>
        </w:tc>
        <w:tc>
          <w:tcPr>
            <w:tcW w:w="3686" w:type="dxa"/>
          </w:tcPr>
          <w:p w14:paraId="25A89927" w14:textId="0B2862D5" w:rsidR="00BE60CB" w:rsidRPr="00E6550E" w:rsidRDefault="00BE60CB" w:rsidP="00BE60CB">
            <w:pPr>
              <w:spacing w:before="60" w:after="60"/>
              <w:rPr>
                <w:rStyle w:val="ui-provider"/>
                <w:rFonts w:ascii="Arial" w:hAnsi="Arial" w:cs="Arial"/>
              </w:rPr>
            </w:pPr>
            <w:r w:rsidRPr="00537347">
              <w:rPr>
                <w:rFonts w:ascii="Arial" w:hAnsi="Arial" w:cs="Arial"/>
                <w:color w:val="000000"/>
              </w:rPr>
              <w:t>Safeguarding Lead (&amp; Named Nurse for Safeguarding Children and Young People)</w:t>
            </w:r>
          </w:p>
        </w:tc>
        <w:tc>
          <w:tcPr>
            <w:tcW w:w="2826" w:type="dxa"/>
          </w:tcPr>
          <w:p w14:paraId="50083B18" w14:textId="3E9C876F" w:rsidR="00BE60CB" w:rsidRPr="00E6550E" w:rsidRDefault="00BE60CB" w:rsidP="004F5154">
            <w:pPr>
              <w:spacing w:before="60" w:after="60"/>
              <w:rPr>
                <w:rStyle w:val="normaltextrun"/>
                <w:rFonts w:ascii="Arial" w:hAnsi="Arial" w:cs="Arial"/>
              </w:rPr>
            </w:pPr>
            <w:r w:rsidRPr="00537347">
              <w:rPr>
                <w:rFonts w:ascii="Arial" w:hAnsi="Arial" w:cs="Arial"/>
                <w:color w:val="000000"/>
              </w:rPr>
              <w:t>Sherwood Forest Hospitals NHS Foundation Trust</w:t>
            </w:r>
          </w:p>
        </w:tc>
        <w:tc>
          <w:tcPr>
            <w:tcW w:w="718" w:type="dxa"/>
          </w:tcPr>
          <w:p w14:paraId="66CFDDF6" w14:textId="49BB08AE" w:rsidR="00BE60CB" w:rsidRDefault="00BE60CB" w:rsidP="00BE60CB">
            <w:pPr>
              <w:spacing w:before="60" w:after="60"/>
              <w:jc w:val="both"/>
              <w:rPr>
                <w:rFonts w:ascii="Arial" w:hAnsi="Arial" w:cs="Arial"/>
              </w:rPr>
            </w:pPr>
            <w:r w:rsidRPr="00537347">
              <w:rPr>
                <w:rFonts w:ascii="Arial" w:hAnsi="Arial" w:cs="Arial"/>
              </w:rPr>
              <w:t>L</w:t>
            </w:r>
            <w:r>
              <w:rPr>
                <w:rFonts w:ascii="Arial" w:hAnsi="Arial" w:cs="Arial"/>
              </w:rPr>
              <w:t>N</w:t>
            </w:r>
          </w:p>
        </w:tc>
      </w:tr>
      <w:tr w:rsidR="00BE60CB" w:rsidRPr="00537347" w14:paraId="6DEE8F1A" w14:textId="77777777" w:rsidTr="004F5154">
        <w:tc>
          <w:tcPr>
            <w:tcW w:w="2263" w:type="dxa"/>
          </w:tcPr>
          <w:p w14:paraId="7085DE15" w14:textId="016AB864" w:rsidR="00BE60CB" w:rsidRPr="00E5068E" w:rsidRDefault="00BE60CB" w:rsidP="00BE60CB">
            <w:pPr>
              <w:spacing w:before="60" w:after="60"/>
              <w:rPr>
                <w:rFonts w:ascii="Arial" w:hAnsi="Arial" w:cs="Arial"/>
                <w:color w:val="000000"/>
              </w:rPr>
            </w:pPr>
            <w:r>
              <w:rPr>
                <w:rFonts w:ascii="Arial" w:hAnsi="Arial" w:cs="Arial"/>
                <w:color w:val="000000"/>
              </w:rPr>
              <w:t>Jenny Smith</w:t>
            </w:r>
          </w:p>
        </w:tc>
        <w:tc>
          <w:tcPr>
            <w:tcW w:w="3686" w:type="dxa"/>
          </w:tcPr>
          <w:p w14:paraId="5AA5C264" w14:textId="0140715D" w:rsidR="00BE60CB" w:rsidRPr="00537347" w:rsidRDefault="004F5154" w:rsidP="00BE60CB">
            <w:pPr>
              <w:spacing w:before="60" w:after="60"/>
              <w:rPr>
                <w:rFonts w:ascii="Arial" w:hAnsi="Arial" w:cs="Arial"/>
                <w:color w:val="000000"/>
              </w:rPr>
            </w:pPr>
            <w:r>
              <w:rPr>
                <w:rFonts w:ascii="Arial" w:hAnsi="Arial" w:cs="Arial"/>
                <w:color w:val="000000"/>
              </w:rPr>
              <w:t xml:space="preserve">Strength-based </w:t>
            </w:r>
            <w:r w:rsidR="00D065C5" w:rsidRPr="00D065C5">
              <w:rPr>
                <w:rFonts w:ascii="Arial" w:hAnsi="Arial" w:cs="Arial"/>
                <w:color w:val="000000"/>
              </w:rPr>
              <w:t>Practice Lead</w:t>
            </w:r>
          </w:p>
        </w:tc>
        <w:tc>
          <w:tcPr>
            <w:tcW w:w="2826" w:type="dxa"/>
          </w:tcPr>
          <w:p w14:paraId="241F4C6C" w14:textId="179E9A66" w:rsidR="00BE60CB" w:rsidRPr="00537347" w:rsidRDefault="00D065C5" w:rsidP="00BE60CB">
            <w:pPr>
              <w:spacing w:before="60" w:after="60"/>
              <w:rPr>
                <w:rFonts w:ascii="Arial" w:hAnsi="Arial" w:cs="Arial"/>
                <w:color w:val="000000"/>
              </w:rPr>
            </w:pPr>
            <w:r w:rsidRPr="00537347">
              <w:rPr>
                <w:rFonts w:ascii="Arial" w:hAnsi="Arial" w:cs="Arial"/>
              </w:rPr>
              <w:t>Nottinghamshire County Council (NCC)</w:t>
            </w:r>
          </w:p>
        </w:tc>
        <w:tc>
          <w:tcPr>
            <w:tcW w:w="718" w:type="dxa"/>
          </w:tcPr>
          <w:p w14:paraId="5FC399C2" w14:textId="09AE8B5D" w:rsidR="00BE60CB" w:rsidRPr="00537347" w:rsidRDefault="00BE60CB" w:rsidP="00BE60CB">
            <w:pPr>
              <w:spacing w:before="60" w:after="60"/>
              <w:jc w:val="both"/>
              <w:rPr>
                <w:rFonts w:ascii="Arial" w:hAnsi="Arial" w:cs="Arial"/>
              </w:rPr>
            </w:pPr>
            <w:r>
              <w:rPr>
                <w:rFonts w:ascii="Arial" w:hAnsi="Arial" w:cs="Arial"/>
              </w:rPr>
              <w:t>JS</w:t>
            </w:r>
          </w:p>
        </w:tc>
      </w:tr>
      <w:tr w:rsidR="00BE60CB" w:rsidRPr="00537347" w14:paraId="3E16726D" w14:textId="77777777" w:rsidTr="004F5154">
        <w:tc>
          <w:tcPr>
            <w:tcW w:w="2263" w:type="dxa"/>
          </w:tcPr>
          <w:p w14:paraId="721B34B4" w14:textId="11F406DC" w:rsidR="00BE60CB" w:rsidRDefault="00BE60CB" w:rsidP="00BE60CB">
            <w:pPr>
              <w:spacing w:before="60" w:after="60"/>
              <w:rPr>
                <w:rFonts w:ascii="Arial" w:hAnsi="Arial" w:cs="Arial"/>
                <w:color w:val="000000"/>
              </w:rPr>
            </w:pPr>
            <w:r>
              <w:rPr>
                <w:rFonts w:ascii="Arial" w:hAnsi="Arial" w:cs="Arial"/>
                <w:color w:val="000000"/>
              </w:rPr>
              <w:t xml:space="preserve">George Thomas </w:t>
            </w:r>
          </w:p>
        </w:tc>
        <w:tc>
          <w:tcPr>
            <w:tcW w:w="3686" w:type="dxa"/>
          </w:tcPr>
          <w:p w14:paraId="18C1E490" w14:textId="0F61A0D3" w:rsidR="00D065C5" w:rsidRPr="00537347" w:rsidRDefault="00D065C5" w:rsidP="00BE60CB">
            <w:pPr>
              <w:spacing w:before="60" w:after="60"/>
              <w:rPr>
                <w:rFonts w:ascii="Arial" w:hAnsi="Arial" w:cs="Arial"/>
                <w:color w:val="000000"/>
              </w:rPr>
            </w:pPr>
            <w:r>
              <w:rPr>
                <w:rFonts w:ascii="Arial" w:hAnsi="Arial" w:cs="Arial"/>
                <w:color w:val="000000"/>
              </w:rPr>
              <w:t xml:space="preserve">Childrens Senior Analyst </w:t>
            </w:r>
          </w:p>
        </w:tc>
        <w:tc>
          <w:tcPr>
            <w:tcW w:w="2826" w:type="dxa"/>
          </w:tcPr>
          <w:p w14:paraId="616A35DD" w14:textId="30F78E9B" w:rsidR="00BE60CB" w:rsidRPr="00537347" w:rsidRDefault="00D065C5" w:rsidP="00BE60CB">
            <w:pPr>
              <w:spacing w:before="60" w:after="60"/>
              <w:rPr>
                <w:rFonts w:ascii="Arial" w:hAnsi="Arial" w:cs="Arial"/>
                <w:color w:val="000000"/>
              </w:rPr>
            </w:pPr>
            <w:r>
              <w:rPr>
                <w:rFonts w:ascii="Arial" w:hAnsi="Arial" w:cs="Arial"/>
              </w:rPr>
              <w:t>NN</w:t>
            </w:r>
            <w:r w:rsidRPr="00537347">
              <w:rPr>
                <w:rFonts w:ascii="Arial" w:hAnsi="Arial" w:cs="Arial"/>
              </w:rPr>
              <w:t>ICB</w:t>
            </w:r>
          </w:p>
        </w:tc>
        <w:tc>
          <w:tcPr>
            <w:tcW w:w="718" w:type="dxa"/>
          </w:tcPr>
          <w:p w14:paraId="42A1390D" w14:textId="11784ED8" w:rsidR="00BE60CB" w:rsidRPr="00537347" w:rsidRDefault="00BE60CB" w:rsidP="00BE60CB">
            <w:pPr>
              <w:spacing w:before="60" w:after="60"/>
              <w:jc w:val="both"/>
              <w:rPr>
                <w:rFonts w:ascii="Arial" w:hAnsi="Arial" w:cs="Arial"/>
              </w:rPr>
            </w:pPr>
            <w:r>
              <w:rPr>
                <w:rFonts w:ascii="Arial" w:hAnsi="Arial" w:cs="Arial"/>
              </w:rPr>
              <w:t>GT</w:t>
            </w:r>
          </w:p>
        </w:tc>
      </w:tr>
      <w:tr w:rsidR="00BE60CB" w:rsidRPr="00537347" w14:paraId="690191D2" w14:textId="77777777" w:rsidTr="004F5154">
        <w:tc>
          <w:tcPr>
            <w:tcW w:w="2263" w:type="dxa"/>
          </w:tcPr>
          <w:p w14:paraId="12302E7E" w14:textId="2ED82685" w:rsidR="00BE60CB" w:rsidRDefault="00BE60CB" w:rsidP="00BE60CB">
            <w:pPr>
              <w:spacing w:before="60" w:after="60"/>
              <w:rPr>
                <w:rFonts w:ascii="Arial" w:hAnsi="Arial" w:cs="Arial"/>
                <w:color w:val="000000"/>
              </w:rPr>
            </w:pPr>
            <w:r>
              <w:rPr>
                <w:rFonts w:ascii="Arial" w:hAnsi="Arial" w:cs="Arial"/>
                <w:color w:val="000000"/>
              </w:rPr>
              <w:t xml:space="preserve">Marian Cullen </w:t>
            </w:r>
          </w:p>
        </w:tc>
        <w:tc>
          <w:tcPr>
            <w:tcW w:w="3686" w:type="dxa"/>
          </w:tcPr>
          <w:p w14:paraId="7D5A6CEF" w14:textId="77777777" w:rsidR="00BE60CB" w:rsidRDefault="00D065C5" w:rsidP="00BE60CB">
            <w:pPr>
              <w:spacing w:before="60" w:after="60"/>
              <w:rPr>
                <w:rFonts w:ascii="Arial" w:hAnsi="Arial" w:cs="Arial"/>
                <w:color w:val="000000"/>
              </w:rPr>
            </w:pPr>
            <w:r>
              <w:rPr>
                <w:rFonts w:ascii="Arial" w:hAnsi="Arial" w:cs="Arial"/>
                <w:color w:val="000000"/>
              </w:rPr>
              <w:t>SEND Consultant</w:t>
            </w:r>
          </w:p>
          <w:p w14:paraId="5D744A80" w14:textId="7037EA08" w:rsidR="00D065C5" w:rsidRPr="00537347" w:rsidRDefault="00D065C5" w:rsidP="00BE60CB">
            <w:pPr>
              <w:spacing w:before="60" w:after="60"/>
              <w:rPr>
                <w:rFonts w:ascii="Arial" w:hAnsi="Arial" w:cs="Arial"/>
                <w:color w:val="000000"/>
              </w:rPr>
            </w:pPr>
          </w:p>
        </w:tc>
        <w:tc>
          <w:tcPr>
            <w:tcW w:w="2826" w:type="dxa"/>
          </w:tcPr>
          <w:p w14:paraId="515AE937" w14:textId="3F4649DE" w:rsidR="00BE60CB" w:rsidRPr="00537347" w:rsidRDefault="004F5154" w:rsidP="00BE60CB">
            <w:pPr>
              <w:spacing w:before="60" w:after="60"/>
              <w:rPr>
                <w:rFonts w:ascii="Arial" w:hAnsi="Arial" w:cs="Arial"/>
                <w:color w:val="000000"/>
              </w:rPr>
            </w:pPr>
            <w:r>
              <w:rPr>
                <w:rFonts w:ascii="Arial" w:hAnsi="Arial" w:cs="Arial"/>
              </w:rPr>
              <w:t xml:space="preserve">Consultant </w:t>
            </w:r>
          </w:p>
        </w:tc>
        <w:tc>
          <w:tcPr>
            <w:tcW w:w="718" w:type="dxa"/>
          </w:tcPr>
          <w:p w14:paraId="27B1BF38" w14:textId="69A817FA" w:rsidR="00BE60CB" w:rsidRPr="00537347" w:rsidRDefault="00BE60CB" w:rsidP="00BE60CB">
            <w:pPr>
              <w:spacing w:before="60" w:after="60"/>
              <w:jc w:val="both"/>
              <w:rPr>
                <w:rFonts w:ascii="Arial" w:hAnsi="Arial" w:cs="Arial"/>
              </w:rPr>
            </w:pPr>
            <w:r>
              <w:rPr>
                <w:rFonts w:ascii="Arial" w:hAnsi="Arial" w:cs="Arial"/>
              </w:rPr>
              <w:t>MC</w:t>
            </w:r>
          </w:p>
        </w:tc>
      </w:tr>
    </w:tbl>
    <w:p w14:paraId="03834526" w14:textId="77777777" w:rsidR="00964652" w:rsidRPr="004F5154" w:rsidRDefault="00964652" w:rsidP="002B37BF">
      <w:pPr>
        <w:spacing w:after="0"/>
        <w:jc w:val="both"/>
        <w:rPr>
          <w:rFonts w:ascii="Arial" w:hAnsi="Arial" w:cs="Arial"/>
          <w:b/>
          <w:bCs/>
          <w:sz w:val="12"/>
          <w:szCs w:val="12"/>
        </w:rPr>
      </w:pPr>
    </w:p>
    <w:p w14:paraId="54092999" w14:textId="4E2E22E8" w:rsidR="00D04C81" w:rsidRPr="00537347" w:rsidRDefault="00E70167" w:rsidP="002B37BF">
      <w:pPr>
        <w:spacing w:after="0"/>
        <w:jc w:val="both"/>
        <w:rPr>
          <w:rFonts w:ascii="Arial" w:hAnsi="Arial" w:cs="Arial"/>
          <w:b/>
          <w:bCs/>
        </w:rPr>
      </w:pPr>
      <w:r w:rsidRPr="00537347">
        <w:rPr>
          <w:rFonts w:ascii="Arial" w:hAnsi="Arial" w:cs="Arial"/>
          <w:b/>
          <w:bCs/>
        </w:rPr>
        <w:t>Apologies:</w:t>
      </w:r>
    </w:p>
    <w:p w14:paraId="562C5500" w14:textId="77777777" w:rsidR="00FE7E57" w:rsidRPr="00433B58" w:rsidRDefault="00FE7E57" w:rsidP="002B37BF">
      <w:pPr>
        <w:spacing w:after="0"/>
        <w:jc w:val="both"/>
        <w:rPr>
          <w:rFonts w:ascii="Arial" w:hAnsi="Arial" w:cs="Arial"/>
          <w:b/>
          <w:bCs/>
          <w:sz w:val="12"/>
          <w:szCs w:val="12"/>
        </w:rPr>
      </w:pPr>
    </w:p>
    <w:tbl>
      <w:tblPr>
        <w:tblStyle w:val="TableGrid"/>
        <w:tblW w:w="9493" w:type="dxa"/>
        <w:tblInd w:w="0" w:type="dxa"/>
        <w:tblLook w:val="04A0" w:firstRow="1" w:lastRow="0" w:firstColumn="1" w:lastColumn="0" w:noHBand="0" w:noVBand="1"/>
      </w:tblPr>
      <w:tblGrid>
        <w:gridCol w:w="2263"/>
        <w:gridCol w:w="3544"/>
        <w:gridCol w:w="2915"/>
        <w:gridCol w:w="771"/>
      </w:tblGrid>
      <w:tr w:rsidR="002B1F18" w:rsidRPr="00537347" w14:paraId="20D81CEE" w14:textId="77777777" w:rsidTr="00E213CC">
        <w:trPr>
          <w:tblHeader/>
        </w:trPr>
        <w:tc>
          <w:tcPr>
            <w:tcW w:w="2263" w:type="dxa"/>
          </w:tcPr>
          <w:p w14:paraId="1077D5D8" w14:textId="3445DC30" w:rsidR="00FE7E57" w:rsidRPr="00537347" w:rsidRDefault="00FE7E57" w:rsidP="00D57554">
            <w:pPr>
              <w:spacing w:before="60" w:after="60"/>
              <w:jc w:val="both"/>
              <w:rPr>
                <w:rFonts w:ascii="Arial" w:hAnsi="Arial" w:cs="Arial"/>
                <w:b/>
                <w:bCs/>
              </w:rPr>
            </w:pPr>
            <w:r w:rsidRPr="00537347">
              <w:rPr>
                <w:rFonts w:ascii="Arial" w:hAnsi="Arial" w:cs="Arial"/>
                <w:b/>
                <w:bCs/>
              </w:rPr>
              <w:t>Name</w:t>
            </w:r>
          </w:p>
        </w:tc>
        <w:tc>
          <w:tcPr>
            <w:tcW w:w="3544" w:type="dxa"/>
          </w:tcPr>
          <w:p w14:paraId="60536814" w14:textId="771CF9AC" w:rsidR="00FE7E57" w:rsidRPr="00537347" w:rsidRDefault="00FE7E57" w:rsidP="00D57554">
            <w:pPr>
              <w:spacing w:before="60" w:after="60"/>
              <w:jc w:val="both"/>
              <w:rPr>
                <w:rFonts w:ascii="Arial" w:hAnsi="Arial" w:cs="Arial"/>
                <w:b/>
                <w:bCs/>
              </w:rPr>
            </w:pPr>
            <w:r w:rsidRPr="00537347">
              <w:rPr>
                <w:rFonts w:ascii="Arial" w:hAnsi="Arial" w:cs="Arial"/>
                <w:b/>
                <w:bCs/>
              </w:rPr>
              <w:t>Role</w:t>
            </w:r>
          </w:p>
        </w:tc>
        <w:tc>
          <w:tcPr>
            <w:tcW w:w="2915" w:type="dxa"/>
          </w:tcPr>
          <w:p w14:paraId="7ACCB256" w14:textId="2DA32C54" w:rsidR="00FE7E57" w:rsidRPr="00537347" w:rsidRDefault="00FE7E57" w:rsidP="00D57554">
            <w:pPr>
              <w:spacing w:before="60" w:after="60"/>
              <w:jc w:val="both"/>
              <w:rPr>
                <w:rFonts w:ascii="Arial" w:hAnsi="Arial" w:cs="Arial"/>
                <w:b/>
                <w:bCs/>
              </w:rPr>
            </w:pPr>
            <w:r w:rsidRPr="00537347">
              <w:rPr>
                <w:rFonts w:ascii="Arial" w:hAnsi="Arial" w:cs="Arial"/>
                <w:b/>
                <w:bCs/>
              </w:rPr>
              <w:t>Organisation</w:t>
            </w:r>
          </w:p>
        </w:tc>
        <w:tc>
          <w:tcPr>
            <w:tcW w:w="771" w:type="dxa"/>
          </w:tcPr>
          <w:p w14:paraId="19E27CBD" w14:textId="77777777" w:rsidR="00FE7E57" w:rsidRPr="00537347" w:rsidRDefault="00FE7E57" w:rsidP="00D57554">
            <w:pPr>
              <w:spacing w:before="60" w:after="60"/>
              <w:jc w:val="both"/>
              <w:rPr>
                <w:rFonts w:ascii="Arial" w:hAnsi="Arial" w:cs="Arial"/>
                <w:b/>
                <w:bCs/>
              </w:rPr>
            </w:pPr>
          </w:p>
        </w:tc>
      </w:tr>
      <w:tr w:rsidR="00C1232D" w:rsidRPr="00537347" w14:paraId="03853C3D" w14:textId="77777777" w:rsidTr="00E213CC">
        <w:tc>
          <w:tcPr>
            <w:tcW w:w="2263" w:type="dxa"/>
          </w:tcPr>
          <w:p w14:paraId="10F56535" w14:textId="6C53F9EF" w:rsidR="00C1232D" w:rsidRPr="00537347" w:rsidRDefault="00C1232D" w:rsidP="00C1232D">
            <w:pPr>
              <w:spacing w:before="60" w:after="60"/>
              <w:rPr>
                <w:rFonts w:ascii="Arial" w:hAnsi="Arial" w:cs="Arial"/>
              </w:rPr>
            </w:pPr>
            <w:r w:rsidRPr="00537347">
              <w:rPr>
                <w:rFonts w:ascii="Arial" w:hAnsi="Arial" w:cs="Arial"/>
              </w:rPr>
              <w:t>Maxine Bunn</w:t>
            </w:r>
          </w:p>
        </w:tc>
        <w:tc>
          <w:tcPr>
            <w:tcW w:w="3544" w:type="dxa"/>
          </w:tcPr>
          <w:p w14:paraId="31386012" w14:textId="6CA82F52" w:rsidR="00C1232D" w:rsidRPr="00537347" w:rsidRDefault="00C1232D" w:rsidP="00C1232D">
            <w:pPr>
              <w:spacing w:before="60" w:after="60"/>
              <w:rPr>
                <w:rFonts w:ascii="Arial" w:hAnsi="Arial" w:cs="Arial"/>
              </w:rPr>
            </w:pPr>
            <w:r w:rsidRPr="00537347">
              <w:rPr>
                <w:rFonts w:ascii="Arial" w:hAnsi="Arial" w:cs="Arial"/>
              </w:rPr>
              <w:t xml:space="preserve">System Delivery Director </w:t>
            </w:r>
          </w:p>
        </w:tc>
        <w:tc>
          <w:tcPr>
            <w:tcW w:w="2915" w:type="dxa"/>
          </w:tcPr>
          <w:p w14:paraId="5ACA66C2" w14:textId="1C2A6621" w:rsidR="00C1232D" w:rsidRPr="00537347" w:rsidRDefault="006E3AAF" w:rsidP="00C1232D">
            <w:pPr>
              <w:spacing w:before="60" w:after="60"/>
              <w:rPr>
                <w:rStyle w:val="normaltextrun"/>
                <w:rFonts w:ascii="Arial" w:hAnsi="Arial" w:cs="Arial"/>
              </w:rPr>
            </w:pPr>
            <w:r>
              <w:rPr>
                <w:rFonts w:ascii="Arial" w:hAnsi="Arial" w:cs="Arial"/>
              </w:rPr>
              <w:t>NNICB</w:t>
            </w:r>
          </w:p>
        </w:tc>
        <w:tc>
          <w:tcPr>
            <w:tcW w:w="771" w:type="dxa"/>
          </w:tcPr>
          <w:p w14:paraId="21D5009D" w14:textId="2F636A0A" w:rsidR="00BE60CB" w:rsidRPr="00537347" w:rsidRDefault="00C1232D" w:rsidP="00C1232D">
            <w:pPr>
              <w:spacing w:before="60" w:after="60"/>
              <w:rPr>
                <w:rFonts w:ascii="Arial" w:hAnsi="Arial" w:cs="Arial"/>
              </w:rPr>
            </w:pPr>
            <w:r w:rsidRPr="00537347">
              <w:rPr>
                <w:rFonts w:ascii="Arial" w:hAnsi="Arial" w:cs="Arial"/>
              </w:rPr>
              <w:t>MB</w:t>
            </w:r>
          </w:p>
        </w:tc>
      </w:tr>
      <w:tr w:rsidR="00BE60CB" w:rsidRPr="00537347" w14:paraId="7DEE36F2" w14:textId="77777777" w:rsidTr="00E213CC">
        <w:tc>
          <w:tcPr>
            <w:tcW w:w="2263" w:type="dxa"/>
          </w:tcPr>
          <w:p w14:paraId="21EB94F3" w14:textId="7B8A689F" w:rsidR="00BE60CB" w:rsidRPr="00537347" w:rsidRDefault="00BE60CB" w:rsidP="00BE60CB">
            <w:pPr>
              <w:spacing w:before="60" w:after="60"/>
              <w:rPr>
                <w:rFonts w:ascii="Arial" w:hAnsi="Arial" w:cs="Arial"/>
              </w:rPr>
            </w:pPr>
            <w:r w:rsidRPr="003845FB">
              <w:rPr>
                <w:rFonts w:ascii="Arial" w:hAnsi="Arial" w:cs="Arial"/>
              </w:rPr>
              <w:t>Margaret Lane</w:t>
            </w:r>
          </w:p>
        </w:tc>
        <w:tc>
          <w:tcPr>
            <w:tcW w:w="3544" w:type="dxa"/>
          </w:tcPr>
          <w:p w14:paraId="65BDF17C" w14:textId="07DC9AFE" w:rsidR="00BE60CB" w:rsidRPr="00537347" w:rsidRDefault="00BE60CB" w:rsidP="00BE60CB">
            <w:pPr>
              <w:spacing w:before="60" w:after="60"/>
              <w:rPr>
                <w:rFonts w:ascii="Arial" w:eastAsia="Times New Roman" w:hAnsi="Arial" w:cs="Arial"/>
                <w:lang w:eastAsia="en-GB"/>
              </w:rPr>
            </w:pPr>
            <w:r w:rsidRPr="00537347">
              <w:rPr>
                <w:rFonts w:ascii="Arial" w:hAnsi="Arial" w:cs="Arial"/>
              </w:rPr>
              <w:t>Head of Additional Learning Support and Designated Safeguarding Officer</w:t>
            </w:r>
          </w:p>
        </w:tc>
        <w:tc>
          <w:tcPr>
            <w:tcW w:w="2915" w:type="dxa"/>
          </w:tcPr>
          <w:p w14:paraId="42E61FA0" w14:textId="3532C63C" w:rsidR="00BE60CB" w:rsidRPr="00537347" w:rsidRDefault="00BE60CB" w:rsidP="00BE60CB">
            <w:pPr>
              <w:spacing w:before="60" w:after="60"/>
              <w:rPr>
                <w:rFonts w:ascii="Arial" w:hAnsi="Arial" w:cs="Arial"/>
              </w:rPr>
            </w:pPr>
            <w:r w:rsidRPr="00537347">
              <w:rPr>
                <w:rFonts w:ascii="Arial" w:hAnsi="Arial" w:cs="Arial"/>
              </w:rPr>
              <w:t>Nottingham College</w:t>
            </w:r>
          </w:p>
        </w:tc>
        <w:tc>
          <w:tcPr>
            <w:tcW w:w="771" w:type="dxa"/>
          </w:tcPr>
          <w:p w14:paraId="11582774" w14:textId="77EBBBF8" w:rsidR="00BE60CB" w:rsidRPr="00537347" w:rsidRDefault="00BE60CB" w:rsidP="00BE60CB">
            <w:pPr>
              <w:spacing w:before="60" w:after="60"/>
              <w:rPr>
                <w:rFonts w:ascii="Arial" w:hAnsi="Arial" w:cs="Arial"/>
              </w:rPr>
            </w:pPr>
            <w:r w:rsidRPr="00537347">
              <w:rPr>
                <w:rFonts w:ascii="Arial" w:hAnsi="Arial" w:cs="Arial"/>
              </w:rPr>
              <w:t>ML</w:t>
            </w:r>
          </w:p>
        </w:tc>
      </w:tr>
      <w:tr w:rsidR="00BE60CB" w:rsidRPr="00537347" w14:paraId="79F26AA3" w14:textId="77777777" w:rsidTr="00E213CC">
        <w:tc>
          <w:tcPr>
            <w:tcW w:w="2263" w:type="dxa"/>
          </w:tcPr>
          <w:p w14:paraId="01BC7443" w14:textId="48FC1DB3" w:rsidR="00BE60CB" w:rsidRPr="003845FB" w:rsidRDefault="00BE60CB" w:rsidP="00BE60CB">
            <w:pPr>
              <w:spacing w:before="60" w:after="60"/>
              <w:rPr>
                <w:rFonts w:ascii="Arial" w:hAnsi="Arial" w:cs="Arial"/>
              </w:rPr>
            </w:pPr>
            <w:r w:rsidRPr="003845FB">
              <w:rPr>
                <w:rFonts w:ascii="Arial" w:hAnsi="Arial" w:cs="Arial"/>
              </w:rPr>
              <w:t>Sue Batty</w:t>
            </w:r>
          </w:p>
        </w:tc>
        <w:tc>
          <w:tcPr>
            <w:tcW w:w="3544" w:type="dxa"/>
          </w:tcPr>
          <w:p w14:paraId="35C4DDFF" w14:textId="0B0C4767" w:rsidR="00BE60CB" w:rsidRPr="00537347" w:rsidRDefault="00BE60CB" w:rsidP="00BE60CB">
            <w:pPr>
              <w:spacing w:before="60" w:after="60"/>
              <w:rPr>
                <w:rFonts w:ascii="Arial" w:hAnsi="Arial" w:cs="Arial"/>
              </w:rPr>
            </w:pPr>
            <w:r w:rsidRPr="00537347">
              <w:rPr>
                <w:rFonts w:ascii="Arial" w:hAnsi="Arial" w:cs="Arial"/>
              </w:rPr>
              <w:t>Service Director, Adult Social Care and Health</w:t>
            </w:r>
          </w:p>
        </w:tc>
        <w:tc>
          <w:tcPr>
            <w:tcW w:w="2915" w:type="dxa"/>
          </w:tcPr>
          <w:p w14:paraId="5C854732" w14:textId="711BF90E" w:rsidR="00BE60CB" w:rsidRPr="00537347" w:rsidRDefault="00BE60CB" w:rsidP="00BE60CB">
            <w:pPr>
              <w:spacing w:before="60" w:after="60"/>
              <w:rPr>
                <w:rFonts w:ascii="Arial" w:hAnsi="Arial" w:cs="Arial"/>
              </w:rPr>
            </w:pPr>
            <w:r w:rsidRPr="00B645FC">
              <w:rPr>
                <w:rFonts w:ascii="Arial" w:hAnsi="Arial" w:cs="Arial"/>
              </w:rPr>
              <w:t>N</w:t>
            </w:r>
            <w:r>
              <w:rPr>
                <w:rFonts w:ascii="Arial" w:hAnsi="Arial" w:cs="Arial"/>
              </w:rPr>
              <w:t>CC</w:t>
            </w:r>
          </w:p>
        </w:tc>
        <w:tc>
          <w:tcPr>
            <w:tcW w:w="771" w:type="dxa"/>
          </w:tcPr>
          <w:p w14:paraId="0009258E" w14:textId="310DDACA" w:rsidR="00BE60CB" w:rsidRPr="00537347" w:rsidRDefault="00BE60CB" w:rsidP="00BE60CB">
            <w:pPr>
              <w:spacing w:before="60" w:after="60"/>
              <w:rPr>
                <w:rFonts w:ascii="Arial" w:hAnsi="Arial" w:cs="Arial"/>
              </w:rPr>
            </w:pPr>
            <w:r>
              <w:rPr>
                <w:rFonts w:ascii="Arial" w:hAnsi="Arial" w:cs="Arial"/>
              </w:rPr>
              <w:t>SB1</w:t>
            </w:r>
          </w:p>
        </w:tc>
      </w:tr>
    </w:tbl>
    <w:p w14:paraId="260DB6BC" w14:textId="40910D56" w:rsidR="00FE7E57" w:rsidRDefault="00FE7E57" w:rsidP="002B37BF">
      <w:pPr>
        <w:spacing w:after="0"/>
        <w:jc w:val="both"/>
        <w:rPr>
          <w:rFonts w:ascii="Arial" w:hAnsi="Arial" w:cs="Arial"/>
          <w:b/>
          <w:bCs/>
          <w:sz w:val="24"/>
          <w:szCs w:val="24"/>
        </w:rPr>
      </w:pPr>
    </w:p>
    <w:p w14:paraId="5A749A95" w14:textId="77777777" w:rsidR="004F5154" w:rsidRDefault="004F5154" w:rsidP="002B37BF">
      <w:pPr>
        <w:spacing w:after="0"/>
        <w:jc w:val="both"/>
        <w:rPr>
          <w:rFonts w:ascii="Arial" w:hAnsi="Arial" w:cs="Arial"/>
          <w:b/>
          <w:bCs/>
          <w:sz w:val="24"/>
          <w:szCs w:val="24"/>
        </w:rPr>
      </w:pPr>
    </w:p>
    <w:p w14:paraId="34CE91C3" w14:textId="77777777" w:rsidR="004F5154" w:rsidRDefault="004F5154" w:rsidP="002B37BF">
      <w:pPr>
        <w:spacing w:after="0"/>
        <w:jc w:val="both"/>
        <w:rPr>
          <w:rFonts w:ascii="Arial" w:hAnsi="Arial" w:cs="Arial"/>
          <w:b/>
          <w:bCs/>
          <w:sz w:val="24"/>
          <w:szCs w:val="24"/>
        </w:rPr>
      </w:pPr>
    </w:p>
    <w:p w14:paraId="5C13A201" w14:textId="77777777" w:rsidR="004F5154" w:rsidRDefault="004F5154" w:rsidP="002B37BF">
      <w:pPr>
        <w:spacing w:after="0"/>
        <w:jc w:val="both"/>
        <w:rPr>
          <w:rFonts w:ascii="Arial" w:hAnsi="Arial" w:cs="Arial"/>
          <w:b/>
          <w:bCs/>
          <w:sz w:val="24"/>
          <w:szCs w:val="24"/>
        </w:rPr>
      </w:pPr>
    </w:p>
    <w:p w14:paraId="08C5A10B" w14:textId="77777777" w:rsidR="004F5154" w:rsidRDefault="004F5154" w:rsidP="002B37BF">
      <w:pPr>
        <w:spacing w:after="0"/>
        <w:jc w:val="both"/>
        <w:rPr>
          <w:rFonts w:ascii="Arial" w:hAnsi="Arial" w:cs="Arial"/>
          <w:b/>
          <w:bCs/>
          <w:sz w:val="24"/>
          <w:szCs w:val="24"/>
        </w:rPr>
      </w:pPr>
    </w:p>
    <w:p w14:paraId="7B9C25BA" w14:textId="77777777" w:rsidR="004F5154" w:rsidRPr="00E70167" w:rsidRDefault="004F5154" w:rsidP="002B37BF">
      <w:pPr>
        <w:spacing w:after="0"/>
        <w:jc w:val="both"/>
        <w:rPr>
          <w:rFonts w:ascii="Arial" w:hAnsi="Arial" w:cs="Arial"/>
          <w:b/>
          <w:bCs/>
          <w:sz w:val="24"/>
          <w:szCs w:val="24"/>
        </w:rPr>
      </w:pPr>
    </w:p>
    <w:tbl>
      <w:tblPr>
        <w:tblStyle w:val="TableGrid"/>
        <w:tblW w:w="9498" w:type="dxa"/>
        <w:tblInd w:w="-5" w:type="dxa"/>
        <w:tblLook w:val="04A0" w:firstRow="1" w:lastRow="0" w:firstColumn="1" w:lastColumn="0" w:noHBand="0" w:noVBand="1"/>
      </w:tblPr>
      <w:tblGrid>
        <w:gridCol w:w="483"/>
        <w:gridCol w:w="9015"/>
      </w:tblGrid>
      <w:tr w:rsidR="000F17D6" w:rsidRPr="001516AF" w14:paraId="5A0F8FF6" w14:textId="77777777" w:rsidTr="00242396">
        <w:trPr>
          <w:trHeight w:val="416"/>
          <w:tblHeader/>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45D4EE" w14:textId="5BA5FB7A" w:rsidR="000F17D6" w:rsidRPr="00F774D1" w:rsidRDefault="000F17D6" w:rsidP="00F774D1">
            <w:pPr>
              <w:rPr>
                <w:rFonts w:ascii="Arial" w:hAnsi="Arial" w:cs="Arial"/>
                <w:b/>
                <w:bCs/>
                <w:sz w:val="20"/>
                <w:szCs w:val="20"/>
              </w:rPr>
            </w:pPr>
            <w:r w:rsidRPr="00F774D1">
              <w:rPr>
                <w:rFonts w:ascii="Arial" w:hAnsi="Arial" w:cs="Arial"/>
                <w:b/>
                <w:bCs/>
                <w:sz w:val="20"/>
                <w:szCs w:val="20"/>
              </w:rPr>
              <w:lastRenderedPageBreak/>
              <w:t>No</w:t>
            </w:r>
          </w:p>
        </w:tc>
        <w:tc>
          <w:tcPr>
            <w:tcW w:w="90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069A48" w14:textId="1E397C20" w:rsidR="000F17D6" w:rsidRPr="001516AF" w:rsidRDefault="000F17D6" w:rsidP="000F17D6">
            <w:pPr>
              <w:rPr>
                <w:rFonts w:ascii="Arial" w:hAnsi="Arial" w:cs="Arial"/>
                <w:b/>
                <w:bCs/>
                <w:sz w:val="20"/>
                <w:szCs w:val="20"/>
              </w:rPr>
            </w:pPr>
            <w:r w:rsidRPr="001516AF">
              <w:rPr>
                <w:rFonts w:ascii="Arial" w:hAnsi="Arial" w:cs="Arial"/>
                <w:b/>
                <w:bCs/>
                <w:sz w:val="20"/>
                <w:szCs w:val="20"/>
              </w:rPr>
              <w:t>ITEM</w:t>
            </w:r>
          </w:p>
        </w:tc>
      </w:tr>
      <w:tr w:rsidR="00471FB7" w:rsidRPr="001516AF" w14:paraId="6B104FBD" w14:textId="77777777" w:rsidTr="00242396">
        <w:tc>
          <w:tcPr>
            <w:tcW w:w="426" w:type="dxa"/>
            <w:tcBorders>
              <w:top w:val="single" w:sz="4" w:space="0" w:color="auto"/>
              <w:left w:val="single" w:sz="4" w:space="0" w:color="auto"/>
              <w:bottom w:val="single" w:sz="4" w:space="0" w:color="auto"/>
              <w:right w:val="single" w:sz="4" w:space="0" w:color="auto"/>
            </w:tcBorders>
          </w:tcPr>
          <w:p w14:paraId="2212A7A9" w14:textId="77777777" w:rsidR="00471FB7" w:rsidRPr="00F774D1" w:rsidRDefault="00471FB7" w:rsidP="00F774D1">
            <w:pPr>
              <w:pStyle w:val="ListParagraph"/>
              <w:numPr>
                <w:ilvl w:val="0"/>
                <w:numId w:val="1"/>
              </w:numPr>
              <w:spacing w:before="120"/>
              <w:rPr>
                <w:rFonts w:ascii="Arial" w:hAnsi="Arial" w:cs="Arial"/>
                <w:b/>
                <w:bCs/>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DC5DCEB" w14:textId="77777777" w:rsidR="004F5154" w:rsidRPr="00D959F6" w:rsidRDefault="004F5154" w:rsidP="004F5154">
            <w:pPr>
              <w:pStyle w:val="ListParagraph"/>
              <w:spacing w:before="120" w:after="120"/>
              <w:jc w:val="both"/>
              <w:rPr>
                <w:rStyle w:val="normaltextrun"/>
                <w:b/>
                <w:bCs/>
                <w:sz w:val="12"/>
                <w:szCs w:val="12"/>
              </w:rPr>
            </w:pPr>
          </w:p>
          <w:p w14:paraId="3B1ACD74" w14:textId="48D7C3C3" w:rsidR="00CD2C67" w:rsidRPr="004F5154" w:rsidRDefault="00471FB7" w:rsidP="004F5154">
            <w:pPr>
              <w:pStyle w:val="ListParagraph"/>
              <w:numPr>
                <w:ilvl w:val="0"/>
                <w:numId w:val="50"/>
              </w:numPr>
              <w:spacing w:before="120" w:after="120"/>
              <w:jc w:val="both"/>
              <w:rPr>
                <w:rStyle w:val="normaltextrun"/>
                <w:b/>
                <w:bCs/>
              </w:rPr>
            </w:pPr>
            <w:r w:rsidRPr="004F5154">
              <w:rPr>
                <w:rStyle w:val="normaltextrun"/>
                <w:rFonts w:ascii="Arial" w:hAnsi="Arial" w:cs="Arial"/>
                <w:b/>
                <w:bCs/>
                <w:color w:val="000000"/>
                <w:shd w:val="clear" w:color="auto" w:fill="FFFFFF"/>
              </w:rPr>
              <w:t>Welcome</w:t>
            </w:r>
            <w:r w:rsidR="004F5154">
              <w:rPr>
                <w:rStyle w:val="normaltextrun"/>
                <w:rFonts w:ascii="Arial" w:hAnsi="Arial" w:cs="Arial"/>
                <w:b/>
                <w:bCs/>
                <w:color w:val="000000"/>
                <w:shd w:val="clear" w:color="auto" w:fill="FFFFFF"/>
              </w:rPr>
              <w:t xml:space="preserve"> </w:t>
            </w:r>
            <w:r w:rsidR="004F5154" w:rsidRPr="004F5154">
              <w:rPr>
                <w:rStyle w:val="normaltextrun"/>
                <w:rFonts w:ascii="Arial" w:hAnsi="Arial" w:cs="Arial"/>
                <w:b/>
                <w:bCs/>
                <w:color w:val="000000"/>
                <w:shd w:val="clear" w:color="auto" w:fill="FFFFFF"/>
              </w:rPr>
              <w:t>and i</w:t>
            </w:r>
            <w:r w:rsidRPr="004F5154">
              <w:rPr>
                <w:rStyle w:val="normaltextrun"/>
                <w:rFonts w:ascii="Arial" w:hAnsi="Arial" w:cs="Arial"/>
                <w:b/>
                <w:bCs/>
                <w:color w:val="000000"/>
                <w:shd w:val="clear" w:color="auto" w:fill="FFFFFF"/>
              </w:rPr>
              <w:t>ntroductions</w:t>
            </w:r>
            <w:r w:rsidR="004F5154">
              <w:rPr>
                <w:rStyle w:val="normaltextrun"/>
                <w:rFonts w:ascii="Arial" w:hAnsi="Arial" w:cs="Arial"/>
                <w:b/>
                <w:bCs/>
                <w:color w:val="000000"/>
                <w:shd w:val="clear" w:color="auto" w:fill="FFFFFF"/>
              </w:rPr>
              <w:t>.</w:t>
            </w:r>
            <w:r w:rsidRPr="004F5154">
              <w:rPr>
                <w:rStyle w:val="normaltextrun"/>
                <w:rFonts w:ascii="Arial" w:hAnsi="Arial" w:cs="Arial"/>
                <w:b/>
                <w:bCs/>
                <w:color w:val="000000"/>
                <w:shd w:val="clear" w:color="auto" w:fill="FFFFFF"/>
              </w:rPr>
              <w:t xml:space="preserve"> </w:t>
            </w:r>
          </w:p>
          <w:p w14:paraId="00D34D6C" w14:textId="3573A7C7" w:rsidR="006C0146" w:rsidRPr="004F5154" w:rsidRDefault="00CD2C67" w:rsidP="004F5154">
            <w:pPr>
              <w:pStyle w:val="ListParagraph"/>
              <w:numPr>
                <w:ilvl w:val="0"/>
                <w:numId w:val="50"/>
              </w:numPr>
              <w:spacing w:after="120"/>
              <w:jc w:val="both"/>
              <w:rPr>
                <w:rStyle w:val="normaltextrun"/>
                <w:rFonts w:ascii="Arial" w:hAnsi="Arial" w:cs="Arial"/>
              </w:rPr>
            </w:pPr>
            <w:r w:rsidRPr="004F5154">
              <w:rPr>
                <w:rStyle w:val="normaltextrun"/>
                <w:rFonts w:ascii="Arial" w:hAnsi="Arial" w:cs="Arial"/>
                <w:b/>
                <w:bCs/>
              </w:rPr>
              <w:t>Minutes</w:t>
            </w:r>
            <w:r w:rsidRPr="004F5154">
              <w:rPr>
                <w:rStyle w:val="normaltextrun"/>
                <w:rFonts w:ascii="Arial" w:hAnsi="Arial" w:cs="Arial"/>
              </w:rPr>
              <w:t xml:space="preserve"> </w:t>
            </w:r>
          </w:p>
          <w:p w14:paraId="45B3DA36" w14:textId="01127DC4" w:rsidR="00CD2C67" w:rsidRDefault="006C0146" w:rsidP="00CD2C67">
            <w:pPr>
              <w:spacing w:after="120"/>
              <w:jc w:val="both"/>
              <w:rPr>
                <w:rStyle w:val="normaltextrun"/>
                <w:rFonts w:ascii="Arial" w:hAnsi="Arial" w:cs="Arial"/>
              </w:rPr>
            </w:pPr>
            <w:r>
              <w:rPr>
                <w:rStyle w:val="normaltextrun"/>
                <w:rFonts w:ascii="Arial" w:hAnsi="Arial" w:cs="Arial"/>
              </w:rPr>
              <w:t xml:space="preserve">The Minutes were </w:t>
            </w:r>
            <w:r w:rsidR="00CD2C67" w:rsidRPr="006C0146">
              <w:rPr>
                <w:rStyle w:val="normaltextrun"/>
                <w:rFonts w:ascii="Arial" w:hAnsi="Arial" w:cs="Arial"/>
              </w:rPr>
              <w:t xml:space="preserve">agreed as an accurate copy. </w:t>
            </w:r>
          </w:p>
          <w:p w14:paraId="70F793B1" w14:textId="0A60253E" w:rsidR="000D3939" w:rsidRPr="004F5154" w:rsidRDefault="004F5154" w:rsidP="004F5154">
            <w:pPr>
              <w:pStyle w:val="ListParagraph"/>
              <w:numPr>
                <w:ilvl w:val="0"/>
                <w:numId w:val="50"/>
              </w:numPr>
              <w:spacing w:after="120"/>
              <w:jc w:val="both"/>
              <w:rPr>
                <w:rStyle w:val="normaltextrun"/>
                <w:rFonts w:ascii="Arial" w:hAnsi="Arial" w:cs="Arial"/>
                <w:b/>
                <w:bCs/>
              </w:rPr>
            </w:pPr>
            <w:r w:rsidRPr="004F5154">
              <w:rPr>
                <w:rStyle w:val="normaltextrun"/>
                <w:rFonts w:ascii="Arial" w:hAnsi="Arial" w:cs="Arial"/>
                <w:b/>
                <w:bCs/>
              </w:rPr>
              <w:t>Action log</w:t>
            </w:r>
          </w:p>
          <w:p w14:paraId="748B62FF" w14:textId="306054D2" w:rsidR="003845FB" w:rsidRPr="00CD2C67" w:rsidRDefault="006C0146" w:rsidP="004F5154">
            <w:pPr>
              <w:pStyle w:val="ListParagraph"/>
              <w:numPr>
                <w:ilvl w:val="0"/>
                <w:numId w:val="4"/>
              </w:numPr>
              <w:spacing w:before="120" w:after="120"/>
              <w:jc w:val="both"/>
              <w:rPr>
                <w:rFonts w:ascii="Arial" w:hAnsi="Arial" w:cs="Arial"/>
              </w:rPr>
            </w:pPr>
            <w:r>
              <w:rPr>
                <w:rFonts w:ascii="Arial" w:hAnsi="Arial" w:cs="Arial"/>
              </w:rPr>
              <w:t>Action 23</w:t>
            </w:r>
            <w:r w:rsidR="004F5154">
              <w:rPr>
                <w:rFonts w:ascii="Arial" w:hAnsi="Arial" w:cs="Arial"/>
              </w:rPr>
              <w:t xml:space="preserve"> </w:t>
            </w:r>
            <w:r>
              <w:rPr>
                <w:rFonts w:ascii="Arial" w:hAnsi="Arial" w:cs="Arial"/>
              </w:rPr>
              <w:t xml:space="preserve">- </w:t>
            </w:r>
            <w:r w:rsidR="00E531D9">
              <w:rPr>
                <w:rFonts w:ascii="Arial" w:hAnsi="Arial" w:cs="Arial"/>
              </w:rPr>
              <w:t>Covered on today’s agenda -Complete.</w:t>
            </w:r>
          </w:p>
          <w:p w14:paraId="6CB292C7" w14:textId="7AA2C6B1" w:rsidR="003845FB" w:rsidRPr="00CD2C67" w:rsidRDefault="006C0146" w:rsidP="00251B90">
            <w:pPr>
              <w:pStyle w:val="ListParagraph"/>
              <w:numPr>
                <w:ilvl w:val="0"/>
                <w:numId w:val="4"/>
              </w:numPr>
              <w:spacing w:after="120"/>
              <w:jc w:val="both"/>
              <w:rPr>
                <w:rFonts w:ascii="Arial" w:hAnsi="Arial" w:cs="Arial"/>
              </w:rPr>
            </w:pPr>
            <w:r>
              <w:rPr>
                <w:rFonts w:ascii="Arial" w:hAnsi="Arial" w:cs="Arial"/>
              </w:rPr>
              <w:t>Acton 26</w:t>
            </w:r>
            <w:r w:rsidR="004F5154">
              <w:rPr>
                <w:rFonts w:ascii="Arial" w:hAnsi="Arial" w:cs="Arial"/>
              </w:rPr>
              <w:t xml:space="preserve"> </w:t>
            </w:r>
            <w:r>
              <w:rPr>
                <w:rFonts w:ascii="Arial" w:hAnsi="Arial" w:cs="Arial"/>
              </w:rPr>
              <w:t xml:space="preserve">- </w:t>
            </w:r>
            <w:r w:rsidR="00E531D9">
              <w:rPr>
                <w:rFonts w:ascii="Arial" w:hAnsi="Arial" w:cs="Arial"/>
              </w:rPr>
              <w:t>Complete</w:t>
            </w:r>
          </w:p>
          <w:p w14:paraId="15E29BB3" w14:textId="7D82BD05" w:rsidR="00CD2C67" w:rsidRPr="00E531D9" w:rsidRDefault="006C0146" w:rsidP="00251B90">
            <w:pPr>
              <w:pStyle w:val="ListParagraph"/>
              <w:numPr>
                <w:ilvl w:val="0"/>
                <w:numId w:val="4"/>
              </w:numPr>
              <w:spacing w:after="120"/>
              <w:jc w:val="both"/>
              <w:rPr>
                <w:rFonts w:ascii="Arial" w:hAnsi="Arial" w:cs="Arial"/>
                <w:b/>
                <w:bCs/>
              </w:rPr>
            </w:pPr>
            <w:r>
              <w:rPr>
                <w:rFonts w:ascii="Arial" w:hAnsi="Arial" w:cs="Arial"/>
              </w:rPr>
              <w:t xml:space="preserve">Action 27- </w:t>
            </w:r>
            <w:r w:rsidR="00E531D9">
              <w:rPr>
                <w:rFonts w:ascii="Arial" w:hAnsi="Arial" w:cs="Arial"/>
              </w:rPr>
              <w:t>JS to take on and to link in with DM</w:t>
            </w:r>
            <w:r w:rsidR="000D3939">
              <w:rPr>
                <w:rFonts w:ascii="Arial" w:hAnsi="Arial" w:cs="Arial"/>
              </w:rPr>
              <w:t>C</w:t>
            </w:r>
            <w:r w:rsidR="00E531D9">
              <w:rPr>
                <w:rFonts w:ascii="Arial" w:hAnsi="Arial" w:cs="Arial"/>
              </w:rPr>
              <w:t>.</w:t>
            </w:r>
          </w:p>
          <w:p w14:paraId="4848763A" w14:textId="779999F2" w:rsidR="00E531D9" w:rsidRPr="00E531D9" w:rsidRDefault="00E531D9" w:rsidP="00251B90">
            <w:pPr>
              <w:pStyle w:val="ListParagraph"/>
              <w:numPr>
                <w:ilvl w:val="0"/>
                <w:numId w:val="4"/>
              </w:numPr>
              <w:spacing w:after="120"/>
              <w:jc w:val="both"/>
              <w:rPr>
                <w:rFonts w:ascii="Arial" w:hAnsi="Arial" w:cs="Arial"/>
              </w:rPr>
            </w:pPr>
            <w:r w:rsidRPr="00E531D9">
              <w:rPr>
                <w:rFonts w:ascii="Arial" w:hAnsi="Arial" w:cs="Arial"/>
              </w:rPr>
              <w:t>Action 32</w:t>
            </w:r>
            <w:r w:rsidR="004F5154">
              <w:rPr>
                <w:rFonts w:ascii="Arial" w:hAnsi="Arial" w:cs="Arial"/>
              </w:rPr>
              <w:t xml:space="preserve"> </w:t>
            </w:r>
            <w:r w:rsidRPr="00E531D9">
              <w:rPr>
                <w:rFonts w:ascii="Arial" w:hAnsi="Arial" w:cs="Arial"/>
              </w:rPr>
              <w:t xml:space="preserve">- </w:t>
            </w:r>
            <w:r>
              <w:rPr>
                <w:rFonts w:ascii="Arial" w:hAnsi="Arial" w:cs="Arial"/>
              </w:rPr>
              <w:t>Remains ongoing.</w:t>
            </w:r>
          </w:p>
          <w:p w14:paraId="42E60B22" w14:textId="51AD5C4D" w:rsidR="00E531D9" w:rsidRPr="00E531D9" w:rsidRDefault="00E531D9" w:rsidP="00251B90">
            <w:pPr>
              <w:pStyle w:val="ListParagraph"/>
              <w:numPr>
                <w:ilvl w:val="0"/>
                <w:numId w:val="4"/>
              </w:numPr>
              <w:spacing w:after="120"/>
              <w:jc w:val="both"/>
              <w:rPr>
                <w:rFonts w:ascii="Arial" w:hAnsi="Arial" w:cs="Arial"/>
              </w:rPr>
            </w:pPr>
            <w:r w:rsidRPr="00E531D9">
              <w:rPr>
                <w:rFonts w:ascii="Arial" w:hAnsi="Arial" w:cs="Arial"/>
              </w:rPr>
              <w:t>Action 34</w:t>
            </w:r>
            <w:r w:rsidR="004F5154">
              <w:rPr>
                <w:rFonts w:ascii="Arial" w:hAnsi="Arial" w:cs="Arial"/>
              </w:rPr>
              <w:t xml:space="preserve"> </w:t>
            </w:r>
            <w:r>
              <w:rPr>
                <w:rFonts w:ascii="Arial" w:hAnsi="Arial" w:cs="Arial"/>
              </w:rPr>
              <w:t>- Covered on today’s agenda -Complete.</w:t>
            </w:r>
          </w:p>
          <w:p w14:paraId="48162F21" w14:textId="02BAD450" w:rsidR="00E531D9" w:rsidRPr="00E531D9" w:rsidRDefault="00E531D9" w:rsidP="00251B90">
            <w:pPr>
              <w:pStyle w:val="ListParagraph"/>
              <w:numPr>
                <w:ilvl w:val="0"/>
                <w:numId w:val="4"/>
              </w:numPr>
              <w:spacing w:after="120"/>
              <w:jc w:val="both"/>
              <w:rPr>
                <w:rFonts w:ascii="Arial" w:hAnsi="Arial" w:cs="Arial"/>
              </w:rPr>
            </w:pPr>
            <w:r w:rsidRPr="00E531D9">
              <w:rPr>
                <w:rFonts w:ascii="Arial" w:hAnsi="Arial" w:cs="Arial"/>
              </w:rPr>
              <w:t>Action 36</w:t>
            </w:r>
            <w:r w:rsidR="004F5154">
              <w:rPr>
                <w:rFonts w:ascii="Arial" w:hAnsi="Arial" w:cs="Arial"/>
              </w:rPr>
              <w:t xml:space="preserve"> </w:t>
            </w:r>
            <w:r>
              <w:rPr>
                <w:rFonts w:ascii="Arial" w:hAnsi="Arial" w:cs="Arial"/>
              </w:rPr>
              <w:t>- Covered on today’s agenda -Complete.</w:t>
            </w:r>
          </w:p>
          <w:p w14:paraId="7F999C94" w14:textId="546FA879" w:rsidR="00E531D9" w:rsidRDefault="00E531D9" w:rsidP="00251B90">
            <w:pPr>
              <w:pStyle w:val="ListParagraph"/>
              <w:numPr>
                <w:ilvl w:val="0"/>
                <w:numId w:val="4"/>
              </w:numPr>
              <w:spacing w:after="120"/>
              <w:jc w:val="both"/>
              <w:rPr>
                <w:rFonts w:ascii="Arial" w:hAnsi="Arial" w:cs="Arial"/>
              </w:rPr>
            </w:pPr>
            <w:r w:rsidRPr="00E531D9">
              <w:rPr>
                <w:rFonts w:ascii="Arial" w:hAnsi="Arial" w:cs="Arial"/>
              </w:rPr>
              <w:t>Action 35</w:t>
            </w:r>
            <w:r w:rsidR="004F5154">
              <w:rPr>
                <w:rFonts w:ascii="Arial" w:hAnsi="Arial" w:cs="Arial"/>
              </w:rPr>
              <w:t xml:space="preserve"> </w:t>
            </w:r>
            <w:r>
              <w:rPr>
                <w:rFonts w:ascii="Arial" w:hAnsi="Arial" w:cs="Arial"/>
              </w:rPr>
              <w:t>- Covered on today’s agenda -Complete.</w:t>
            </w:r>
          </w:p>
          <w:p w14:paraId="1ABB0D33" w14:textId="2480ADD5" w:rsidR="00061B75" w:rsidRDefault="00061B75" w:rsidP="00251B90">
            <w:pPr>
              <w:pStyle w:val="ListParagraph"/>
              <w:numPr>
                <w:ilvl w:val="0"/>
                <w:numId w:val="4"/>
              </w:numPr>
              <w:spacing w:after="120"/>
              <w:jc w:val="both"/>
              <w:rPr>
                <w:rFonts w:ascii="Arial" w:hAnsi="Arial" w:cs="Arial"/>
              </w:rPr>
            </w:pPr>
            <w:r>
              <w:rPr>
                <w:rFonts w:ascii="Arial" w:hAnsi="Arial" w:cs="Arial"/>
              </w:rPr>
              <w:t xml:space="preserve">Action 37 </w:t>
            </w:r>
            <w:r w:rsidR="004F5154">
              <w:rPr>
                <w:rFonts w:ascii="Arial" w:hAnsi="Arial" w:cs="Arial"/>
              </w:rPr>
              <w:t>-</w:t>
            </w:r>
            <w:r>
              <w:rPr>
                <w:rFonts w:ascii="Arial" w:hAnsi="Arial" w:cs="Arial"/>
              </w:rPr>
              <w:t xml:space="preserve"> A future update to be shared to PAIG</w:t>
            </w:r>
            <w:r w:rsidR="00C55492">
              <w:rPr>
                <w:rFonts w:ascii="Arial" w:hAnsi="Arial" w:cs="Arial"/>
              </w:rPr>
              <w:t>.</w:t>
            </w:r>
            <w:r>
              <w:rPr>
                <w:rFonts w:ascii="Arial" w:hAnsi="Arial" w:cs="Arial"/>
              </w:rPr>
              <w:t xml:space="preserve"> </w:t>
            </w:r>
          </w:p>
          <w:p w14:paraId="425F2079" w14:textId="77777777" w:rsidR="00E531D9" w:rsidRPr="00061B75" w:rsidRDefault="00E531D9" w:rsidP="00E531D9">
            <w:pPr>
              <w:spacing w:before="40" w:after="40"/>
              <w:rPr>
                <w:rFonts w:ascii="Arial" w:hAnsi="Arial" w:cs="Arial"/>
                <w:b/>
                <w:bCs/>
              </w:rPr>
            </w:pPr>
            <w:r w:rsidRPr="00061B75">
              <w:rPr>
                <w:rFonts w:ascii="Arial" w:hAnsi="Arial" w:cs="Arial"/>
                <w:b/>
                <w:bCs/>
              </w:rPr>
              <w:t xml:space="preserve">ACTION: </w:t>
            </w:r>
          </w:p>
          <w:p w14:paraId="518C98FC" w14:textId="262194D3" w:rsidR="00E531D9" w:rsidRDefault="004F5154" w:rsidP="00E531D9">
            <w:pPr>
              <w:pStyle w:val="ListParagraph"/>
              <w:numPr>
                <w:ilvl w:val="0"/>
                <w:numId w:val="33"/>
              </w:numPr>
              <w:spacing w:after="120"/>
              <w:jc w:val="both"/>
              <w:rPr>
                <w:rFonts w:ascii="Arial" w:hAnsi="Arial" w:cs="Arial"/>
                <w:b/>
                <w:bCs/>
              </w:rPr>
            </w:pPr>
            <w:r>
              <w:rPr>
                <w:rFonts w:ascii="Arial" w:hAnsi="Arial" w:cs="Arial"/>
                <w:b/>
                <w:bCs/>
              </w:rPr>
              <w:t xml:space="preserve">The </w:t>
            </w:r>
            <w:r w:rsidR="000D3939">
              <w:rPr>
                <w:rFonts w:ascii="Arial" w:hAnsi="Arial" w:cs="Arial"/>
                <w:b/>
                <w:bCs/>
              </w:rPr>
              <w:t xml:space="preserve">report outlining the work that has taken place on </w:t>
            </w:r>
            <w:r w:rsidR="00E531D9" w:rsidRPr="00061B75">
              <w:rPr>
                <w:rFonts w:ascii="Arial" w:hAnsi="Arial" w:cs="Arial"/>
                <w:b/>
                <w:bCs/>
              </w:rPr>
              <w:t xml:space="preserve">Part- time timetables to </w:t>
            </w:r>
            <w:r w:rsidR="00061B75">
              <w:rPr>
                <w:rFonts w:ascii="Arial" w:hAnsi="Arial" w:cs="Arial"/>
                <w:b/>
                <w:bCs/>
              </w:rPr>
              <w:t>be shared with PAIG members</w:t>
            </w:r>
            <w:r w:rsidR="0050121A" w:rsidRPr="00061B75">
              <w:rPr>
                <w:rFonts w:ascii="Arial" w:hAnsi="Arial" w:cs="Arial"/>
                <w:b/>
                <w:bCs/>
              </w:rPr>
              <w:t>.</w:t>
            </w:r>
          </w:p>
          <w:p w14:paraId="66B5ACEF" w14:textId="70D397E6" w:rsidR="00061B75" w:rsidRDefault="00061B75" w:rsidP="00E531D9">
            <w:pPr>
              <w:pStyle w:val="ListParagraph"/>
              <w:numPr>
                <w:ilvl w:val="0"/>
                <w:numId w:val="33"/>
              </w:numPr>
              <w:spacing w:after="120"/>
              <w:jc w:val="both"/>
              <w:rPr>
                <w:rFonts w:ascii="Arial" w:hAnsi="Arial" w:cs="Arial"/>
                <w:b/>
                <w:bCs/>
              </w:rPr>
            </w:pPr>
            <w:r>
              <w:rPr>
                <w:rFonts w:ascii="Arial" w:hAnsi="Arial" w:cs="Arial"/>
                <w:b/>
                <w:bCs/>
              </w:rPr>
              <w:t xml:space="preserve">JS to </w:t>
            </w:r>
            <w:r w:rsidR="004F5154">
              <w:rPr>
                <w:rFonts w:ascii="Arial" w:hAnsi="Arial" w:cs="Arial"/>
                <w:b/>
                <w:bCs/>
              </w:rPr>
              <w:t xml:space="preserve">discuss </w:t>
            </w:r>
            <w:r>
              <w:rPr>
                <w:rFonts w:ascii="Arial" w:hAnsi="Arial" w:cs="Arial"/>
                <w:b/>
                <w:bCs/>
              </w:rPr>
              <w:t>with</w:t>
            </w:r>
            <w:r w:rsidR="004F5154">
              <w:rPr>
                <w:rFonts w:ascii="Arial" w:hAnsi="Arial" w:cs="Arial"/>
                <w:b/>
                <w:bCs/>
              </w:rPr>
              <w:t xml:space="preserve"> the N</w:t>
            </w:r>
            <w:r>
              <w:rPr>
                <w:rFonts w:ascii="Arial" w:hAnsi="Arial" w:cs="Arial"/>
                <w:b/>
                <w:bCs/>
              </w:rPr>
              <w:t>PCF the</w:t>
            </w:r>
            <w:r w:rsidR="004F5154">
              <w:rPr>
                <w:rFonts w:ascii="Arial" w:hAnsi="Arial" w:cs="Arial"/>
                <w:b/>
                <w:bCs/>
              </w:rPr>
              <w:t xml:space="preserve"> next steps for the </w:t>
            </w:r>
            <w:r>
              <w:rPr>
                <w:rFonts w:ascii="Arial" w:hAnsi="Arial" w:cs="Arial"/>
                <w:b/>
                <w:bCs/>
              </w:rPr>
              <w:t>parent carer survey</w:t>
            </w:r>
            <w:r w:rsidR="004F5154">
              <w:rPr>
                <w:rFonts w:ascii="Arial" w:hAnsi="Arial" w:cs="Arial"/>
                <w:b/>
                <w:bCs/>
              </w:rPr>
              <w:t>.</w:t>
            </w:r>
          </w:p>
          <w:p w14:paraId="2C28DB0E" w14:textId="77777777" w:rsidR="00D959F6" w:rsidRPr="00061B75" w:rsidRDefault="00D959F6" w:rsidP="00D959F6">
            <w:pPr>
              <w:pStyle w:val="ListParagraph"/>
              <w:spacing w:after="120"/>
              <w:ind w:left="360"/>
              <w:jc w:val="both"/>
              <w:rPr>
                <w:rFonts w:ascii="Arial" w:hAnsi="Arial" w:cs="Arial"/>
                <w:b/>
                <w:bCs/>
              </w:rPr>
            </w:pPr>
          </w:p>
          <w:p w14:paraId="21022C69" w14:textId="37728519" w:rsidR="006C0146" w:rsidRPr="00D959F6" w:rsidRDefault="006C0146" w:rsidP="00D959F6">
            <w:pPr>
              <w:pStyle w:val="ListParagraph"/>
              <w:numPr>
                <w:ilvl w:val="0"/>
                <w:numId w:val="50"/>
              </w:numPr>
              <w:spacing w:after="120"/>
              <w:jc w:val="both"/>
              <w:rPr>
                <w:rStyle w:val="normaltextrun"/>
                <w:rFonts w:ascii="Arial" w:hAnsi="Arial" w:cs="Arial"/>
                <w:b/>
                <w:bCs/>
              </w:rPr>
            </w:pPr>
            <w:r w:rsidRPr="00D959F6">
              <w:rPr>
                <w:rStyle w:val="normaltextrun"/>
                <w:rFonts w:ascii="Arial" w:hAnsi="Arial" w:cs="Arial"/>
                <w:b/>
                <w:bCs/>
              </w:rPr>
              <w:t>Risk Log.</w:t>
            </w:r>
          </w:p>
          <w:p w14:paraId="70AE6B34" w14:textId="32B312C1" w:rsidR="00C55492" w:rsidRDefault="00C55492" w:rsidP="00D04718">
            <w:pPr>
              <w:spacing w:after="120"/>
              <w:jc w:val="both"/>
              <w:rPr>
                <w:rFonts w:ascii="Arial" w:hAnsi="Arial" w:cs="Arial"/>
              </w:rPr>
            </w:pPr>
            <w:r>
              <w:rPr>
                <w:rFonts w:ascii="Arial" w:hAnsi="Arial" w:cs="Arial"/>
              </w:rPr>
              <w:t>PM gave an update on the staffing and resource challenges</w:t>
            </w:r>
            <w:r w:rsidR="00D959F6">
              <w:rPr>
                <w:rFonts w:ascii="Arial" w:hAnsi="Arial" w:cs="Arial"/>
              </w:rPr>
              <w:t>.</w:t>
            </w:r>
            <w:r>
              <w:rPr>
                <w:rFonts w:ascii="Arial" w:hAnsi="Arial" w:cs="Arial"/>
              </w:rPr>
              <w:t xml:space="preserve"> CS </w:t>
            </w:r>
            <w:r w:rsidR="00D959F6">
              <w:rPr>
                <w:rFonts w:ascii="Arial" w:hAnsi="Arial" w:cs="Arial"/>
              </w:rPr>
              <w:t xml:space="preserve">had </w:t>
            </w:r>
            <w:r>
              <w:rPr>
                <w:rFonts w:ascii="Arial" w:hAnsi="Arial" w:cs="Arial"/>
              </w:rPr>
              <w:t>spoke</w:t>
            </w:r>
            <w:r w:rsidR="00D959F6">
              <w:rPr>
                <w:rFonts w:ascii="Arial" w:hAnsi="Arial" w:cs="Arial"/>
              </w:rPr>
              <w:t>n</w:t>
            </w:r>
            <w:r>
              <w:rPr>
                <w:rFonts w:ascii="Arial" w:hAnsi="Arial" w:cs="Arial"/>
              </w:rPr>
              <w:t xml:space="preserve"> previously around reshaping the statutory SEND services which </w:t>
            </w:r>
            <w:r w:rsidR="00D959F6">
              <w:rPr>
                <w:rFonts w:ascii="Arial" w:hAnsi="Arial" w:cs="Arial"/>
              </w:rPr>
              <w:t xml:space="preserve">will need to meet </w:t>
            </w:r>
            <w:r>
              <w:rPr>
                <w:rFonts w:ascii="Arial" w:hAnsi="Arial" w:cs="Arial"/>
              </w:rPr>
              <w:t>the financial envelope</w:t>
            </w:r>
            <w:r w:rsidR="00D959F6">
              <w:rPr>
                <w:rFonts w:ascii="Arial" w:hAnsi="Arial" w:cs="Arial"/>
              </w:rPr>
              <w:t xml:space="preserve"> available.  Work to secure this funding is underway.  In reshaping the service </w:t>
            </w:r>
            <w:r>
              <w:rPr>
                <w:rFonts w:ascii="Arial" w:hAnsi="Arial" w:cs="Arial"/>
              </w:rPr>
              <w:t>we will ensure to be having conversations around the partnership</w:t>
            </w:r>
            <w:r w:rsidR="00D959F6">
              <w:rPr>
                <w:rFonts w:ascii="Arial" w:hAnsi="Arial" w:cs="Arial"/>
              </w:rPr>
              <w:t>.</w:t>
            </w:r>
            <w:r>
              <w:rPr>
                <w:rFonts w:ascii="Arial" w:hAnsi="Arial" w:cs="Arial"/>
              </w:rPr>
              <w:t xml:space="preserve"> </w:t>
            </w:r>
          </w:p>
          <w:p w14:paraId="6CD38CBF" w14:textId="77777777" w:rsidR="0050121A" w:rsidRPr="0050121A" w:rsidRDefault="0050121A" w:rsidP="0050121A">
            <w:pPr>
              <w:spacing w:before="40" w:after="40"/>
              <w:rPr>
                <w:rFonts w:ascii="Arial" w:hAnsi="Arial" w:cs="Arial"/>
                <w:b/>
                <w:bCs/>
              </w:rPr>
            </w:pPr>
            <w:r w:rsidRPr="0050121A">
              <w:rPr>
                <w:rFonts w:ascii="Arial" w:hAnsi="Arial" w:cs="Arial"/>
                <w:b/>
                <w:bCs/>
              </w:rPr>
              <w:t xml:space="preserve">ACTION: </w:t>
            </w:r>
          </w:p>
          <w:p w14:paraId="40B6C953" w14:textId="09313A3E" w:rsidR="0050121A" w:rsidRPr="0050121A" w:rsidRDefault="0050121A" w:rsidP="00D04718">
            <w:pPr>
              <w:pStyle w:val="ListParagraph"/>
              <w:numPr>
                <w:ilvl w:val="0"/>
                <w:numId w:val="34"/>
              </w:numPr>
              <w:spacing w:after="120"/>
              <w:jc w:val="both"/>
              <w:rPr>
                <w:rFonts w:ascii="Arial" w:hAnsi="Arial" w:cs="Arial"/>
              </w:rPr>
            </w:pPr>
            <w:r w:rsidRPr="0050121A">
              <w:rPr>
                <w:rFonts w:ascii="Arial" w:hAnsi="Arial" w:cs="Arial"/>
                <w:b/>
                <w:bCs/>
              </w:rPr>
              <w:t xml:space="preserve">MS to </w:t>
            </w:r>
            <w:r w:rsidR="000D3939">
              <w:rPr>
                <w:rFonts w:ascii="Arial" w:hAnsi="Arial" w:cs="Arial"/>
                <w:b/>
                <w:bCs/>
              </w:rPr>
              <w:t xml:space="preserve">discuss the risk register </w:t>
            </w:r>
            <w:r w:rsidR="000D3939" w:rsidRPr="0050121A">
              <w:rPr>
                <w:rFonts w:ascii="Arial" w:hAnsi="Arial" w:cs="Arial"/>
                <w:b/>
                <w:bCs/>
              </w:rPr>
              <w:t xml:space="preserve">with the </w:t>
            </w:r>
            <w:r w:rsidR="00D075D9">
              <w:rPr>
                <w:rFonts w:ascii="Arial" w:hAnsi="Arial" w:cs="Arial"/>
                <w:b/>
                <w:bCs/>
              </w:rPr>
              <w:t xml:space="preserve">SEND Improvement </w:t>
            </w:r>
            <w:r w:rsidR="000D3939" w:rsidRPr="0050121A">
              <w:rPr>
                <w:rFonts w:ascii="Arial" w:hAnsi="Arial" w:cs="Arial"/>
                <w:b/>
                <w:bCs/>
              </w:rPr>
              <w:t>outcome leads</w:t>
            </w:r>
            <w:r w:rsidR="00D075D9">
              <w:rPr>
                <w:rFonts w:ascii="Arial" w:hAnsi="Arial" w:cs="Arial"/>
                <w:b/>
                <w:bCs/>
              </w:rPr>
              <w:t xml:space="preserve"> to</w:t>
            </w:r>
            <w:r w:rsidR="000D3939" w:rsidRPr="0050121A">
              <w:rPr>
                <w:rFonts w:ascii="Arial" w:hAnsi="Arial" w:cs="Arial"/>
                <w:b/>
                <w:bCs/>
              </w:rPr>
              <w:t xml:space="preserve"> </w:t>
            </w:r>
            <w:r w:rsidRPr="0050121A">
              <w:rPr>
                <w:rFonts w:ascii="Arial" w:hAnsi="Arial" w:cs="Arial"/>
                <w:b/>
                <w:bCs/>
              </w:rPr>
              <w:t xml:space="preserve">ensure </w:t>
            </w:r>
            <w:r w:rsidR="00D075D9">
              <w:rPr>
                <w:rFonts w:ascii="Arial" w:hAnsi="Arial" w:cs="Arial"/>
                <w:b/>
                <w:bCs/>
              </w:rPr>
              <w:t xml:space="preserve">the </w:t>
            </w:r>
            <w:r w:rsidRPr="0050121A">
              <w:rPr>
                <w:rFonts w:ascii="Arial" w:hAnsi="Arial" w:cs="Arial"/>
                <w:b/>
                <w:bCs/>
              </w:rPr>
              <w:t>risk register up to date.</w:t>
            </w:r>
            <w:r>
              <w:rPr>
                <w:rFonts w:ascii="Arial" w:hAnsi="Arial" w:cs="Arial"/>
              </w:rPr>
              <w:t xml:space="preserve"> </w:t>
            </w:r>
          </w:p>
        </w:tc>
      </w:tr>
      <w:tr w:rsidR="00A33955" w:rsidRPr="001516AF" w14:paraId="3914C3CA" w14:textId="77777777" w:rsidTr="00242396">
        <w:tc>
          <w:tcPr>
            <w:tcW w:w="426" w:type="dxa"/>
            <w:tcBorders>
              <w:top w:val="single" w:sz="4" w:space="0" w:color="auto"/>
              <w:left w:val="single" w:sz="4" w:space="0" w:color="auto"/>
              <w:bottom w:val="single" w:sz="4" w:space="0" w:color="auto"/>
              <w:right w:val="single" w:sz="4" w:space="0" w:color="auto"/>
            </w:tcBorders>
          </w:tcPr>
          <w:p w14:paraId="6476C194" w14:textId="77777777" w:rsidR="00A33955" w:rsidRPr="00F774D1" w:rsidRDefault="00A33955" w:rsidP="00F774D1">
            <w:pPr>
              <w:pStyle w:val="ListParagraph"/>
              <w:numPr>
                <w:ilvl w:val="0"/>
                <w:numId w:val="1"/>
              </w:numPr>
              <w:spacing w:before="120"/>
              <w:rPr>
                <w:rFonts w:ascii="Arial" w:hAnsi="Arial" w:cs="Arial"/>
                <w:b/>
                <w:bCs/>
                <w:sz w:val="20"/>
                <w:szCs w:val="20"/>
              </w:rPr>
            </w:pPr>
          </w:p>
        </w:tc>
        <w:tc>
          <w:tcPr>
            <w:tcW w:w="9072" w:type="dxa"/>
            <w:tcBorders>
              <w:top w:val="single" w:sz="4" w:space="0" w:color="auto"/>
              <w:left w:val="single" w:sz="4" w:space="0" w:color="auto"/>
              <w:bottom w:val="single" w:sz="4" w:space="0" w:color="auto"/>
              <w:right w:val="single" w:sz="4" w:space="0" w:color="auto"/>
            </w:tcBorders>
          </w:tcPr>
          <w:p w14:paraId="002556D6" w14:textId="3FC14283" w:rsidR="00A33955" w:rsidRDefault="00A33955" w:rsidP="00471FB7">
            <w:pPr>
              <w:spacing w:before="120" w:after="120"/>
              <w:jc w:val="both"/>
              <w:rPr>
                <w:rFonts w:ascii="Arial" w:hAnsi="Arial" w:cs="Arial"/>
                <w:b/>
                <w:bCs/>
              </w:rPr>
            </w:pPr>
            <w:r>
              <w:rPr>
                <w:rFonts w:ascii="Arial" w:hAnsi="Arial" w:cs="Arial"/>
                <w:b/>
                <w:bCs/>
              </w:rPr>
              <w:t>Voice of Young person</w:t>
            </w:r>
          </w:p>
          <w:p w14:paraId="286C51E3" w14:textId="77777777" w:rsidR="00C55492" w:rsidRPr="00D959F6" w:rsidRDefault="00D065C5" w:rsidP="00D959F6">
            <w:pPr>
              <w:spacing w:before="40" w:after="40"/>
              <w:jc w:val="both"/>
              <w:rPr>
                <w:rFonts w:ascii="Arial" w:hAnsi="Arial" w:cs="Arial"/>
              </w:rPr>
            </w:pPr>
            <w:r w:rsidRPr="00D959F6">
              <w:rPr>
                <w:rFonts w:ascii="Arial" w:hAnsi="Arial" w:cs="Arial"/>
              </w:rPr>
              <w:t>Helen Bray shared a presentation written by a young person</w:t>
            </w:r>
            <w:r w:rsidR="00C55492" w:rsidRPr="00D959F6">
              <w:rPr>
                <w:rFonts w:ascii="Arial" w:hAnsi="Arial" w:cs="Arial"/>
              </w:rPr>
              <w:t xml:space="preserve"> ‘Sam’.</w:t>
            </w:r>
          </w:p>
          <w:p w14:paraId="1278F1B2" w14:textId="77777777" w:rsidR="00C55492" w:rsidRPr="00D959F6" w:rsidRDefault="00C55492" w:rsidP="00D959F6">
            <w:pPr>
              <w:spacing w:before="40" w:after="40"/>
              <w:jc w:val="both"/>
              <w:rPr>
                <w:rFonts w:ascii="Arial" w:hAnsi="Arial" w:cs="Arial"/>
                <w:sz w:val="12"/>
                <w:szCs w:val="12"/>
              </w:rPr>
            </w:pPr>
          </w:p>
          <w:p w14:paraId="79C04AEE" w14:textId="361F4D29" w:rsidR="00D065C5" w:rsidRPr="00D959F6" w:rsidRDefault="00C55492" w:rsidP="00D959F6">
            <w:pPr>
              <w:spacing w:before="40" w:after="40"/>
              <w:jc w:val="both"/>
              <w:rPr>
                <w:rFonts w:ascii="Arial" w:hAnsi="Arial" w:cs="Arial"/>
              </w:rPr>
            </w:pPr>
            <w:r w:rsidRPr="00D959F6">
              <w:rPr>
                <w:rFonts w:ascii="Arial" w:hAnsi="Arial" w:cs="Arial"/>
              </w:rPr>
              <w:t xml:space="preserve">‘Sam’ is not able to attend all his lessons and he has written this </w:t>
            </w:r>
            <w:r w:rsidR="00D075D9" w:rsidRPr="00D959F6">
              <w:rPr>
                <w:rFonts w:ascii="Arial" w:hAnsi="Arial" w:cs="Arial"/>
              </w:rPr>
              <w:t>emphasise</w:t>
            </w:r>
            <w:r w:rsidRPr="00D959F6">
              <w:rPr>
                <w:rFonts w:ascii="Arial" w:hAnsi="Arial" w:cs="Arial"/>
              </w:rPr>
              <w:t xml:space="preserve"> that this is what i</w:t>
            </w:r>
            <w:r w:rsidR="00D075D9" w:rsidRPr="00D959F6">
              <w:rPr>
                <w:rFonts w:ascii="Arial" w:hAnsi="Arial" w:cs="Arial"/>
              </w:rPr>
              <w:t>t</w:t>
            </w:r>
            <w:r w:rsidRPr="00D959F6">
              <w:rPr>
                <w:rFonts w:ascii="Arial" w:hAnsi="Arial" w:cs="Arial"/>
              </w:rPr>
              <w:t xml:space="preserve"> feels like every day to be a young person in school with the pressure to confirm and the pressure just to cope. </w:t>
            </w:r>
            <w:r w:rsidR="00D065C5" w:rsidRPr="00D959F6">
              <w:rPr>
                <w:rFonts w:ascii="Arial" w:hAnsi="Arial" w:cs="Arial"/>
              </w:rPr>
              <w:t xml:space="preserve"> </w:t>
            </w:r>
          </w:p>
          <w:p w14:paraId="7730E428" w14:textId="3E3289B4" w:rsidR="00D065C5" w:rsidRPr="00D959F6" w:rsidRDefault="00D075D9" w:rsidP="00D959F6">
            <w:pPr>
              <w:spacing w:before="40" w:after="40"/>
              <w:jc w:val="both"/>
              <w:rPr>
                <w:rFonts w:ascii="Arial" w:hAnsi="Arial" w:cs="Arial"/>
              </w:rPr>
            </w:pPr>
            <w:r w:rsidRPr="00D959F6">
              <w:rPr>
                <w:rFonts w:ascii="Arial" w:hAnsi="Arial" w:cs="Arial"/>
              </w:rPr>
              <w:t xml:space="preserve">HB </w:t>
            </w:r>
            <w:r w:rsidR="00C55492" w:rsidRPr="00D959F6">
              <w:rPr>
                <w:rFonts w:ascii="Arial" w:hAnsi="Arial" w:cs="Arial"/>
              </w:rPr>
              <w:t>advised that sharing this made ‘Sam’ very emotional</w:t>
            </w:r>
            <w:r w:rsidRPr="00D959F6">
              <w:rPr>
                <w:rFonts w:ascii="Arial" w:hAnsi="Arial" w:cs="Arial"/>
              </w:rPr>
              <w:t xml:space="preserve"> and happy that his voice was being heard. ‘Sam’</w:t>
            </w:r>
            <w:r w:rsidR="00C55492" w:rsidRPr="00D959F6">
              <w:rPr>
                <w:rFonts w:ascii="Arial" w:hAnsi="Arial" w:cs="Arial"/>
              </w:rPr>
              <w:t xml:space="preserve"> explained that </w:t>
            </w:r>
            <w:r w:rsidR="00D065C5" w:rsidRPr="00D959F6">
              <w:rPr>
                <w:rFonts w:ascii="Arial" w:hAnsi="Arial" w:cs="Arial"/>
              </w:rPr>
              <w:t>cop</w:t>
            </w:r>
            <w:r w:rsidR="00C55492" w:rsidRPr="00D959F6">
              <w:rPr>
                <w:rFonts w:ascii="Arial" w:hAnsi="Arial" w:cs="Arial"/>
              </w:rPr>
              <w:t>ing</w:t>
            </w:r>
            <w:r w:rsidR="00D065C5" w:rsidRPr="00D959F6">
              <w:rPr>
                <w:rFonts w:ascii="Arial" w:hAnsi="Arial" w:cs="Arial"/>
              </w:rPr>
              <w:t xml:space="preserve"> is not a positive</w:t>
            </w:r>
            <w:r w:rsidR="00C55492" w:rsidRPr="00D959F6">
              <w:rPr>
                <w:rFonts w:ascii="Arial" w:hAnsi="Arial" w:cs="Arial"/>
              </w:rPr>
              <w:t xml:space="preserve"> and he should not have to cope, the system should change. </w:t>
            </w:r>
            <w:r w:rsidR="00D065C5" w:rsidRPr="00D959F6">
              <w:rPr>
                <w:rFonts w:ascii="Arial" w:hAnsi="Arial" w:cs="Arial"/>
              </w:rPr>
              <w:t xml:space="preserve"> </w:t>
            </w:r>
          </w:p>
          <w:p w14:paraId="29ADD642" w14:textId="77777777" w:rsidR="00D065C5" w:rsidRPr="00D959F6" w:rsidRDefault="00D065C5" w:rsidP="00D065C5">
            <w:pPr>
              <w:spacing w:before="40" w:after="40"/>
              <w:rPr>
                <w:rFonts w:ascii="Arial" w:hAnsi="Arial" w:cs="Arial"/>
                <w:sz w:val="12"/>
                <w:szCs w:val="12"/>
              </w:rPr>
            </w:pPr>
          </w:p>
          <w:p w14:paraId="0D01620B" w14:textId="710AEA6E" w:rsidR="00D065C5" w:rsidRPr="009E274B" w:rsidRDefault="00D065C5" w:rsidP="00D959F6">
            <w:pPr>
              <w:pStyle w:val="ListParagraph"/>
              <w:numPr>
                <w:ilvl w:val="0"/>
                <w:numId w:val="25"/>
              </w:numPr>
              <w:spacing w:before="40" w:after="40"/>
              <w:jc w:val="both"/>
              <w:rPr>
                <w:rFonts w:ascii="Arial" w:hAnsi="Arial" w:cs="Arial"/>
              </w:rPr>
            </w:pPr>
            <w:r w:rsidRPr="009E274B">
              <w:rPr>
                <w:rFonts w:ascii="Arial" w:hAnsi="Arial" w:cs="Arial"/>
              </w:rPr>
              <w:t xml:space="preserve">PM requested that we pass our thanks </w:t>
            </w:r>
            <w:r w:rsidR="00C55492">
              <w:rPr>
                <w:rFonts w:ascii="Arial" w:hAnsi="Arial" w:cs="Arial"/>
              </w:rPr>
              <w:t xml:space="preserve">on to ‘Sam’ </w:t>
            </w:r>
            <w:r w:rsidRPr="009E274B">
              <w:rPr>
                <w:rFonts w:ascii="Arial" w:hAnsi="Arial" w:cs="Arial"/>
              </w:rPr>
              <w:t>and that he shouldn’t have to cope</w:t>
            </w:r>
            <w:r w:rsidR="00BF15FC">
              <w:rPr>
                <w:rFonts w:ascii="Arial" w:hAnsi="Arial" w:cs="Arial"/>
              </w:rPr>
              <w:t xml:space="preserve"> as that is not good enough and this links back to</w:t>
            </w:r>
            <w:r w:rsidR="00D075D9">
              <w:rPr>
                <w:rFonts w:ascii="Arial" w:hAnsi="Arial" w:cs="Arial"/>
              </w:rPr>
              <w:t xml:space="preserve"> the outcomes, doing</w:t>
            </w:r>
            <w:r w:rsidR="00BF15FC">
              <w:rPr>
                <w:rFonts w:ascii="Arial" w:hAnsi="Arial" w:cs="Arial"/>
              </w:rPr>
              <w:t xml:space="preserve"> well and thriving. </w:t>
            </w:r>
          </w:p>
          <w:p w14:paraId="6BB8C695" w14:textId="4B927DE2" w:rsidR="00D065C5" w:rsidRPr="009E274B" w:rsidRDefault="00D065C5" w:rsidP="00D959F6">
            <w:pPr>
              <w:pStyle w:val="ListParagraph"/>
              <w:numPr>
                <w:ilvl w:val="0"/>
                <w:numId w:val="25"/>
              </w:numPr>
              <w:spacing w:before="40" w:after="40"/>
              <w:jc w:val="both"/>
              <w:rPr>
                <w:rFonts w:ascii="Arial" w:hAnsi="Arial" w:cs="Arial"/>
              </w:rPr>
            </w:pPr>
            <w:r w:rsidRPr="009E274B">
              <w:rPr>
                <w:rFonts w:ascii="Arial" w:hAnsi="Arial" w:cs="Arial"/>
              </w:rPr>
              <w:t xml:space="preserve">OG advised that that the </w:t>
            </w:r>
            <w:r w:rsidR="00BF15FC">
              <w:rPr>
                <w:rFonts w:ascii="Arial" w:hAnsi="Arial" w:cs="Arial"/>
              </w:rPr>
              <w:t xml:space="preserve">statement ‘the </w:t>
            </w:r>
            <w:r w:rsidRPr="009E274B">
              <w:rPr>
                <w:rFonts w:ascii="Arial" w:hAnsi="Arial" w:cs="Arial"/>
              </w:rPr>
              <w:t xml:space="preserve">town can </w:t>
            </w:r>
            <w:r w:rsidR="00D075D9" w:rsidRPr="009E274B">
              <w:rPr>
                <w:rFonts w:ascii="Arial" w:hAnsi="Arial" w:cs="Arial"/>
              </w:rPr>
              <w:t>change,</w:t>
            </w:r>
            <w:r w:rsidRPr="009E274B">
              <w:rPr>
                <w:rFonts w:ascii="Arial" w:hAnsi="Arial" w:cs="Arial"/>
              </w:rPr>
              <w:t xml:space="preserve"> </w:t>
            </w:r>
            <w:r w:rsidR="00BF15FC">
              <w:rPr>
                <w:rFonts w:ascii="Arial" w:hAnsi="Arial" w:cs="Arial"/>
              </w:rPr>
              <w:t xml:space="preserve">and the town can talk without shouting.’ felt </w:t>
            </w:r>
            <w:r w:rsidRPr="009E274B">
              <w:rPr>
                <w:rFonts w:ascii="Arial" w:hAnsi="Arial" w:cs="Arial"/>
              </w:rPr>
              <w:t>very powerful</w:t>
            </w:r>
            <w:r w:rsidR="00BF15FC">
              <w:rPr>
                <w:rFonts w:ascii="Arial" w:hAnsi="Arial" w:cs="Arial"/>
              </w:rPr>
              <w:t xml:space="preserve"> and</w:t>
            </w:r>
            <w:r w:rsidR="00D075D9">
              <w:rPr>
                <w:rFonts w:ascii="Arial" w:hAnsi="Arial" w:cs="Arial"/>
              </w:rPr>
              <w:t xml:space="preserve"> felt that represented the </w:t>
            </w:r>
            <w:r w:rsidR="00BF15FC">
              <w:rPr>
                <w:rFonts w:ascii="Arial" w:hAnsi="Arial" w:cs="Arial"/>
              </w:rPr>
              <w:t xml:space="preserve">change </w:t>
            </w:r>
            <w:r w:rsidR="00D075D9">
              <w:rPr>
                <w:rFonts w:ascii="Arial" w:hAnsi="Arial" w:cs="Arial"/>
              </w:rPr>
              <w:t xml:space="preserve">we </w:t>
            </w:r>
            <w:r w:rsidR="0083006B">
              <w:rPr>
                <w:rFonts w:ascii="Arial" w:hAnsi="Arial" w:cs="Arial"/>
              </w:rPr>
              <w:t xml:space="preserve">can make to the </w:t>
            </w:r>
            <w:r w:rsidR="00BF15FC">
              <w:rPr>
                <w:rFonts w:ascii="Arial" w:hAnsi="Arial" w:cs="Arial"/>
              </w:rPr>
              <w:t xml:space="preserve">environment. OG advised that she liked the </w:t>
            </w:r>
            <w:r w:rsidR="0083006B">
              <w:rPr>
                <w:rFonts w:ascii="Arial" w:hAnsi="Arial" w:cs="Arial"/>
              </w:rPr>
              <w:t>imagery</w:t>
            </w:r>
            <w:r w:rsidR="00BF15FC">
              <w:rPr>
                <w:rFonts w:ascii="Arial" w:hAnsi="Arial" w:cs="Arial"/>
              </w:rPr>
              <w:t xml:space="preserve"> at the end </w:t>
            </w:r>
            <w:r w:rsidR="0083006B">
              <w:rPr>
                <w:rFonts w:ascii="Arial" w:hAnsi="Arial" w:cs="Arial"/>
              </w:rPr>
              <w:t xml:space="preserve">of the presentation </w:t>
            </w:r>
            <w:r w:rsidR="00BF15FC">
              <w:rPr>
                <w:rFonts w:ascii="Arial" w:hAnsi="Arial" w:cs="Arial"/>
              </w:rPr>
              <w:t xml:space="preserve">and </w:t>
            </w:r>
            <w:r w:rsidR="0083006B">
              <w:rPr>
                <w:rFonts w:ascii="Arial" w:hAnsi="Arial" w:cs="Arial"/>
              </w:rPr>
              <w:t xml:space="preserve">felt </w:t>
            </w:r>
            <w:r w:rsidR="00BF15FC">
              <w:rPr>
                <w:rFonts w:ascii="Arial" w:hAnsi="Arial" w:cs="Arial"/>
              </w:rPr>
              <w:t xml:space="preserve">that the </w:t>
            </w:r>
            <w:r w:rsidR="00BF15FC" w:rsidRPr="009E274B">
              <w:rPr>
                <w:rFonts w:ascii="Arial" w:hAnsi="Arial" w:cs="Arial"/>
              </w:rPr>
              <w:t>colours</w:t>
            </w:r>
            <w:r w:rsidR="00BF15FC">
              <w:rPr>
                <w:rFonts w:ascii="Arial" w:hAnsi="Arial" w:cs="Arial"/>
              </w:rPr>
              <w:t xml:space="preserve"> change to mor</w:t>
            </w:r>
            <w:r w:rsidR="0083006B">
              <w:rPr>
                <w:rFonts w:ascii="Arial" w:hAnsi="Arial" w:cs="Arial"/>
              </w:rPr>
              <w:t>e</w:t>
            </w:r>
            <w:r w:rsidR="00BF15FC">
              <w:rPr>
                <w:rFonts w:ascii="Arial" w:hAnsi="Arial" w:cs="Arial"/>
              </w:rPr>
              <w:t xml:space="preserve"> hopeful </w:t>
            </w:r>
            <w:r w:rsidR="0083006B">
              <w:rPr>
                <w:rFonts w:ascii="Arial" w:hAnsi="Arial" w:cs="Arial"/>
              </w:rPr>
              <w:t>colours,</w:t>
            </w:r>
            <w:r w:rsidR="00BF15FC">
              <w:rPr>
                <w:rFonts w:ascii="Arial" w:hAnsi="Arial" w:cs="Arial"/>
              </w:rPr>
              <w:t xml:space="preserve"> and </w:t>
            </w:r>
            <w:r w:rsidR="0083006B">
              <w:rPr>
                <w:rFonts w:ascii="Arial" w:hAnsi="Arial" w:cs="Arial"/>
              </w:rPr>
              <w:t xml:space="preserve">this was very powerful that ‘Sam’ can see the </w:t>
            </w:r>
            <w:r w:rsidRPr="009E274B">
              <w:rPr>
                <w:rFonts w:ascii="Arial" w:hAnsi="Arial" w:cs="Arial"/>
              </w:rPr>
              <w:t>potential to change.</w:t>
            </w:r>
          </w:p>
          <w:p w14:paraId="69DA1464" w14:textId="6AAE2A60" w:rsidR="00D065C5" w:rsidRPr="009E274B" w:rsidRDefault="00D065C5" w:rsidP="00D959F6">
            <w:pPr>
              <w:pStyle w:val="ListParagraph"/>
              <w:numPr>
                <w:ilvl w:val="0"/>
                <w:numId w:val="25"/>
              </w:numPr>
              <w:spacing w:before="40" w:after="40"/>
              <w:jc w:val="both"/>
              <w:rPr>
                <w:rFonts w:ascii="Arial" w:hAnsi="Arial" w:cs="Arial"/>
              </w:rPr>
            </w:pPr>
            <w:r w:rsidRPr="009E274B">
              <w:rPr>
                <w:rFonts w:ascii="Arial" w:hAnsi="Arial" w:cs="Arial"/>
              </w:rPr>
              <w:t xml:space="preserve">CS </w:t>
            </w:r>
            <w:r w:rsidR="0083006B">
              <w:rPr>
                <w:rFonts w:ascii="Arial" w:hAnsi="Arial" w:cs="Arial"/>
              </w:rPr>
              <w:t>suggested that</w:t>
            </w:r>
            <w:r w:rsidRPr="009E274B">
              <w:rPr>
                <w:rFonts w:ascii="Arial" w:hAnsi="Arial" w:cs="Arial"/>
              </w:rPr>
              <w:t xml:space="preserve"> the group needs to think of </w:t>
            </w:r>
            <w:r w:rsidR="0083006B">
              <w:rPr>
                <w:rFonts w:ascii="Arial" w:hAnsi="Arial" w:cs="Arial"/>
              </w:rPr>
              <w:t xml:space="preserve">a way </w:t>
            </w:r>
            <w:r w:rsidRPr="009E274B">
              <w:rPr>
                <w:rFonts w:ascii="Arial" w:hAnsi="Arial" w:cs="Arial"/>
              </w:rPr>
              <w:t>we can thank children for their stories</w:t>
            </w:r>
            <w:r w:rsidR="00BF15FC">
              <w:rPr>
                <w:rFonts w:ascii="Arial" w:hAnsi="Arial" w:cs="Arial"/>
              </w:rPr>
              <w:t xml:space="preserve">, </w:t>
            </w:r>
            <w:r w:rsidR="00BF15FC" w:rsidRPr="00BF15FC">
              <w:rPr>
                <w:rFonts w:ascii="Arial" w:hAnsi="Arial" w:cs="Arial"/>
              </w:rPr>
              <w:t xml:space="preserve">ensuring they receive feedback on how their contributions have made a </w:t>
            </w:r>
            <w:r w:rsidR="0083006B" w:rsidRPr="00BF15FC">
              <w:rPr>
                <w:rFonts w:ascii="Arial" w:hAnsi="Arial" w:cs="Arial"/>
              </w:rPr>
              <w:t>difference.</w:t>
            </w:r>
          </w:p>
          <w:p w14:paraId="561B8B6A" w14:textId="5A964C07" w:rsidR="00D065C5" w:rsidRPr="00BF15FC" w:rsidRDefault="00BF15FC" w:rsidP="00D959F6">
            <w:pPr>
              <w:pStyle w:val="ListParagraph"/>
              <w:numPr>
                <w:ilvl w:val="0"/>
                <w:numId w:val="25"/>
              </w:numPr>
              <w:spacing w:before="120" w:after="120"/>
              <w:jc w:val="both"/>
              <w:rPr>
                <w:rFonts w:ascii="Arial" w:hAnsi="Arial" w:cs="Arial"/>
              </w:rPr>
            </w:pPr>
            <w:r w:rsidRPr="00BF15FC">
              <w:rPr>
                <w:rFonts w:ascii="Arial" w:hAnsi="Arial" w:cs="Arial"/>
              </w:rPr>
              <w:t xml:space="preserve">PM advised we can send a </w:t>
            </w:r>
            <w:r w:rsidR="0083006B">
              <w:rPr>
                <w:rFonts w:ascii="Arial" w:hAnsi="Arial" w:cs="Arial"/>
              </w:rPr>
              <w:t xml:space="preserve">thank you </w:t>
            </w:r>
            <w:r w:rsidRPr="00BF15FC">
              <w:rPr>
                <w:rFonts w:ascii="Arial" w:hAnsi="Arial" w:cs="Arial"/>
              </w:rPr>
              <w:t xml:space="preserve">letter </w:t>
            </w:r>
            <w:r w:rsidR="0083006B">
              <w:rPr>
                <w:rFonts w:ascii="Arial" w:hAnsi="Arial" w:cs="Arial"/>
              </w:rPr>
              <w:t xml:space="preserve">to also include </w:t>
            </w:r>
            <w:r w:rsidRPr="00BF15FC">
              <w:rPr>
                <w:rFonts w:ascii="Arial" w:hAnsi="Arial" w:cs="Arial"/>
              </w:rPr>
              <w:t xml:space="preserve">a card to explain what we are doing as a partnership to ensure he does not have to just cope. </w:t>
            </w:r>
          </w:p>
          <w:p w14:paraId="00B88C9D" w14:textId="77777777" w:rsidR="00D065C5" w:rsidRPr="00A4253A" w:rsidRDefault="00D065C5" w:rsidP="00D065C5">
            <w:pPr>
              <w:spacing w:before="40" w:after="40"/>
              <w:rPr>
                <w:rFonts w:ascii="Arial" w:hAnsi="Arial" w:cs="Arial"/>
                <w:b/>
                <w:bCs/>
              </w:rPr>
            </w:pPr>
            <w:r w:rsidRPr="00A4253A">
              <w:rPr>
                <w:rFonts w:ascii="Arial" w:hAnsi="Arial" w:cs="Arial"/>
                <w:b/>
                <w:bCs/>
              </w:rPr>
              <w:t xml:space="preserve">ACTION: </w:t>
            </w:r>
          </w:p>
          <w:p w14:paraId="3AED34F1" w14:textId="7447BE56" w:rsidR="00CD2C67" w:rsidRPr="0083006B" w:rsidRDefault="00D065C5" w:rsidP="0083006B">
            <w:pPr>
              <w:pStyle w:val="ListParagraph"/>
              <w:numPr>
                <w:ilvl w:val="0"/>
                <w:numId w:val="26"/>
              </w:numPr>
              <w:spacing w:before="40" w:after="40"/>
              <w:rPr>
                <w:rFonts w:ascii="Arial" w:hAnsi="Arial" w:cs="Arial"/>
                <w:b/>
                <w:bCs/>
              </w:rPr>
            </w:pPr>
            <w:r w:rsidRPr="008A4F57">
              <w:rPr>
                <w:rFonts w:ascii="Arial" w:hAnsi="Arial" w:cs="Arial"/>
                <w:b/>
                <w:bCs/>
              </w:rPr>
              <w:lastRenderedPageBreak/>
              <w:t>CJ and MS to draft a thank</w:t>
            </w:r>
            <w:r w:rsidR="00DA69BD">
              <w:rPr>
                <w:rFonts w:ascii="Arial" w:hAnsi="Arial" w:cs="Arial"/>
                <w:b/>
                <w:bCs/>
              </w:rPr>
              <w:t xml:space="preserve"> you</w:t>
            </w:r>
            <w:r w:rsidRPr="008A4F57">
              <w:rPr>
                <w:rFonts w:ascii="Arial" w:hAnsi="Arial" w:cs="Arial"/>
                <w:b/>
                <w:bCs/>
              </w:rPr>
              <w:t xml:space="preserve"> letter for children’s lived experience</w:t>
            </w:r>
            <w:r w:rsidR="0083006B">
              <w:rPr>
                <w:rFonts w:ascii="Arial" w:hAnsi="Arial" w:cs="Arial"/>
                <w:b/>
                <w:bCs/>
              </w:rPr>
              <w:t xml:space="preserve"> from</w:t>
            </w:r>
            <w:r w:rsidRPr="008A4F57">
              <w:rPr>
                <w:rFonts w:ascii="Arial" w:hAnsi="Arial" w:cs="Arial"/>
                <w:b/>
                <w:bCs/>
              </w:rPr>
              <w:t xml:space="preserve"> NR and PM. </w:t>
            </w:r>
          </w:p>
        </w:tc>
      </w:tr>
      <w:tr w:rsidR="00D065C5" w:rsidRPr="001516AF" w14:paraId="206ABE62" w14:textId="77777777" w:rsidTr="00242396">
        <w:tc>
          <w:tcPr>
            <w:tcW w:w="426" w:type="dxa"/>
            <w:tcBorders>
              <w:top w:val="single" w:sz="4" w:space="0" w:color="auto"/>
              <w:left w:val="single" w:sz="4" w:space="0" w:color="auto"/>
              <w:bottom w:val="single" w:sz="4" w:space="0" w:color="auto"/>
              <w:right w:val="single" w:sz="4" w:space="0" w:color="auto"/>
            </w:tcBorders>
          </w:tcPr>
          <w:p w14:paraId="6E2B6A33" w14:textId="77777777" w:rsidR="00D065C5" w:rsidRPr="00F774D1" w:rsidRDefault="00D065C5" w:rsidP="00D065C5">
            <w:pPr>
              <w:pStyle w:val="ListParagraph"/>
              <w:numPr>
                <w:ilvl w:val="0"/>
                <w:numId w:val="1"/>
              </w:numPr>
              <w:spacing w:before="120"/>
              <w:rPr>
                <w:rFonts w:ascii="Arial" w:hAnsi="Arial" w:cs="Arial"/>
                <w:b/>
                <w:bCs/>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A84843F" w14:textId="11E0597C" w:rsidR="00D065C5" w:rsidRDefault="00D065C5" w:rsidP="00DA69BD">
            <w:pPr>
              <w:spacing w:before="120" w:after="120"/>
              <w:rPr>
                <w:rFonts w:ascii="Arial" w:hAnsi="Arial" w:cs="Arial"/>
                <w:b/>
                <w:bCs/>
              </w:rPr>
            </w:pPr>
            <w:r>
              <w:rPr>
                <w:rFonts w:ascii="Arial" w:hAnsi="Arial" w:cs="Arial"/>
                <w:b/>
                <w:bCs/>
              </w:rPr>
              <w:t xml:space="preserve">Listening to the Local Partnership </w:t>
            </w:r>
          </w:p>
          <w:p w14:paraId="48D26191" w14:textId="77777777" w:rsidR="00D065C5" w:rsidRDefault="00D065C5" w:rsidP="00D065C5">
            <w:pPr>
              <w:spacing w:before="40" w:after="40"/>
              <w:rPr>
                <w:rFonts w:ascii="Arial" w:hAnsi="Arial" w:cs="Arial"/>
                <w:b/>
                <w:bCs/>
              </w:rPr>
            </w:pPr>
            <w:r>
              <w:rPr>
                <w:rFonts w:ascii="Arial" w:hAnsi="Arial" w:cs="Arial"/>
                <w:b/>
                <w:bCs/>
              </w:rPr>
              <w:t>DBTH SEND 15 Steps</w:t>
            </w:r>
          </w:p>
          <w:p w14:paraId="49F5E6A5" w14:textId="77777777" w:rsidR="00D065C5" w:rsidRPr="00DA69BD" w:rsidRDefault="00D065C5" w:rsidP="00D065C5">
            <w:pPr>
              <w:spacing w:before="40" w:after="40"/>
              <w:rPr>
                <w:rFonts w:ascii="Arial" w:hAnsi="Arial" w:cs="Arial"/>
                <w:b/>
                <w:bCs/>
                <w:sz w:val="12"/>
                <w:szCs w:val="12"/>
              </w:rPr>
            </w:pPr>
          </w:p>
          <w:p w14:paraId="799E2227" w14:textId="09F89817" w:rsidR="00D065C5" w:rsidRPr="00DA69BD" w:rsidRDefault="00D065C5" w:rsidP="00D065C5">
            <w:pPr>
              <w:spacing w:before="40" w:after="40"/>
              <w:rPr>
                <w:rFonts w:ascii="Arial" w:hAnsi="Arial" w:cs="Arial"/>
              </w:rPr>
            </w:pPr>
            <w:r w:rsidRPr="00DA69BD">
              <w:rPr>
                <w:rFonts w:ascii="Arial" w:hAnsi="Arial" w:cs="Arial"/>
              </w:rPr>
              <w:t xml:space="preserve">Laura </w:t>
            </w:r>
            <w:proofErr w:type="spellStart"/>
            <w:r w:rsidRPr="00DA69BD">
              <w:rPr>
                <w:rFonts w:ascii="Arial" w:hAnsi="Arial" w:cs="Arial"/>
              </w:rPr>
              <w:t>Churm</w:t>
            </w:r>
            <w:proofErr w:type="spellEnd"/>
            <w:r w:rsidRPr="00DA69BD">
              <w:rPr>
                <w:rFonts w:ascii="Arial" w:hAnsi="Arial" w:cs="Arial"/>
              </w:rPr>
              <w:t xml:space="preserve"> presented </w:t>
            </w:r>
            <w:r w:rsidR="00DA69BD" w:rsidRPr="00DA69BD">
              <w:rPr>
                <w:rFonts w:ascii="Arial" w:hAnsi="Arial" w:cs="Arial"/>
              </w:rPr>
              <w:t xml:space="preserve">this </w:t>
            </w:r>
            <w:r w:rsidRPr="00DA69BD">
              <w:rPr>
                <w:rFonts w:ascii="Arial" w:hAnsi="Arial" w:cs="Arial"/>
              </w:rPr>
              <w:t>item</w:t>
            </w:r>
            <w:r w:rsidR="00BF15FC" w:rsidRPr="00DA69BD">
              <w:rPr>
                <w:rFonts w:ascii="Arial" w:hAnsi="Arial" w:cs="Arial"/>
              </w:rPr>
              <w:t xml:space="preserve">. </w:t>
            </w:r>
          </w:p>
          <w:p w14:paraId="241B444F" w14:textId="0EC22D32" w:rsidR="00003107" w:rsidRPr="00AC5135" w:rsidRDefault="0083006B" w:rsidP="000B7442">
            <w:pPr>
              <w:spacing w:before="120" w:after="120"/>
              <w:jc w:val="both"/>
              <w:rPr>
                <w:rFonts w:ascii="Arial" w:hAnsi="Arial" w:cs="Arial"/>
              </w:rPr>
            </w:pPr>
            <w:r>
              <w:rPr>
                <w:rFonts w:ascii="Arial" w:hAnsi="Arial" w:cs="Arial"/>
              </w:rPr>
              <w:t xml:space="preserve">LC advised that through her work with the Children and Young </w:t>
            </w:r>
            <w:r w:rsidR="00DA69BD">
              <w:rPr>
                <w:rFonts w:ascii="Arial" w:hAnsi="Arial" w:cs="Arial"/>
              </w:rPr>
              <w:t>People’s</w:t>
            </w:r>
            <w:r>
              <w:rPr>
                <w:rFonts w:ascii="Arial" w:hAnsi="Arial" w:cs="Arial"/>
              </w:rPr>
              <w:t xml:space="preserve"> Alliance in South Yorkshire t</w:t>
            </w:r>
            <w:r w:rsidR="00BF15FC" w:rsidRPr="00AC5135">
              <w:rPr>
                <w:rFonts w:ascii="Arial" w:hAnsi="Arial" w:cs="Arial"/>
              </w:rPr>
              <w:t xml:space="preserve">he key points of takeaway </w:t>
            </w:r>
            <w:r w:rsidR="00AC5135" w:rsidRPr="00AC5135">
              <w:rPr>
                <w:rFonts w:ascii="Arial" w:hAnsi="Arial" w:cs="Arial"/>
              </w:rPr>
              <w:t>were</w:t>
            </w:r>
            <w:r w:rsidR="00BF15FC" w:rsidRPr="00AC5135">
              <w:rPr>
                <w:rFonts w:ascii="Arial" w:hAnsi="Arial" w:cs="Arial"/>
              </w:rPr>
              <w:t xml:space="preserve"> how we can </w:t>
            </w:r>
            <w:r w:rsidR="00D065C5" w:rsidRPr="00AC5135">
              <w:rPr>
                <w:rFonts w:ascii="Arial" w:hAnsi="Arial" w:cs="Arial"/>
              </w:rPr>
              <w:t xml:space="preserve">learn together </w:t>
            </w:r>
            <w:r w:rsidR="00BF15FC" w:rsidRPr="00AC5135">
              <w:rPr>
                <w:rFonts w:ascii="Arial" w:hAnsi="Arial" w:cs="Arial"/>
              </w:rPr>
              <w:t xml:space="preserve">and </w:t>
            </w:r>
            <w:r w:rsidR="00D065C5" w:rsidRPr="00AC5135">
              <w:rPr>
                <w:rFonts w:ascii="Arial" w:hAnsi="Arial" w:cs="Arial"/>
              </w:rPr>
              <w:t xml:space="preserve">work together to be more efficient. They have put together short presentations of learning </w:t>
            </w:r>
            <w:r w:rsidR="00BF15FC" w:rsidRPr="00AC5135">
              <w:rPr>
                <w:rFonts w:ascii="Arial" w:hAnsi="Arial" w:cs="Arial"/>
              </w:rPr>
              <w:t xml:space="preserve">‘T-moment training’ These are 10 min presentations which ensure a wide group of people can be reached. Another piece of work </w:t>
            </w:r>
            <w:r w:rsidR="00003107" w:rsidRPr="00AC5135">
              <w:rPr>
                <w:rFonts w:ascii="Arial" w:hAnsi="Arial" w:cs="Arial"/>
              </w:rPr>
              <w:t xml:space="preserve">found </w:t>
            </w:r>
            <w:r w:rsidR="00D065C5" w:rsidRPr="00AC5135">
              <w:rPr>
                <w:rFonts w:ascii="Arial" w:hAnsi="Arial" w:cs="Arial"/>
              </w:rPr>
              <w:t>effective have been step it up posters</w:t>
            </w:r>
            <w:r w:rsidR="00003107" w:rsidRPr="00AC5135">
              <w:rPr>
                <w:rFonts w:ascii="Arial" w:hAnsi="Arial" w:cs="Arial"/>
              </w:rPr>
              <w:t xml:space="preserve"> which </w:t>
            </w:r>
            <w:r w:rsidR="00F21F86">
              <w:rPr>
                <w:rFonts w:ascii="Arial" w:hAnsi="Arial" w:cs="Arial"/>
              </w:rPr>
              <w:t>detail simple actions that can be taken</w:t>
            </w:r>
            <w:r w:rsidR="00003107" w:rsidRPr="00AC5135">
              <w:rPr>
                <w:rFonts w:ascii="Arial" w:hAnsi="Arial" w:cs="Arial"/>
              </w:rPr>
              <w:t xml:space="preserve">. LC advised that another piece of work </w:t>
            </w:r>
            <w:r w:rsidR="00F21F86">
              <w:rPr>
                <w:rFonts w:ascii="Arial" w:hAnsi="Arial" w:cs="Arial"/>
              </w:rPr>
              <w:t xml:space="preserve">that has taken place is </w:t>
            </w:r>
            <w:r w:rsidR="00003107" w:rsidRPr="00AC5135">
              <w:rPr>
                <w:rFonts w:ascii="Arial" w:hAnsi="Arial" w:cs="Arial"/>
              </w:rPr>
              <w:t xml:space="preserve">a </w:t>
            </w:r>
            <w:r w:rsidR="00AC5135" w:rsidRPr="00AC5135">
              <w:rPr>
                <w:rFonts w:ascii="Arial" w:hAnsi="Arial" w:cs="Arial"/>
              </w:rPr>
              <w:t>15-step</w:t>
            </w:r>
            <w:r w:rsidR="00D065C5" w:rsidRPr="00AC5135">
              <w:rPr>
                <w:rFonts w:ascii="Arial" w:hAnsi="Arial" w:cs="Arial"/>
              </w:rPr>
              <w:t xml:space="preserve"> challenge</w:t>
            </w:r>
            <w:r w:rsidR="00F21F86">
              <w:rPr>
                <w:rFonts w:ascii="Arial" w:hAnsi="Arial" w:cs="Arial"/>
              </w:rPr>
              <w:t xml:space="preserve">. This was inspired by a carer explaining that within 15 steps she knows whether she will be well cared for. The </w:t>
            </w:r>
            <w:r w:rsidR="00DA69BD">
              <w:rPr>
                <w:rFonts w:ascii="Arial" w:hAnsi="Arial" w:cs="Arial"/>
              </w:rPr>
              <w:t>15-step</w:t>
            </w:r>
            <w:r w:rsidR="00F21F86">
              <w:rPr>
                <w:rFonts w:ascii="Arial" w:hAnsi="Arial" w:cs="Arial"/>
              </w:rPr>
              <w:t xml:space="preserve"> challenge </w:t>
            </w:r>
            <w:r w:rsidR="00003107" w:rsidRPr="00AC5135">
              <w:rPr>
                <w:rFonts w:ascii="Arial" w:hAnsi="Arial" w:cs="Arial"/>
              </w:rPr>
              <w:t xml:space="preserve">has </w:t>
            </w:r>
            <w:r w:rsidR="00D065C5" w:rsidRPr="00AC5135">
              <w:rPr>
                <w:rFonts w:ascii="Arial" w:hAnsi="Arial" w:cs="Arial"/>
              </w:rPr>
              <w:t>been tria</w:t>
            </w:r>
            <w:r w:rsidR="00003107" w:rsidRPr="00AC5135">
              <w:rPr>
                <w:rFonts w:ascii="Arial" w:hAnsi="Arial" w:cs="Arial"/>
              </w:rPr>
              <w:t>l</w:t>
            </w:r>
            <w:r w:rsidR="00D065C5" w:rsidRPr="00AC5135">
              <w:rPr>
                <w:rFonts w:ascii="Arial" w:hAnsi="Arial" w:cs="Arial"/>
              </w:rPr>
              <w:t xml:space="preserve">led with different SEND needs across the trust. </w:t>
            </w:r>
            <w:r w:rsidR="00003107" w:rsidRPr="00AC5135">
              <w:rPr>
                <w:rFonts w:ascii="Arial" w:hAnsi="Arial" w:cs="Arial"/>
              </w:rPr>
              <w:t>Examples which have been picked up during the 15step challenge ar</w:t>
            </w:r>
            <w:r w:rsidR="00DA69BD">
              <w:rPr>
                <w:rFonts w:ascii="Arial" w:hAnsi="Arial" w:cs="Arial"/>
              </w:rPr>
              <w:t>e:</w:t>
            </w:r>
            <w:r w:rsidR="00003107" w:rsidRPr="00AC5135">
              <w:rPr>
                <w:rFonts w:ascii="Arial" w:hAnsi="Arial" w:cs="Arial"/>
              </w:rPr>
              <w:t xml:space="preserve"> </w:t>
            </w:r>
          </w:p>
          <w:p w14:paraId="7BFF34C5" w14:textId="716C272D" w:rsidR="00003107" w:rsidRPr="00AC5135" w:rsidRDefault="00003107" w:rsidP="000B7442">
            <w:pPr>
              <w:pStyle w:val="ListParagraph"/>
              <w:numPr>
                <w:ilvl w:val="0"/>
                <w:numId w:val="36"/>
              </w:numPr>
              <w:spacing w:before="40" w:after="40"/>
              <w:jc w:val="both"/>
              <w:rPr>
                <w:rFonts w:ascii="Arial" w:hAnsi="Arial" w:cs="Arial"/>
              </w:rPr>
            </w:pPr>
            <w:r w:rsidRPr="00AC5135">
              <w:rPr>
                <w:rFonts w:ascii="Arial" w:hAnsi="Arial" w:cs="Arial"/>
              </w:rPr>
              <w:t>Access to t</w:t>
            </w:r>
            <w:r w:rsidR="00D065C5" w:rsidRPr="00AC5135">
              <w:rPr>
                <w:rFonts w:ascii="Arial" w:hAnsi="Arial" w:cs="Arial"/>
              </w:rPr>
              <w:t xml:space="preserve">herapies </w:t>
            </w:r>
            <w:r w:rsidRPr="00AC5135">
              <w:rPr>
                <w:rFonts w:ascii="Arial" w:hAnsi="Arial" w:cs="Arial"/>
              </w:rPr>
              <w:t>by</w:t>
            </w:r>
            <w:r w:rsidR="00D065C5" w:rsidRPr="00AC5135">
              <w:rPr>
                <w:rFonts w:ascii="Arial" w:hAnsi="Arial" w:cs="Arial"/>
              </w:rPr>
              <w:t xml:space="preserve"> walking through echoing gym- </w:t>
            </w:r>
            <w:r w:rsidRPr="00AC5135">
              <w:rPr>
                <w:rFonts w:ascii="Arial" w:hAnsi="Arial" w:cs="Arial"/>
              </w:rPr>
              <w:t xml:space="preserve">there is </w:t>
            </w:r>
            <w:r w:rsidR="00D065C5" w:rsidRPr="00AC5135">
              <w:rPr>
                <w:rFonts w:ascii="Arial" w:hAnsi="Arial" w:cs="Arial"/>
              </w:rPr>
              <w:t xml:space="preserve">now a different </w:t>
            </w:r>
            <w:r w:rsidRPr="00AC5135">
              <w:rPr>
                <w:rFonts w:ascii="Arial" w:hAnsi="Arial" w:cs="Arial"/>
              </w:rPr>
              <w:t>walkway</w:t>
            </w:r>
            <w:r w:rsidR="00D065C5" w:rsidRPr="00AC5135">
              <w:rPr>
                <w:rFonts w:ascii="Arial" w:hAnsi="Arial" w:cs="Arial"/>
              </w:rPr>
              <w:t xml:space="preserve">. </w:t>
            </w:r>
          </w:p>
          <w:p w14:paraId="68EF2C9C" w14:textId="77777777" w:rsidR="00003107" w:rsidRPr="00AC5135" w:rsidRDefault="00D065C5" w:rsidP="00DA69BD">
            <w:pPr>
              <w:pStyle w:val="ListParagraph"/>
              <w:numPr>
                <w:ilvl w:val="0"/>
                <w:numId w:val="36"/>
              </w:numPr>
              <w:spacing w:before="40" w:after="120"/>
              <w:rPr>
                <w:rFonts w:ascii="Arial" w:hAnsi="Arial" w:cs="Arial"/>
              </w:rPr>
            </w:pPr>
            <w:r w:rsidRPr="00AC5135">
              <w:rPr>
                <w:rFonts w:ascii="Arial" w:hAnsi="Arial" w:cs="Arial"/>
              </w:rPr>
              <w:t xml:space="preserve">Shelves and pictures on walls </w:t>
            </w:r>
            <w:r w:rsidR="00003107" w:rsidRPr="00AC5135">
              <w:rPr>
                <w:rFonts w:ascii="Arial" w:hAnsi="Arial" w:cs="Arial"/>
              </w:rPr>
              <w:t xml:space="preserve">were </w:t>
            </w:r>
            <w:r w:rsidRPr="00AC5135">
              <w:rPr>
                <w:rFonts w:ascii="Arial" w:hAnsi="Arial" w:cs="Arial"/>
              </w:rPr>
              <w:t xml:space="preserve">distracting. </w:t>
            </w:r>
          </w:p>
          <w:p w14:paraId="44563EA2" w14:textId="5F289462" w:rsidR="00D065C5" w:rsidRDefault="00F21F86" w:rsidP="000B7442">
            <w:pPr>
              <w:spacing w:before="40" w:after="40"/>
              <w:jc w:val="both"/>
              <w:rPr>
                <w:rFonts w:ascii="Arial" w:hAnsi="Arial" w:cs="Arial"/>
              </w:rPr>
            </w:pPr>
            <w:r>
              <w:rPr>
                <w:rFonts w:ascii="Arial" w:hAnsi="Arial" w:cs="Arial"/>
              </w:rPr>
              <w:t xml:space="preserve">LC advised that </w:t>
            </w:r>
            <w:r w:rsidR="00D065C5" w:rsidRPr="00AC5135">
              <w:rPr>
                <w:rFonts w:ascii="Arial" w:hAnsi="Arial" w:cs="Arial"/>
              </w:rPr>
              <w:t xml:space="preserve">t’s the small things that make a big difference, things that do not </w:t>
            </w:r>
            <w:r w:rsidR="00003107" w:rsidRPr="00AC5135">
              <w:rPr>
                <w:rFonts w:ascii="Arial" w:hAnsi="Arial" w:cs="Arial"/>
              </w:rPr>
              <w:t xml:space="preserve">necessarily </w:t>
            </w:r>
            <w:r w:rsidR="00D065C5" w:rsidRPr="00AC5135">
              <w:rPr>
                <w:rFonts w:ascii="Arial" w:hAnsi="Arial" w:cs="Arial"/>
              </w:rPr>
              <w:t>need money</w:t>
            </w:r>
            <w:r w:rsidR="00003107" w:rsidRPr="00AC5135">
              <w:rPr>
                <w:rFonts w:ascii="Arial" w:hAnsi="Arial" w:cs="Arial"/>
              </w:rPr>
              <w:t xml:space="preserve"> to make right</w:t>
            </w:r>
            <w:r w:rsidR="00D065C5" w:rsidRPr="00AC5135">
              <w:rPr>
                <w:rFonts w:ascii="Arial" w:hAnsi="Arial" w:cs="Arial"/>
              </w:rPr>
              <w:t xml:space="preserve">. </w:t>
            </w:r>
          </w:p>
          <w:p w14:paraId="53A1E281" w14:textId="07FD1A70" w:rsidR="00F21F86" w:rsidRPr="00AC5135" w:rsidRDefault="00F21F86" w:rsidP="00353EE1">
            <w:pPr>
              <w:spacing w:before="120" w:after="120"/>
              <w:rPr>
                <w:rFonts w:ascii="Arial" w:hAnsi="Arial" w:cs="Arial"/>
              </w:rPr>
            </w:pPr>
            <w:r w:rsidRPr="00325FBA">
              <w:rPr>
                <w:rFonts w:ascii="Arial" w:hAnsi="Arial" w:cs="Arial"/>
                <w:b/>
                <w:bCs/>
              </w:rPr>
              <w:t>Opened to questions</w:t>
            </w:r>
            <w:r>
              <w:rPr>
                <w:rFonts w:ascii="Arial" w:hAnsi="Arial" w:cs="Arial"/>
                <w:b/>
                <w:bCs/>
              </w:rPr>
              <w:t>.</w:t>
            </w:r>
          </w:p>
          <w:p w14:paraId="3459B183" w14:textId="38CBC27E" w:rsidR="00AC5135" w:rsidRPr="00DA69BD" w:rsidRDefault="00D065C5" w:rsidP="000B7442">
            <w:pPr>
              <w:jc w:val="both"/>
              <w:rPr>
                <w:rFonts w:ascii="Arial" w:eastAsia="Times New Roman" w:hAnsi="Arial" w:cs="Arial"/>
                <w:i/>
                <w:iCs/>
                <w:lang w:eastAsia="en-GB"/>
              </w:rPr>
            </w:pPr>
            <w:r w:rsidRPr="00DA69BD">
              <w:rPr>
                <w:rFonts w:ascii="Arial" w:eastAsia="Times New Roman" w:hAnsi="Arial" w:cs="Arial"/>
                <w:b/>
                <w:bCs/>
                <w:i/>
                <w:iCs/>
                <w:lang w:eastAsia="en-GB"/>
              </w:rPr>
              <w:t>PM</w:t>
            </w:r>
            <w:r w:rsidRPr="00DA69BD">
              <w:rPr>
                <w:rFonts w:ascii="Arial" w:eastAsia="Times New Roman" w:hAnsi="Arial" w:cs="Arial"/>
                <w:i/>
                <w:iCs/>
                <w:lang w:eastAsia="en-GB"/>
              </w:rPr>
              <w:t xml:space="preserve">- I really like the concept of </w:t>
            </w:r>
            <w:r w:rsidR="00DA69BD" w:rsidRPr="00DA69BD">
              <w:rPr>
                <w:rFonts w:ascii="Arial" w:eastAsia="Times New Roman" w:hAnsi="Arial" w:cs="Arial"/>
                <w:i/>
                <w:iCs/>
                <w:lang w:eastAsia="en-GB"/>
              </w:rPr>
              <w:t>10-minute</w:t>
            </w:r>
            <w:r w:rsidRPr="00DA69BD">
              <w:rPr>
                <w:rFonts w:ascii="Arial" w:eastAsia="Times New Roman" w:hAnsi="Arial" w:cs="Arial"/>
                <w:i/>
                <w:iCs/>
                <w:lang w:eastAsia="en-GB"/>
              </w:rPr>
              <w:t xml:space="preserve"> training, the 15 steps is a </w:t>
            </w:r>
            <w:r w:rsidR="00044C7B" w:rsidRPr="00DA69BD">
              <w:rPr>
                <w:rFonts w:ascii="Arial" w:eastAsia="Times New Roman" w:hAnsi="Arial" w:cs="Arial"/>
                <w:i/>
                <w:iCs/>
                <w:lang w:eastAsia="en-GB"/>
              </w:rPr>
              <w:t>practical</w:t>
            </w:r>
            <w:r w:rsidRPr="00DA69BD">
              <w:rPr>
                <w:rFonts w:ascii="Arial" w:eastAsia="Times New Roman" w:hAnsi="Arial" w:cs="Arial"/>
                <w:i/>
                <w:iCs/>
                <w:lang w:eastAsia="en-GB"/>
              </w:rPr>
              <w:t xml:space="preserve"> way of making some meaningful changes for young people and families. </w:t>
            </w:r>
          </w:p>
          <w:p w14:paraId="1E8A2627" w14:textId="77777777" w:rsidR="00AC5135" w:rsidRPr="00DA69BD" w:rsidRDefault="00D065C5" w:rsidP="000B7442">
            <w:pPr>
              <w:jc w:val="both"/>
              <w:rPr>
                <w:rFonts w:ascii="Arial" w:eastAsia="Times New Roman" w:hAnsi="Arial" w:cs="Arial"/>
                <w:i/>
                <w:iCs/>
                <w:lang w:eastAsia="en-GB"/>
              </w:rPr>
            </w:pPr>
            <w:r w:rsidRPr="00DA69BD">
              <w:rPr>
                <w:rFonts w:ascii="Arial" w:eastAsia="Times New Roman" w:hAnsi="Arial" w:cs="Arial"/>
                <w:b/>
                <w:bCs/>
                <w:i/>
                <w:iCs/>
                <w:lang w:eastAsia="en-GB"/>
              </w:rPr>
              <w:t xml:space="preserve">CJ </w:t>
            </w:r>
            <w:r w:rsidRPr="00DA69BD">
              <w:rPr>
                <w:rFonts w:ascii="Arial" w:eastAsia="Times New Roman" w:hAnsi="Arial" w:cs="Arial"/>
                <w:i/>
                <w:iCs/>
                <w:lang w:eastAsia="en-GB"/>
              </w:rPr>
              <w:t>- Something to consider / action for other services / settings?</w:t>
            </w:r>
          </w:p>
          <w:p w14:paraId="40E25A5A" w14:textId="5E740373" w:rsidR="00D065C5" w:rsidRPr="00DA69BD" w:rsidRDefault="00D065C5" w:rsidP="000B7442">
            <w:pPr>
              <w:jc w:val="both"/>
              <w:rPr>
                <w:rFonts w:ascii="Arial" w:eastAsia="Times New Roman" w:hAnsi="Arial" w:cs="Arial"/>
                <w:i/>
                <w:iCs/>
                <w:lang w:eastAsia="en-GB"/>
              </w:rPr>
            </w:pPr>
            <w:r w:rsidRPr="00DA69BD">
              <w:rPr>
                <w:rFonts w:ascii="Arial" w:eastAsia="Times New Roman" w:hAnsi="Arial" w:cs="Arial"/>
                <w:b/>
                <w:bCs/>
                <w:i/>
                <w:iCs/>
                <w:lang w:eastAsia="en-GB"/>
              </w:rPr>
              <w:t>OG-</w:t>
            </w:r>
            <w:r w:rsidRPr="00DA69BD">
              <w:rPr>
                <w:rFonts w:ascii="Arial" w:eastAsia="Times New Roman" w:hAnsi="Arial" w:cs="Arial"/>
                <w:i/>
                <w:iCs/>
                <w:lang w:eastAsia="en-GB"/>
              </w:rPr>
              <w:t xml:space="preserve"> can we</w:t>
            </w:r>
            <w:r w:rsidR="008206B7">
              <w:rPr>
                <w:rFonts w:ascii="Arial" w:eastAsia="Times New Roman" w:hAnsi="Arial" w:cs="Arial"/>
                <w:i/>
                <w:iCs/>
                <w:lang w:eastAsia="en-GB"/>
              </w:rPr>
              <w:t xml:space="preserve"> </w:t>
            </w:r>
            <w:r w:rsidRPr="00DA69BD">
              <w:rPr>
                <w:rFonts w:ascii="Arial" w:eastAsia="Times New Roman" w:hAnsi="Arial" w:cs="Arial"/>
                <w:i/>
                <w:iCs/>
                <w:lang w:eastAsia="en-GB"/>
              </w:rPr>
              <w:t>/</w:t>
            </w:r>
            <w:r w:rsidR="008206B7">
              <w:rPr>
                <w:rFonts w:ascii="Arial" w:eastAsia="Times New Roman" w:hAnsi="Arial" w:cs="Arial"/>
                <w:i/>
                <w:iCs/>
                <w:lang w:eastAsia="en-GB"/>
              </w:rPr>
              <w:t xml:space="preserve"> </w:t>
            </w:r>
            <w:r w:rsidRPr="00DA69BD">
              <w:rPr>
                <w:rFonts w:ascii="Arial" w:eastAsia="Times New Roman" w:hAnsi="Arial" w:cs="Arial"/>
                <w:i/>
                <w:iCs/>
                <w:lang w:eastAsia="en-GB"/>
              </w:rPr>
              <w:t>are we already planning to include this as an example in the next SEND newsletter?</w:t>
            </w:r>
          </w:p>
          <w:p w14:paraId="123F2ED2" w14:textId="16E1E8ED" w:rsidR="00D065C5" w:rsidRPr="00DA69BD" w:rsidRDefault="00D065C5" w:rsidP="00600BD0">
            <w:pPr>
              <w:spacing w:after="120"/>
              <w:jc w:val="both"/>
              <w:rPr>
                <w:rFonts w:ascii="Arial" w:eastAsia="Times New Roman" w:hAnsi="Arial" w:cs="Arial"/>
                <w:i/>
                <w:iCs/>
                <w:lang w:eastAsia="en-GB"/>
              </w:rPr>
            </w:pPr>
            <w:r w:rsidRPr="00DA69BD">
              <w:rPr>
                <w:rFonts w:ascii="Arial" w:eastAsia="Times New Roman" w:hAnsi="Arial" w:cs="Arial"/>
                <w:b/>
                <w:bCs/>
                <w:i/>
                <w:iCs/>
                <w:lang w:eastAsia="en-GB"/>
              </w:rPr>
              <w:t>MS</w:t>
            </w:r>
            <w:r w:rsidRPr="00DA69BD">
              <w:rPr>
                <w:rFonts w:ascii="Arial" w:eastAsia="Times New Roman" w:hAnsi="Arial" w:cs="Arial"/>
                <w:i/>
                <w:iCs/>
                <w:lang w:eastAsia="en-GB"/>
              </w:rPr>
              <w:t xml:space="preserve">- Thank you Laura, great to hear about embedding the learning </w:t>
            </w:r>
            <w:r w:rsidR="00944473" w:rsidRPr="00DA69BD">
              <w:rPr>
                <w:rFonts w:ascii="Arial" w:eastAsia="Times New Roman" w:hAnsi="Arial" w:cs="Arial"/>
                <w:i/>
                <w:iCs/>
                <w:lang w:eastAsia="en-GB"/>
              </w:rPr>
              <w:t>into</w:t>
            </w:r>
            <w:r w:rsidRPr="00DA69BD">
              <w:rPr>
                <w:rFonts w:ascii="Arial" w:eastAsia="Times New Roman" w:hAnsi="Arial" w:cs="Arial"/>
                <w:i/>
                <w:iCs/>
                <w:lang w:eastAsia="en-GB"/>
              </w:rPr>
              <w:t xml:space="preserve"> practice </w:t>
            </w:r>
            <w:r w:rsidR="00DA69BD" w:rsidRPr="00DA69BD">
              <w:rPr>
                <w:rFonts w:ascii="Arial" w:eastAsia="Times New Roman" w:hAnsi="Arial" w:cs="Arial"/>
                <w:i/>
                <w:iCs/>
                <w:lang w:eastAsia="en-GB"/>
              </w:rPr>
              <w:t>improving</w:t>
            </w:r>
            <w:r w:rsidRPr="00DA69BD">
              <w:rPr>
                <w:rFonts w:ascii="Arial" w:eastAsia="Times New Roman" w:hAnsi="Arial" w:cs="Arial"/>
                <w:i/>
                <w:iCs/>
                <w:lang w:eastAsia="en-GB"/>
              </w:rPr>
              <w:t xml:space="preserve"> experiences for children and young people also relates to what we heard earlier from '</w:t>
            </w:r>
            <w:r w:rsidR="00044C7B" w:rsidRPr="00DA69BD">
              <w:rPr>
                <w:rFonts w:ascii="Arial" w:eastAsia="Times New Roman" w:hAnsi="Arial" w:cs="Arial"/>
                <w:i/>
                <w:iCs/>
                <w:lang w:eastAsia="en-GB"/>
              </w:rPr>
              <w:t>Sam’.</w:t>
            </w:r>
          </w:p>
          <w:p w14:paraId="60EF02AF" w14:textId="740CEA88" w:rsidR="00AC5135" w:rsidRPr="00DA69BD" w:rsidRDefault="00AC5135" w:rsidP="000B7442">
            <w:pPr>
              <w:pStyle w:val="ListParagraph"/>
              <w:numPr>
                <w:ilvl w:val="0"/>
                <w:numId w:val="42"/>
              </w:numPr>
              <w:jc w:val="both"/>
              <w:rPr>
                <w:rFonts w:ascii="Arial" w:eastAsia="Times New Roman" w:hAnsi="Arial" w:cs="Arial"/>
                <w:lang w:eastAsia="en-GB"/>
              </w:rPr>
            </w:pPr>
            <w:r w:rsidRPr="00DA69BD">
              <w:rPr>
                <w:rFonts w:ascii="Arial" w:eastAsia="Times New Roman" w:hAnsi="Arial" w:cs="Arial"/>
                <w:lang w:eastAsia="en-GB"/>
              </w:rPr>
              <w:t xml:space="preserve">It was questioned if the 15 steps </w:t>
            </w:r>
            <w:r w:rsidR="00F21F86" w:rsidRPr="00DA69BD">
              <w:rPr>
                <w:rFonts w:ascii="Arial" w:eastAsia="Times New Roman" w:hAnsi="Arial" w:cs="Arial"/>
                <w:lang w:eastAsia="en-GB"/>
              </w:rPr>
              <w:t>is</w:t>
            </w:r>
            <w:r w:rsidRPr="00DA69BD">
              <w:rPr>
                <w:rFonts w:ascii="Arial" w:eastAsia="Times New Roman" w:hAnsi="Arial" w:cs="Arial"/>
                <w:lang w:eastAsia="en-GB"/>
              </w:rPr>
              <w:t xml:space="preserve"> something that can be used in the wider partnership. </w:t>
            </w:r>
          </w:p>
          <w:p w14:paraId="79648AAD" w14:textId="29B15EE9" w:rsidR="00D065C5" w:rsidRPr="00DA69BD" w:rsidRDefault="00D065C5" w:rsidP="000B7442">
            <w:pPr>
              <w:pStyle w:val="ListParagraph"/>
              <w:numPr>
                <w:ilvl w:val="0"/>
                <w:numId w:val="42"/>
              </w:numPr>
              <w:spacing w:before="100" w:beforeAutospacing="1" w:after="100" w:afterAutospacing="1"/>
              <w:jc w:val="both"/>
              <w:rPr>
                <w:rFonts w:ascii="Arial" w:eastAsia="Times New Roman" w:hAnsi="Arial" w:cs="Arial"/>
                <w:lang w:eastAsia="en-GB"/>
              </w:rPr>
            </w:pPr>
            <w:r w:rsidRPr="00DA69BD">
              <w:rPr>
                <w:rFonts w:ascii="Arial" w:eastAsia="Times New Roman" w:hAnsi="Arial" w:cs="Arial"/>
                <w:lang w:eastAsia="en-GB"/>
              </w:rPr>
              <w:t xml:space="preserve">DB </w:t>
            </w:r>
            <w:r w:rsidR="00AC5135" w:rsidRPr="00DA69BD">
              <w:rPr>
                <w:rFonts w:ascii="Arial" w:eastAsia="Times New Roman" w:hAnsi="Arial" w:cs="Arial"/>
                <w:lang w:eastAsia="en-GB"/>
              </w:rPr>
              <w:t>advised this could be done as a parent within schools</w:t>
            </w:r>
            <w:r w:rsidRPr="00DA69BD">
              <w:rPr>
                <w:rFonts w:ascii="Arial" w:eastAsia="Times New Roman" w:hAnsi="Arial" w:cs="Arial"/>
                <w:lang w:eastAsia="en-GB"/>
              </w:rPr>
              <w:t xml:space="preserve">. </w:t>
            </w:r>
          </w:p>
          <w:p w14:paraId="21291A5E" w14:textId="3F33E802" w:rsidR="00D065C5" w:rsidRPr="00DA69BD" w:rsidRDefault="00D065C5" w:rsidP="000B7442">
            <w:pPr>
              <w:pStyle w:val="ListParagraph"/>
              <w:numPr>
                <w:ilvl w:val="0"/>
                <w:numId w:val="42"/>
              </w:numPr>
              <w:spacing w:after="120"/>
              <w:jc w:val="both"/>
              <w:rPr>
                <w:rFonts w:ascii="Arial" w:eastAsia="Times New Roman" w:hAnsi="Arial" w:cs="Arial"/>
                <w:lang w:eastAsia="en-GB"/>
              </w:rPr>
            </w:pPr>
            <w:r w:rsidRPr="00DA69BD">
              <w:rPr>
                <w:rFonts w:ascii="Arial" w:eastAsia="Times New Roman" w:hAnsi="Arial" w:cs="Arial"/>
                <w:lang w:eastAsia="en-GB"/>
              </w:rPr>
              <w:t xml:space="preserve">SA </w:t>
            </w:r>
            <w:r w:rsidR="00AC5135" w:rsidRPr="00DA69BD">
              <w:rPr>
                <w:rFonts w:ascii="Arial" w:eastAsia="Times New Roman" w:hAnsi="Arial" w:cs="Arial"/>
                <w:lang w:eastAsia="en-GB"/>
              </w:rPr>
              <w:t>advised that it is around u</w:t>
            </w:r>
            <w:r w:rsidRPr="00DA69BD">
              <w:rPr>
                <w:rFonts w:ascii="Arial" w:eastAsia="Times New Roman" w:hAnsi="Arial" w:cs="Arial"/>
                <w:lang w:eastAsia="en-GB"/>
              </w:rPr>
              <w:t xml:space="preserve">sing the information we already have, Pupil passports can be used across sectors. </w:t>
            </w:r>
          </w:p>
          <w:p w14:paraId="0B23B3D9" w14:textId="30D4B509" w:rsidR="00AC5135" w:rsidRPr="00DA69BD" w:rsidRDefault="00D065C5" w:rsidP="000B7442">
            <w:pPr>
              <w:jc w:val="both"/>
              <w:rPr>
                <w:rFonts w:ascii="Arial" w:eastAsia="Times New Roman" w:hAnsi="Arial" w:cs="Arial"/>
                <w:i/>
                <w:iCs/>
                <w:lang w:eastAsia="en-GB"/>
              </w:rPr>
            </w:pPr>
            <w:r w:rsidRPr="00DA69BD">
              <w:rPr>
                <w:rFonts w:ascii="Arial" w:eastAsia="Times New Roman" w:hAnsi="Arial" w:cs="Arial"/>
                <w:b/>
                <w:bCs/>
                <w:i/>
                <w:iCs/>
                <w:lang w:eastAsia="en-GB"/>
              </w:rPr>
              <w:t>CS</w:t>
            </w:r>
            <w:r w:rsidRPr="00DA69BD">
              <w:rPr>
                <w:rFonts w:ascii="Arial" w:eastAsia="Times New Roman" w:hAnsi="Arial" w:cs="Arial"/>
                <w:i/>
                <w:iCs/>
                <w:lang w:eastAsia="en-GB"/>
              </w:rPr>
              <w:t xml:space="preserve"> Laura could you come to one of our new SEND Improvement and Inclusion Update sessions that we are in the process of launching - I will be in </w:t>
            </w:r>
            <w:r w:rsidR="00A063EB" w:rsidRPr="00DA69BD">
              <w:rPr>
                <w:rFonts w:ascii="Arial" w:eastAsia="Times New Roman" w:hAnsi="Arial" w:cs="Arial"/>
                <w:i/>
                <w:iCs/>
                <w:lang w:eastAsia="en-GB"/>
              </w:rPr>
              <w:t>touch.</w:t>
            </w:r>
          </w:p>
          <w:p w14:paraId="6203D140" w14:textId="614ABC39" w:rsidR="00D065C5" w:rsidRPr="00DA69BD" w:rsidRDefault="00D065C5" w:rsidP="000B7442">
            <w:pPr>
              <w:jc w:val="both"/>
              <w:rPr>
                <w:rFonts w:ascii="Arial" w:eastAsia="Times New Roman" w:hAnsi="Arial" w:cs="Arial"/>
                <w:i/>
                <w:iCs/>
                <w:lang w:eastAsia="en-GB"/>
              </w:rPr>
            </w:pPr>
            <w:r w:rsidRPr="00DA69BD">
              <w:rPr>
                <w:rFonts w:ascii="Arial" w:eastAsia="Times New Roman" w:hAnsi="Arial" w:cs="Arial"/>
                <w:b/>
                <w:bCs/>
                <w:i/>
                <w:iCs/>
                <w:lang w:eastAsia="en-GB"/>
              </w:rPr>
              <w:t>PM</w:t>
            </w:r>
            <w:r w:rsidRPr="00DA69BD">
              <w:rPr>
                <w:rFonts w:ascii="Arial" w:eastAsia="Times New Roman" w:hAnsi="Arial" w:cs="Arial"/>
                <w:i/>
                <w:iCs/>
                <w:lang w:eastAsia="en-GB"/>
              </w:rPr>
              <w:t xml:space="preserve"> If Laura can share the presentation with Sarah we can share with all members. </w:t>
            </w:r>
          </w:p>
          <w:p w14:paraId="00D595A8" w14:textId="10CB7591" w:rsidR="00D065C5" w:rsidRPr="00DA69BD" w:rsidRDefault="00D065C5" w:rsidP="000B7442">
            <w:pPr>
              <w:jc w:val="both"/>
              <w:rPr>
                <w:rFonts w:ascii="Arial" w:eastAsia="Times New Roman" w:hAnsi="Arial" w:cs="Arial"/>
                <w:i/>
                <w:iCs/>
                <w:lang w:eastAsia="en-GB"/>
              </w:rPr>
            </w:pPr>
            <w:r w:rsidRPr="00DA69BD">
              <w:rPr>
                <w:rFonts w:ascii="Arial" w:eastAsia="Times New Roman" w:hAnsi="Arial" w:cs="Arial"/>
                <w:b/>
                <w:bCs/>
                <w:i/>
                <w:iCs/>
                <w:lang w:eastAsia="en-GB"/>
              </w:rPr>
              <w:t>HB</w:t>
            </w:r>
            <w:r w:rsidRPr="00DA69BD">
              <w:rPr>
                <w:rFonts w:ascii="Arial" w:eastAsia="Times New Roman" w:hAnsi="Arial" w:cs="Arial"/>
                <w:i/>
                <w:iCs/>
                <w:lang w:eastAsia="en-GB"/>
              </w:rPr>
              <w:t xml:space="preserve"> It fits in brilliantly with the 'mapping the landscape' resources all of our EMET </w:t>
            </w:r>
            <w:proofErr w:type="gramStart"/>
            <w:r w:rsidRPr="00DA69BD">
              <w:rPr>
                <w:rFonts w:ascii="Arial" w:eastAsia="Times New Roman" w:hAnsi="Arial" w:cs="Arial"/>
                <w:i/>
                <w:iCs/>
                <w:lang w:eastAsia="en-GB"/>
              </w:rPr>
              <w:t>schools</w:t>
            </w:r>
            <w:proofErr w:type="gramEnd"/>
            <w:r w:rsidRPr="00DA69BD">
              <w:rPr>
                <w:rFonts w:ascii="Arial" w:eastAsia="Times New Roman" w:hAnsi="Arial" w:cs="Arial"/>
                <w:i/>
                <w:iCs/>
                <w:lang w:eastAsia="en-GB"/>
              </w:rPr>
              <w:t xml:space="preserve"> </w:t>
            </w:r>
            <w:r w:rsidR="00A063EB" w:rsidRPr="00DA69BD">
              <w:rPr>
                <w:rFonts w:ascii="Arial" w:eastAsia="Times New Roman" w:hAnsi="Arial" w:cs="Arial"/>
                <w:i/>
                <w:iCs/>
                <w:lang w:eastAsia="en-GB"/>
              </w:rPr>
              <w:t>use.</w:t>
            </w:r>
          </w:p>
          <w:p w14:paraId="1B605590" w14:textId="77777777" w:rsidR="00AC5135" w:rsidRPr="002C5A87" w:rsidRDefault="00AC5135" w:rsidP="00AC5135">
            <w:pPr>
              <w:rPr>
                <w:rFonts w:ascii="Arial" w:eastAsia="Times New Roman" w:hAnsi="Arial" w:cs="Arial"/>
                <w:i/>
                <w:iCs/>
                <w:sz w:val="12"/>
                <w:szCs w:val="12"/>
                <w:lang w:eastAsia="en-GB"/>
              </w:rPr>
            </w:pPr>
          </w:p>
          <w:p w14:paraId="07965885" w14:textId="77777777" w:rsidR="00AC5135" w:rsidRPr="00A4253A" w:rsidRDefault="00AC5135" w:rsidP="00AC5135">
            <w:pPr>
              <w:spacing w:before="40" w:after="40"/>
              <w:rPr>
                <w:rFonts w:ascii="Arial" w:hAnsi="Arial" w:cs="Arial"/>
                <w:b/>
                <w:bCs/>
              </w:rPr>
            </w:pPr>
            <w:r w:rsidRPr="00A4253A">
              <w:rPr>
                <w:rFonts w:ascii="Arial" w:hAnsi="Arial" w:cs="Arial"/>
                <w:b/>
                <w:bCs/>
              </w:rPr>
              <w:t xml:space="preserve">ACTION: </w:t>
            </w:r>
          </w:p>
          <w:p w14:paraId="129605D7" w14:textId="11AB52CA" w:rsidR="00AC5135" w:rsidRPr="00DA69BD" w:rsidRDefault="00AC5135" w:rsidP="00DA69BD">
            <w:pPr>
              <w:pStyle w:val="ListParagraph"/>
              <w:numPr>
                <w:ilvl w:val="0"/>
                <w:numId w:val="37"/>
              </w:numPr>
              <w:spacing w:after="120"/>
              <w:jc w:val="both"/>
              <w:rPr>
                <w:rFonts w:ascii="Arial" w:hAnsi="Arial" w:cs="Arial"/>
                <w:b/>
                <w:bCs/>
                <w:sz w:val="12"/>
                <w:szCs w:val="12"/>
              </w:rPr>
            </w:pPr>
            <w:r>
              <w:rPr>
                <w:rFonts w:ascii="Arial" w:hAnsi="Arial" w:cs="Arial"/>
                <w:b/>
                <w:bCs/>
              </w:rPr>
              <w:t xml:space="preserve">SB to share </w:t>
            </w:r>
            <w:r w:rsidRPr="00AC5135">
              <w:rPr>
                <w:rFonts w:ascii="Arial" w:hAnsi="Arial" w:cs="Arial"/>
                <w:b/>
                <w:bCs/>
              </w:rPr>
              <w:t xml:space="preserve">SEND 15 Steps </w:t>
            </w:r>
            <w:r>
              <w:rPr>
                <w:rFonts w:ascii="Arial" w:hAnsi="Arial" w:cs="Arial"/>
                <w:b/>
                <w:bCs/>
              </w:rPr>
              <w:t>presentation to all members.</w:t>
            </w:r>
          </w:p>
        </w:tc>
      </w:tr>
      <w:tr w:rsidR="00D065C5" w:rsidRPr="001516AF" w14:paraId="17EC5955" w14:textId="77777777" w:rsidTr="00242396">
        <w:tc>
          <w:tcPr>
            <w:tcW w:w="426" w:type="dxa"/>
            <w:tcBorders>
              <w:top w:val="single" w:sz="4" w:space="0" w:color="auto"/>
              <w:left w:val="single" w:sz="4" w:space="0" w:color="auto"/>
              <w:bottom w:val="single" w:sz="4" w:space="0" w:color="auto"/>
              <w:right w:val="single" w:sz="4" w:space="0" w:color="auto"/>
            </w:tcBorders>
          </w:tcPr>
          <w:p w14:paraId="493B1141" w14:textId="77777777" w:rsidR="00D065C5" w:rsidRPr="00F774D1" w:rsidRDefault="00D065C5" w:rsidP="00D065C5">
            <w:pPr>
              <w:pStyle w:val="ListParagraph"/>
              <w:numPr>
                <w:ilvl w:val="0"/>
                <w:numId w:val="1"/>
              </w:numPr>
              <w:spacing w:before="120"/>
              <w:rPr>
                <w:rFonts w:ascii="Arial" w:hAnsi="Arial" w:cs="Arial"/>
                <w:b/>
                <w:bCs/>
                <w:sz w:val="20"/>
                <w:szCs w:val="20"/>
              </w:rPr>
            </w:pPr>
          </w:p>
        </w:tc>
        <w:tc>
          <w:tcPr>
            <w:tcW w:w="9072" w:type="dxa"/>
            <w:tcBorders>
              <w:top w:val="single" w:sz="4" w:space="0" w:color="auto"/>
              <w:left w:val="single" w:sz="4" w:space="0" w:color="auto"/>
              <w:bottom w:val="single" w:sz="4" w:space="0" w:color="auto"/>
              <w:right w:val="single" w:sz="4" w:space="0" w:color="auto"/>
            </w:tcBorders>
          </w:tcPr>
          <w:p w14:paraId="4D8F6B63" w14:textId="77777777" w:rsidR="00D065C5" w:rsidRPr="00DA69BD" w:rsidRDefault="00D065C5" w:rsidP="00DA69BD">
            <w:pPr>
              <w:spacing w:before="120" w:after="120"/>
              <w:rPr>
                <w:rFonts w:ascii="Arial" w:hAnsi="Arial" w:cs="Arial"/>
                <w:b/>
                <w:bCs/>
              </w:rPr>
            </w:pPr>
            <w:r w:rsidRPr="00DA69BD">
              <w:rPr>
                <w:rFonts w:ascii="Arial" w:hAnsi="Arial" w:cs="Arial"/>
                <w:b/>
                <w:bCs/>
              </w:rPr>
              <w:t>SEND Demographics of Children and Young people in Nottinghamshire</w:t>
            </w:r>
          </w:p>
          <w:p w14:paraId="2E01D8AC" w14:textId="47D81474" w:rsidR="00D065C5" w:rsidRPr="00F21F86" w:rsidRDefault="00D065C5" w:rsidP="00D065C5">
            <w:pPr>
              <w:spacing w:before="40" w:after="40"/>
              <w:rPr>
                <w:rFonts w:ascii="Arial" w:hAnsi="Arial" w:cs="Arial"/>
              </w:rPr>
            </w:pPr>
            <w:r w:rsidRPr="00DA69BD">
              <w:rPr>
                <w:rFonts w:ascii="Arial" w:hAnsi="Arial" w:cs="Arial"/>
              </w:rPr>
              <w:t xml:space="preserve">SF </w:t>
            </w:r>
            <w:r w:rsidR="00DA69BD" w:rsidRPr="00DA69BD">
              <w:rPr>
                <w:rFonts w:ascii="Arial" w:hAnsi="Arial" w:cs="Arial"/>
              </w:rPr>
              <w:t>p</w:t>
            </w:r>
            <w:r w:rsidR="00890F4E" w:rsidRPr="00DA69BD">
              <w:rPr>
                <w:rFonts w:ascii="Arial" w:hAnsi="Arial" w:cs="Arial"/>
              </w:rPr>
              <w:t>resented the item</w:t>
            </w:r>
            <w:r w:rsidR="00F21F86" w:rsidRPr="00DA69BD">
              <w:rPr>
                <w:rFonts w:ascii="Arial" w:hAnsi="Arial" w:cs="Arial"/>
              </w:rPr>
              <w:t>.</w:t>
            </w:r>
            <w:r w:rsidR="00DA69BD">
              <w:rPr>
                <w:rFonts w:ascii="Arial" w:hAnsi="Arial" w:cs="Arial"/>
              </w:rPr>
              <w:t xml:space="preserve">  </w:t>
            </w:r>
            <w:r w:rsidR="00890F4E" w:rsidRPr="00F21F86">
              <w:rPr>
                <w:rFonts w:ascii="Arial" w:hAnsi="Arial" w:cs="Arial"/>
              </w:rPr>
              <w:t xml:space="preserve">SF </w:t>
            </w:r>
            <w:r w:rsidR="00F151D1">
              <w:rPr>
                <w:rFonts w:ascii="Arial" w:hAnsi="Arial" w:cs="Arial"/>
              </w:rPr>
              <w:t>r</w:t>
            </w:r>
            <w:r w:rsidR="00890F4E" w:rsidRPr="00F21F86">
              <w:rPr>
                <w:rFonts w:ascii="Arial" w:hAnsi="Arial" w:cs="Arial"/>
              </w:rPr>
              <w:t xml:space="preserve">equested what more information the </w:t>
            </w:r>
            <w:r w:rsidR="00DA69BD">
              <w:rPr>
                <w:rFonts w:ascii="Arial" w:hAnsi="Arial" w:cs="Arial"/>
              </w:rPr>
              <w:t xml:space="preserve">PAIG </w:t>
            </w:r>
            <w:r w:rsidR="00890F4E" w:rsidRPr="00F21F86">
              <w:rPr>
                <w:rFonts w:ascii="Arial" w:hAnsi="Arial" w:cs="Arial"/>
              </w:rPr>
              <w:t>feels is needed and the reason</w:t>
            </w:r>
            <w:r w:rsidR="00DA69BD">
              <w:rPr>
                <w:rFonts w:ascii="Arial" w:hAnsi="Arial" w:cs="Arial"/>
              </w:rPr>
              <w:t>s for</w:t>
            </w:r>
            <w:r w:rsidR="00890F4E" w:rsidRPr="00F21F86">
              <w:rPr>
                <w:rFonts w:ascii="Arial" w:hAnsi="Arial" w:cs="Arial"/>
              </w:rPr>
              <w:t xml:space="preserve"> this. </w:t>
            </w:r>
          </w:p>
          <w:p w14:paraId="3AB6E16E" w14:textId="77777777" w:rsidR="00890F4E" w:rsidRPr="00E50E41" w:rsidRDefault="00890F4E" w:rsidP="00D065C5">
            <w:pPr>
              <w:spacing w:before="40" w:after="40"/>
              <w:rPr>
                <w:rFonts w:ascii="Arial" w:hAnsi="Arial" w:cs="Arial"/>
                <w:b/>
                <w:bCs/>
                <w:sz w:val="12"/>
                <w:szCs w:val="12"/>
              </w:rPr>
            </w:pPr>
          </w:p>
          <w:p w14:paraId="20A2B651" w14:textId="0BC77C04" w:rsidR="00325FBA" w:rsidRPr="002C777E" w:rsidRDefault="00325FBA" w:rsidP="00325FBA">
            <w:pPr>
              <w:spacing w:before="40" w:after="40"/>
              <w:rPr>
                <w:rFonts w:ascii="Arial" w:hAnsi="Arial" w:cs="Arial"/>
              </w:rPr>
            </w:pPr>
            <w:r w:rsidRPr="00325FBA">
              <w:rPr>
                <w:rFonts w:ascii="Arial" w:hAnsi="Arial" w:cs="Arial"/>
                <w:b/>
                <w:bCs/>
              </w:rPr>
              <w:t>Opened to questions</w:t>
            </w:r>
            <w:r>
              <w:rPr>
                <w:rFonts w:ascii="Arial" w:hAnsi="Arial" w:cs="Arial"/>
                <w:b/>
                <w:bCs/>
              </w:rPr>
              <w:t>.</w:t>
            </w:r>
          </w:p>
          <w:p w14:paraId="17E204EB" w14:textId="77777777" w:rsidR="00D065C5" w:rsidRPr="00DA69BD" w:rsidRDefault="00D065C5" w:rsidP="00D065C5">
            <w:pPr>
              <w:spacing w:before="40" w:after="40"/>
              <w:rPr>
                <w:rFonts w:ascii="Arial" w:hAnsi="Arial" w:cs="Arial"/>
                <w:i/>
                <w:iCs/>
                <w:sz w:val="12"/>
                <w:szCs w:val="12"/>
              </w:rPr>
            </w:pPr>
          </w:p>
          <w:p w14:paraId="54E37B52" w14:textId="77777777" w:rsidR="00D065C5" w:rsidRDefault="00D065C5" w:rsidP="00D065C5">
            <w:pPr>
              <w:spacing w:before="40" w:after="40"/>
              <w:rPr>
                <w:rFonts w:ascii="Segoe UI" w:hAnsi="Segoe UI" w:cs="Segoe UI"/>
                <w:i/>
                <w:iCs/>
                <w:sz w:val="20"/>
                <w:szCs w:val="20"/>
              </w:rPr>
            </w:pPr>
            <w:r w:rsidRPr="0005309C">
              <w:rPr>
                <w:rFonts w:ascii="Segoe UI" w:hAnsi="Segoe UI" w:cs="Segoe UI"/>
                <w:b/>
                <w:bCs/>
                <w:i/>
                <w:iCs/>
                <w:sz w:val="20"/>
                <w:szCs w:val="20"/>
              </w:rPr>
              <w:lastRenderedPageBreak/>
              <w:t>PM</w:t>
            </w:r>
            <w:r w:rsidRPr="0005309C">
              <w:rPr>
                <w:rFonts w:ascii="Segoe UI" w:hAnsi="Segoe UI" w:cs="Segoe UI"/>
                <w:i/>
                <w:iCs/>
                <w:sz w:val="20"/>
                <w:szCs w:val="20"/>
              </w:rPr>
              <w:t xml:space="preserve"> have people managed to get access to the dashboard? We will want to focus on populating and oversight of the PAIG dataset. </w:t>
            </w:r>
          </w:p>
          <w:p w14:paraId="4D5E9A48" w14:textId="705A0D98" w:rsidR="0005309C" w:rsidRPr="00F151D1" w:rsidRDefault="0005309C" w:rsidP="0005309C">
            <w:pPr>
              <w:pStyle w:val="NormalWeb"/>
              <w:rPr>
                <w:rFonts w:ascii="Segoe UI" w:hAnsi="Segoe UI" w:cs="Segoe UI"/>
                <w:b/>
                <w:bCs/>
                <w:i/>
                <w:iCs/>
                <w:sz w:val="20"/>
                <w:szCs w:val="20"/>
              </w:rPr>
            </w:pPr>
            <w:r w:rsidRPr="00F151D1">
              <w:rPr>
                <w:rFonts w:ascii="Segoe UI" w:hAnsi="Segoe UI" w:cs="Segoe UI"/>
                <w:b/>
                <w:bCs/>
                <w:i/>
                <w:iCs/>
                <w:sz w:val="20"/>
                <w:szCs w:val="20"/>
              </w:rPr>
              <w:t>The link to the dashboard was added to th</w:t>
            </w:r>
            <w:r w:rsidR="00F151D1" w:rsidRPr="00F151D1">
              <w:rPr>
                <w:rFonts w:ascii="Segoe UI" w:hAnsi="Segoe UI" w:cs="Segoe UI"/>
                <w:b/>
                <w:bCs/>
                <w:i/>
                <w:iCs/>
                <w:sz w:val="20"/>
                <w:szCs w:val="20"/>
              </w:rPr>
              <w:t>e</w:t>
            </w:r>
            <w:r w:rsidRPr="00F151D1">
              <w:rPr>
                <w:rFonts w:ascii="Segoe UI" w:hAnsi="Segoe UI" w:cs="Segoe UI"/>
                <w:b/>
                <w:bCs/>
                <w:i/>
                <w:iCs/>
                <w:sz w:val="20"/>
                <w:szCs w:val="20"/>
              </w:rPr>
              <w:t xml:space="preserve"> chat and members were asked to email </w:t>
            </w:r>
            <w:hyperlink r:id="rId15" w:history="1">
              <w:r w:rsidRPr="00F151D1">
                <w:rPr>
                  <w:rStyle w:val="Hyperlink"/>
                  <w:rFonts w:ascii="Segoe UI" w:hAnsi="Segoe UI" w:cs="Segoe UI"/>
                  <w:b/>
                  <w:bCs/>
                  <w:i/>
                  <w:iCs/>
                  <w:sz w:val="20"/>
                  <w:szCs w:val="20"/>
                </w:rPr>
                <w:t>simon.frampton@nhs.net</w:t>
              </w:r>
            </w:hyperlink>
            <w:r w:rsidRPr="00F151D1">
              <w:rPr>
                <w:rFonts w:ascii="Segoe UI" w:hAnsi="Segoe UI" w:cs="Segoe UI"/>
                <w:b/>
                <w:bCs/>
                <w:i/>
                <w:iCs/>
                <w:sz w:val="20"/>
                <w:szCs w:val="20"/>
              </w:rPr>
              <w:t xml:space="preserve"> with any issues. </w:t>
            </w:r>
          </w:p>
          <w:p w14:paraId="366710A0" w14:textId="0EC7507B" w:rsidR="0005309C" w:rsidRPr="00F151D1" w:rsidRDefault="0005309C" w:rsidP="00D075D9">
            <w:pPr>
              <w:pStyle w:val="NormalWeb"/>
              <w:numPr>
                <w:ilvl w:val="0"/>
                <w:numId w:val="43"/>
              </w:numPr>
              <w:rPr>
                <w:rFonts w:ascii="Arial" w:hAnsi="Arial" w:cs="Arial"/>
              </w:rPr>
            </w:pPr>
            <w:r w:rsidRPr="00F151D1">
              <w:rPr>
                <w:rFonts w:ascii="Arial" w:hAnsi="Arial" w:cs="Arial"/>
              </w:rPr>
              <w:t xml:space="preserve">MD </w:t>
            </w:r>
            <w:r w:rsidR="00F151D1">
              <w:rPr>
                <w:rFonts w:ascii="Arial" w:hAnsi="Arial" w:cs="Arial"/>
              </w:rPr>
              <w:t>a</w:t>
            </w:r>
            <w:r w:rsidRPr="00F151D1">
              <w:rPr>
                <w:rFonts w:ascii="Arial" w:hAnsi="Arial" w:cs="Arial"/>
              </w:rPr>
              <w:t xml:space="preserve">dvised that his 3 picks would be mental health services, S&amp;L and Neurodiversity pathways and to see what is possible with the data in these areas. SF advised that there is </w:t>
            </w:r>
            <w:r w:rsidR="00AC3A45">
              <w:rPr>
                <w:rFonts w:ascii="Arial" w:hAnsi="Arial" w:cs="Arial"/>
              </w:rPr>
              <w:t xml:space="preserve">already </w:t>
            </w:r>
            <w:r w:rsidRPr="00F151D1">
              <w:rPr>
                <w:rFonts w:ascii="Arial" w:hAnsi="Arial" w:cs="Arial"/>
              </w:rPr>
              <w:t xml:space="preserve">data relating to these areas on the dashboard. </w:t>
            </w:r>
          </w:p>
          <w:p w14:paraId="1AFD3632" w14:textId="4151A0EF" w:rsidR="00D065C5" w:rsidRDefault="00D065C5" w:rsidP="0005309C">
            <w:pPr>
              <w:pStyle w:val="NormalWeb"/>
              <w:rPr>
                <w:rFonts w:ascii="Segoe UI" w:hAnsi="Segoe UI" w:cs="Segoe UI"/>
                <w:sz w:val="20"/>
                <w:szCs w:val="20"/>
              </w:rPr>
            </w:pPr>
            <w:r w:rsidRPr="0005309C">
              <w:rPr>
                <w:rFonts w:ascii="Segoe UI" w:eastAsia="Times New Roman" w:hAnsi="Segoe UI" w:cs="Segoe UI"/>
                <w:b/>
                <w:bCs/>
                <w:i/>
                <w:iCs/>
                <w:sz w:val="20"/>
                <w:szCs w:val="20"/>
              </w:rPr>
              <w:t>CC</w:t>
            </w:r>
            <w:r w:rsidRPr="0005309C">
              <w:rPr>
                <w:rFonts w:ascii="Segoe UI" w:eastAsia="Times New Roman" w:hAnsi="Segoe UI" w:cs="Segoe UI"/>
                <w:i/>
                <w:iCs/>
                <w:sz w:val="20"/>
                <w:szCs w:val="20"/>
              </w:rPr>
              <w:t>-I think it would be helpful to track individual schools on student's attendance, exclusions, and how many EHC Plan applications have been received. I think this may identify where some school's aren't meeting SEN need, and hopefully support could be offered to them to help them improve. </w:t>
            </w:r>
            <w:r w:rsidRPr="0005309C">
              <w:rPr>
                <w:rFonts w:ascii="Segoe UI" w:eastAsia="Times New Roman" w:hAnsi="Segoe UI" w:cs="Segoe UI"/>
                <w:b/>
                <w:bCs/>
                <w:i/>
                <w:iCs/>
                <w:sz w:val="20"/>
                <w:szCs w:val="20"/>
              </w:rPr>
              <w:t>PM Replied</w:t>
            </w:r>
            <w:r w:rsidRPr="0005309C">
              <w:rPr>
                <w:rFonts w:ascii="Segoe UI" w:eastAsia="Times New Roman" w:hAnsi="Segoe UI" w:cs="Segoe UI"/>
                <w:i/>
                <w:iCs/>
                <w:sz w:val="20"/>
                <w:szCs w:val="20"/>
              </w:rPr>
              <w:t xml:space="preserve"> </w:t>
            </w:r>
            <w:r w:rsidRPr="0005309C">
              <w:rPr>
                <w:rFonts w:ascii="Segoe UI" w:hAnsi="Segoe UI" w:cs="Segoe UI"/>
                <w:i/>
                <w:iCs/>
                <w:sz w:val="20"/>
                <w:szCs w:val="20"/>
              </w:rPr>
              <w:t xml:space="preserve">I think we need this in the dashboard at </w:t>
            </w:r>
            <w:r w:rsidRPr="0005309C">
              <w:rPr>
                <w:rFonts w:ascii="Segoe UI" w:hAnsi="Segoe UI" w:cs="Segoe UI"/>
                <w:sz w:val="20"/>
                <w:szCs w:val="20"/>
              </w:rPr>
              <w:t>county, district, and school level</w:t>
            </w:r>
            <w:r w:rsidR="0005309C">
              <w:rPr>
                <w:rFonts w:ascii="Segoe UI" w:hAnsi="Segoe UI" w:cs="Segoe UI"/>
                <w:sz w:val="20"/>
                <w:szCs w:val="20"/>
              </w:rPr>
              <w:t>.</w:t>
            </w:r>
          </w:p>
          <w:p w14:paraId="067A9E6D" w14:textId="01E8AF09" w:rsidR="0005309C" w:rsidRPr="00F151D1" w:rsidRDefault="0005309C" w:rsidP="00D075D9">
            <w:pPr>
              <w:pStyle w:val="NormalWeb"/>
              <w:numPr>
                <w:ilvl w:val="0"/>
                <w:numId w:val="44"/>
              </w:numPr>
              <w:rPr>
                <w:rFonts w:ascii="Arial" w:hAnsi="Arial" w:cs="Arial"/>
              </w:rPr>
            </w:pPr>
            <w:r w:rsidRPr="00F151D1">
              <w:rPr>
                <w:rFonts w:ascii="Arial" w:hAnsi="Arial" w:cs="Arial"/>
              </w:rPr>
              <w:t xml:space="preserve">CJ </w:t>
            </w:r>
            <w:r w:rsidR="00F151D1">
              <w:rPr>
                <w:rFonts w:ascii="Arial" w:hAnsi="Arial" w:cs="Arial"/>
              </w:rPr>
              <w:t>a</w:t>
            </w:r>
            <w:r w:rsidRPr="00F151D1">
              <w:rPr>
                <w:rFonts w:ascii="Arial" w:hAnsi="Arial" w:cs="Arial"/>
              </w:rPr>
              <w:t xml:space="preserve">dvised that the focus should be on the 6 outcomes. </w:t>
            </w:r>
            <w:r w:rsidR="00325FBA" w:rsidRPr="00F151D1">
              <w:rPr>
                <w:rFonts w:ascii="Arial" w:hAnsi="Arial" w:cs="Arial"/>
              </w:rPr>
              <w:t xml:space="preserve">One of these is ‘healthy’ which MD points would fit under. </w:t>
            </w:r>
          </w:p>
          <w:p w14:paraId="7F14E1C5" w14:textId="496DBD52" w:rsidR="00D065C5" w:rsidRPr="0005309C" w:rsidRDefault="00D065C5" w:rsidP="00D065C5">
            <w:pPr>
              <w:rPr>
                <w:rFonts w:ascii="Segoe UI" w:hAnsi="Segoe UI" w:cs="Segoe UI"/>
                <w:i/>
                <w:iCs/>
                <w:sz w:val="20"/>
                <w:szCs w:val="20"/>
              </w:rPr>
            </w:pPr>
            <w:r w:rsidRPr="0005309C">
              <w:rPr>
                <w:rFonts w:ascii="Segoe UI" w:eastAsia="Times New Roman" w:hAnsi="Segoe UI" w:cs="Segoe UI"/>
                <w:b/>
                <w:bCs/>
                <w:i/>
                <w:iCs/>
                <w:sz w:val="20"/>
                <w:szCs w:val="20"/>
                <w:lang w:eastAsia="en-GB"/>
              </w:rPr>
              <w:t xml:space="preserve">PM </w:t>
            </w:r>
            <w:r w:rsidRPr="0005309C">
              <w:rPr>
                <w:rFonts w:ascii="Segoe UI" w:eastAsia="Times New Roman" w:hAnsi="Segoe UI" w:cs="Segoe UI"/>
                <w:i/>
                <w:iCs/>
                <w:sz w:val="20"/>
                <w:szCs w:val="20"/>
                <w:lang w:eastAsia="en-GB"/>
              </w:rPr>
              <w:t xml:space="preserve">- </w:t>
            </w:r>
            <w:r w:rsidRPr="0005309C">
              <w:rPr>
                <w:rFonts w:ascii="Segoe UI" w:hAnsi="Segoe UI" w:cs="Segoe UI"/>
                <w:i/>
                <w:iCs/>
                <w:sz w:val="20"/>
                <w:szCs w:val="20"/>
              </w:rPr>
              <w:t>PAIG dataset needs to be the priority to build up our collective understanding of the experiences and outcomes for our CYP to drive our collective focus on areas that we can make the biggest difference.</w:t>
            </w:r>
          </w:p>
          <w:p w14:paraId="0D1A66FC" w14:textId="4E21223B" w:rsidR="00D065C5" w:rsidRPr="00F151D1" w:rsidRDefault="00D065C5" w:rsidP="00F151D1">
            <w:pPr>
              <w:pStyle w:val="ListParagraph"/>
              <w:numPr>
                <w:ilvl w:val="0"/>
                <w:numId w:val="44"/>
              </w:numPr>
              <w:spacing w:before="40" w:after="40"/>
              <w:rPr>
                <w:rFonts w:ascii="Arial" w:hAnsi="Arial" w:cs="Arial"/>
              </w:rPr>
            </w:pPr>
            <w:r w:rsidRPr="00F151D1">
              <w:rPr>
                <w:rFonts w:ascii="Arial" w:hAnsi="Arial" w:cs="Arial"/>
              </w:rPr>
              <w:t>OG</w:t>
            </w:r>
            <w:r w:rsidR="00F151D1">
              <w:rPr>
                <w:rFonts w:ascii="Arial" w:hAnsi="Arial" w:cs="Arial"/>
              </w:rPr>
              <w:t xml:space="preserve"> questioned if we c</w:t>
            </w:r>
            <w:r w:rsidRPr="00F151D1">
              <w:rPr>
                <w:rFonts w:ascii="Arial" w:hAnsi="Arial" w:cs="Arial"/>
              </w:rPr>
              <w:t>an we</w:t>
            </w:r>
            <w:r w:rsidR="00325FBA" w:rsidRPr="00F151D1">
              <w:rPr>
                <w:rFonts w:ascii="Arial" w:hAnsi="Arial" w:cs="Arial"/>
              </w:rPr>
              <w:t xml:space="preserve"> summarise up. Creating a </w:t>
            </w:r>
            <w:proofErr w:type="gramStart"/>
            <w:r w:rsidR="00325FBA" w:rsidRPr="00F151D1">
              <w:rPr>
                <w:rFonts w:ascii="Arial" w:hAnsi="Arial" w:cs="Arial"/>
              </w:rPr>
              <w:t>high level</w:t>
            </w:r>
            <w:proofErr w:type="gramEnd"/>
            <w:r w:rsidR="00325FBA" w:rsidRPr="00F151D1">
              <w:rPr>
                <w:rFonts w:ascii="Arial" w:hAnsi="Arial" w:cs="Arial"/>
              </w:rPr>
              <w:t xml:space="preserve"> summ</w:t>
            </w:r>
            <w:r w:rsidR="00E46522">
              <w:rPr>
                <w:rFonts w:ascii="Arial" w:hAnsi="Arial" w:cs="Arial"/>
              </w:rPr>
              <w:t>a</w:t>
            </w:r>
            <w:r w:rsidR="00325FBA" w:rsidRPr="00F151D1">
              <w:rPr>
                <w:rFonts w:ascii="Arial" w:hAnsi="Arial" w:cs="Arial"/>
              </w:rPr>
              <w:t xml:space="preserve">ry to be accessible to all schools and parents and carers. SF advised that we </w:t>
            </w:r>
            <w:r w:rsidR="00F151D1" w:rsidRPr="00F151D1">
              <w:rPr>
                <w:rFonts w:ascii="Arial" w:hAnsi="Arial" w:cs="Arial"/>
              </w:rPr>
              <w:t>need</w:t>
            </w:r>
            <w:r w:rsidR="00325FBA" w:rsidRPr="00F151D1">
              <w:rPr>
                <w:rFonts w:ascii="Arial" w:hAnsi="Arial" w:cs="Arial"/>
              </w:rPr>
              <w:t xml:space="preserve"> to have the right sharing agreements for this. </w:t>
            </w:r>
          </w:p>
          <w:p w14:paraId="7A11CCD7" w14:textId="55E82C6A" w:rsidR="00D065C5" w:rsidRPr="00D065C5" w:rsidRDefault="00D065C5" w:rsidP="00AE3027">
            <w:pPr>
              <w:pStyle w:val="ListParagraph"/>
              <w:spacing w:before="40" w:after="40"/>
              <w:ind w:left="360"/>
              <w:rPr>
                <w:rFonts w:ascii="Arial" w:eastAsiaTheme="minorEastAsia" w:hAnsi="Arial" w:cs="Arial"/>
                <w:sz w:val="12"/>
                <w:szCs w:val="12"/>
              </w:rPr>
            </w:pPr>
          </w:p>
        </w:tc>
      </w:tr>
      <w:tr w:rsidR="00D065C5" w:rsidRPr="001516AF" w14:paraId="212C2579" w14:textId="77777777" w:rsidTr="00242396">
        <w:tc>
          <w:tcPr>
            <w:tcW w:w="426" w:type="dxa"/>
            <w:tcBorders>
              <w:top w:val="single" w:sz="4" w:space="0" w:color="auto"/>
              <w:left w:val="single" w:sz="4" w:space="0" w:color="auto"/>
              <w:bottom w:val="single" w:sz="4" w:space="0" w:color="auto"/>
              <w:right w:val="single" w:sz="4" w:space="0" w:color="auto"/>
            </w:tcBorders>
          </w:tcPr>
          <w:p w14:paraId="59634EE8" w14:textId="77777777" w:rsidR="00D065C5" w:rsidRPr="00F774D1" w:rsidRDefault="00D065C5" w:rsidP="00D065C5">
            <w:pPr>
              <w:pStyle w:val="ListParagraph"/>
              <w:numPr>
                <w:ilvl w:val="0"/>
                <w:numId w:val="1"/>
              </w:numPr>
              <w:spacing w:before="120"/>
              <w:rPr>
                <w:rFonts w:ascii="Arial" w:hAnsi="Arial" w:cs="Arial"/>
                <w:b/>
                <w:bCs/>
                <w:sz w:val="20"/>
                <w:szCs w:val="20"/>
              </w:rPr>
            </w:pPr>
          </w:p>
        </w:tc>
        <w:tc>
          <w:tcPr>
            <w:tcW w:w="9072" w:type="dxa"/>
            <w:tcBorders>
              <w:top w:val="single" w:sz="4" w:space="0" w:color="auto"/>
              <w:left w:val="single" w:sz="4" w:space="0" w:color="auto"/>
              <w:bottom w:val="single" w:sz="4" w:space="0" w:color="auto"/>
              <w:right w:val="single" w:sz="4" w:space="0" w:color="auto"/>
            </w:tcBorders>
          </w:tcPr>
          <w:p w14:paraId="143244A2" w14:textId="77777777" w:rsidR="00D065C5" w:rsidRDefault="00D065C5" w:rsidP="00F7452D">
            <w:pPr>
              <w:spacing w:before="120" w:after="40"/>
              <w:rPr>
                <w:rFonts w:ascii="Arial" w:eastAsiaTheme="minorEastAsia" w:hAnsi="Arial" w:cs="Arial"/>
                <w:b/>
                <w:bCs/>
              </w:rPr>
            </w:pPr>
            <w:r>
              <w:rPr>
                <w:rFonts w:ascii="Arial" w:eastAsiaTheme="minorEastAsia" w:hAnsi="Arial" w:cs="Arial"/>
                <w:b/>
                <w:bCs/>
              </w:rPr>
              <w:t>Annual Delivery Plan Workshop</w:t>
            </w:r>
          </w:p>
          <w:p w14:paraId="29A4EF3F" w14:textId="6D6D9F42" w:rsidR="001D5B9C" w:rsidRDefault="001D5B9C" w:rsidP="00F7452D">
            <w:pPr>
              <w:spacing w:before="120" w:after="40"/>
              <w:rPr>
                <w:rFonts w:ascii="Arial" w:eastAsiaTheme="minorEastAsia" w:hAnsi="Arial" w:cs="Arial"/>
              </w:rPr>
            </w:pPr>
            <w:r w:rsidRPr="000D050D">
              <w:rPr>
                <w:rFonts w:ascii="Arial" w:eastAsiaTheme="minorEastAsia" w:hAnsi="Arial" w:cs="Arial"/>
              </w:rPr>
              <w:t xml:space="preserve">It is proposed to hold a workshop in the New Year to </w:t>
            </w:r>
            <w:r w:rsidR="000D050D" w:rsidRPr="000D050D">
              <w:rPr>
                <w:rFonts w:ascii="Arial" w:eastAsiaTheme="minorEastAsia" w:hAnsi="Arial" w:cs="Arial"/>
              </w:rPr>
              <w:t>consider:</w:t>
            </w:r>
            <w:r w:rsidRPr="000D050D">
              <w:rPr>
                <w:rFonts w:ascii="Arial" w:eastAsiaTheme="minorEastAsia" w:hAnsi="Arial" w:cs="Arial"/>
              </w:rPr>
              <w:t xml:space="preserve"> </w:t>
            </w:r>
          </w:p>
          <w:p w14:paraId="527AC3D7" w14:textId="1E934F2A" w:rsidR="000D050D" w:rsidRDefault="000D050D" w:rsidP="000D050D">
            <w:pPr>
              <w:pStyle w:val="ListParagraph"/>
              <w:numPr>
                <w:ilvl w:val="0"/>
                <w:numId w:val="51"/>
              </w:numPr>
              <w:spacing w:before="120" w:after="40"/>
              <w:rPr>
                <w:rFonts w:ascii="Arial" w:eastAsiaTheme="minorEastAsia" w:hAnsi="Arial" w:cs="Arial"/>
              </w:rPr>
            </w:pPr>
            <w:r>
              <w:rPr>
                <w:rFonts w:ascii="Arial" w:eastAsiaTheme="minorEastAsia" w:hAnsi="Arial" w:cs="Arial"/>
              </w:rPr>
              <w:t>The e</w:t>
            </w:r>
            <w:r w:rsidR="007E0B9A">
              <w:rPr>
                <w:rFonts w:ascii="Arial" w:eastAsiaTheme="minorEastAsia" w:hAnsi="Arial" w:cs="Arial"/>
              </w:rPr>
              <w:t>ffectiveness of the PAIG one year on and future developments</w:t>
            </w:r>
          </w:p>
          <w:p w14:paraId="77EA3D84" w14:textId="36CA84DC" w:rsidR="007E0B9A" w:rsidRDefault="00EB2246" w:rsidP="000D050D">
            <w:pPr>
              <w:pStyle w:val="ListParagraph"/>
              <w:numPr>
                <w:ilvl w:val="0"/>
                <w:numId w:val="51"/>
              </w:numPr>
              <w:spacing w:before="120" w:after="40"/>
              <w:rPr>
                <w:rFonts w:ascii="Arial" w:eastAsiaTheme="minorEastAsia" w:hAnsi="Arial" w:cs="Arial"/>
              </w:rPr>
            </w:pPr>
            <w:r>
              <w:rPr>
                <w:rFonts w:ascii="Arial" w:eastAsiaTheme="minorEastAsia" w:hAnsi="Arial" w:cs="Arial"/>
              </w:rPr>
              <w:t>The annual delivery plan for 2025-2026 including how impact will be measured.</w:t>
            </w:r>
          </w:p>
          <w:p w14:paraId="09445957" w14:textId="5044A9BA" w:rsidR="001D5B9C" w:rsidRDefault="005C510E" w:rsidP="00F7452D">
            <w:pPr>
              <w:spacing w:before="120" w:after="40"/>
              <w:rPr>
                <w:rFonts w:ascii="Arial" w:eastAsiaTheme="minorEastAsia" w:hAnsi="Arial" w:cs="Arial"/>
                <w:b/>
                <w:bCs/>
              </w:rPr>
            </w:pPr>
            <w:r w:rsidRPr="00A20B62">
              <w:rPr>
                <w:rFonts w:ascii="Arial" w:eastAsiaTheme="minorEastAsia" w:hAnsi="Arial" w:cs="Arial"/>
              </w:rPr>
              <w:t xml:space="preserve">The workshop </w:t>
            </w:r>
            <w:r w:rsidR="00A20B62" w:rsidRPr="00A20B62">
              <w:rPr>
                <w:rFonts w:ascii="Arial" w:eastAsiaTheme="minorEastAsia" w:hAnsi="Arial" w:cs="Arial"/>
              </w:rPr>
              <w:t>(one day or 2½ days) will be led by the SEND Consultants</w:t>
            </w:r>
            <w:r w:rsidR="00A20B62">
              <w:rPr>
                <w:rFonts w:ascii="Arial" w:eastAsiaTheme="minorEastAsia" w:hAnsi="Arial" w:cs="Arial"/>
                <w:b/>
                <w:bCs/>
              </w:rPr>
              <w:t>.</w:t>
            </w:r>
          </w:p>
          <w:p w14:paraId="2A100A04" w14:textId="281F77C3" w:rsidR="00D065C5" w:rsidRPr="005C7AD1" w:rsidRDefault="00D065C5" w:rsidP="00D065C5">
            <w:pPr>
              <w:spacing w:before="40" w:after="40"/>
              <w:rPr>
                <w:rFonts w:ascii="Arial" w:eastAsiaTheme="minorEastAsia" w:hAnsi="Arial" w:cs="Arial"/>
                <w:b/>
                <w:bCs/>
                <w:sz w:val="12"/>
                <w:szCs w:val="12"/>
              </w:rPr>
            </w:pPr>
          </w:p>
          <w:p w14:paraId="419802E3" w14:textId="74CD25A7" w:rsidR="00325FBA" w:rsidRPr="00A20B62" w:rsidRDefault="00325FBA" w:rsidP="00325FBA">
            <w:pPr>
              <w:spacing w:before="40" w:after="40"/>
              <w:rPr>
                <w:rFonts w:ascii="Arial" w:hAnsi="Arial" w:cs="Arial"/>
                <w:i/>
                <w:iCs/>
              </w:rPr>
            </w:pPr>
            <w:r w:rsidRPr="00A20B62">
              <w:rPr>
                <w:rFonts w:ascii="Arial" w:hAnsi="Arial" w:cs="Arial"/>
                <w:i/>
                <w:iCs/>
              </w:rPr>
              <w:t>PM- Would PAIG members be supportive of this approach to hold a workshop?</w:t>
            </w:r>
          </w:p>
          <w:p w14:paraId="7FB397A0" w14:textId="77777777" w:rsidR="00325FBA" w:rsidRPr="00A20B62" w:rsidRDefault="00325FBA" w:rsidP="00325FBA">
            <w:pPr>
              <w:spacing w:before="40" w:after="40"/>
              <w:rPr>
                <w:rFonts w:ascii="Arial" w:hAnsi="Arial" w:cs="Arial"/>
                <w:i/>
                <w:iCs/>
              </w:rPr>
            </w:pPr>
            <w:r w:rsidRPr="00A20B62">
              <w:rPr>
                <w:rFonts w:ascii="Arial" w:hAnsi="Arial" w:cs="Arial"/>
                <w:i/>
                <w:iCs/>
              </w:rPr>
              <w:t xml:space="preserve">SA, DB, LN, MC, DP, SF, AB, JS, MS, JS2, HB, OG all agreed. </w:t>
            </w:r>
          </w:p>
          <w:p w14:paraId="398BC1D6" w14:textId="77777777" w:rsidR="00325FBA" w:rsidRPr="00AB225C" w:rsidRDefault="00325FBA" w:rsidP="00D065C5">
            <w:pPr>
              <w:spacing w:before="40" w:after="40"/>
              <w:rPr>
                <w:rFonts w:ascii="Arial" w:eastAsiaTheme="minorEastAsia" w:hAnsi="Arial" w:cs="Arial"/>
                <w:b/>
                <w:bCs/>
                <w:sz w:val="12"/>
                <w:szCs w:val="12"/>
              </w:rPr>
            </w:pPr>
          </w:p>
          <w:p w14:paraId="3A5441ED" w14:textId="703C6BB5" w:rsidR="00AB225C" w:rsidRDefault="00AB225C" w:rsidP="00D065C5">
            <w:pPr>
              <w:spacing w:before="40" w:after="40"/>
              <w:rPr>
                <w:rFonts w:ascii="Arial" w:eastAsiaTheme="minorEastAsia" w:hAnsi="Arial" w:cs="Arial"/>
                <w:b/>
                <w:bCs/>
              </w:rPr>
            </w:pPr>
            <w:r>
              <w:rPr>
                <w:rFonts w:ascii="Arial" w:eastAsiaTheme="minorEastAsia" w:hAnsi="Arial" w:cs="Arial"/>
                <w:b/>
                <w:bCs/>
              </w:rPr>
              <w:t>Actions:</w:t>
            </w:r>
          </w:p>
          <w:p w14:paraId="5D38AAD6" w14:textId="7DD397B8" w:rsidR="00D065C5" w:rsidRDefault="00D065C5" w:rsidP="00D065C5">
            <w:pPr>
              <w:pStyle w:val="ListParagraph"/>
              <w:numPr>
                <w:ilvl w:val="0"/>
                <w:numId w:val="27"/>
              </w:numPr>
              <w:spacing w:before="40" w:after="40"/>
              <w:rPr>
                <w:rFonts w:ascii="Arial" w:eastAsiaTheme="minorEastAsia" w:hAnsi="Arial" w:cs="Arial"/>
                <w:b/>
                <w:bCs/>
              </w:rPr>
            </w:pPr>
            <w:r w:rsidRPr="009E274B">
              <w:rPr>
                <w:rFonts w:ascii="Arial" w:eastAsiaTheme="minorEastAsia" w:hAnsi="Arial" w:cs="Arial"/>
                <w:b/>
                <w:bCs/>
              </w:rPr>
              <w:t>C</w:t>
            </w:r>
            <w:r w:rsidR="001D5B9C">
              <w:rPr>
                <w:rFonts w:ascii="Arial" w:eastAsiaTheme="minorEastAsia" w:hAnsi="Arial" w:cs="Arial"/>
                <w:b/>
                <w:bCs/>
              </w:rPr>
              <w:t>J / CS</w:t>
            </w:r>
            <w:r w:rsidRPr="009E274B">
              <w:rPr>
                <w:rFonts w:ascii="Arial" w:eastAsiaTheme="minorEastAsia" w:hAnsi="Arial" w:cs="Arial"/>
                <w:b/>
                <w:bCs/>
              </w:rPr>
              <w:t xml:space="preserve"> to put a proposal of a workshop together. </w:t>
            </w:r>
          </w:p>
          <w:p w14:paraId="03E23263" w14:textId="02A360E1" w:rsidR="00D065C5" w:rsidRDefault="00D065C5" w:rsidP="00D065C5">
            <w:pPr>
              <w:pStyle w:val="ListParagraph"/>
              <w:numPr>
                <w:ilvl w:val="0"/>
                <w:numId w:val="27"/>
              </w:numPr>
              <w:spacing w:before="40" w:after="40"/>
              <w:rPr>
                <w:rFonts w:ascii="Arial" w:eastAsiaTheme="minorEastAsia" w:hAnsi="Arial" w:cs="Arial"/>
                <w:b/>
                <w:bCs/>
              </w:rPr>
            </w:pPr>
            <w:r w:rsidRPr="009E274B">
              <w:rPr>
                <w:rFonts w:ascii="Arial" w:eastAsiaTheme="minorEastAsia" w:hAnsi="Arial" w:cs="Arial"/>
                <w:b/>
                <w:bCs/>
              </w:rPr>
              <w:t xml:space="preserve">SB to look at dates for </w:t>
            </w:r>
            <w:r w:rsidR="00325FBA">
              <w:rPr>
                <w:rFonts w:ascii="Arial" w:eastAsiaTheme="minorEastAsia" w:hAnsi="Arial" w:cs="Arial"/>
                <w:b/>
                <w:bCs/>
              </w:rPr>
              <w:t>a w</w:t>
            </w:r>
            <w:r w:rsidR="00325FBA" w:rsidRPr="009E274B">
              <w:rPr>
                <w:rFonts w:ascii="Arial" w:eastAsiaTheme="minorEastAsia" w:hAnsi="Arial" w:cs="Arial"/>
                <w:b/>
                <w:bCs/>
              </w:rPr>
              <w:t>orks</w:t>
            </w:r>
            <w:r w:rsidR="00325FBA">
              <w:rPr>
                <w:rFonts w:ascii="Arial" w:eastAsiaTheme="minorEastAsia" w:hAnsi="Arial" w:cs="Arial"/>
                <w:b/>
                <w:bCs/>
              </w:rPr>
              <w:t>h</w:t>
            </w:r>
            <w:r w:rsidR="00325FBA" w:rsidRPr="009E274B">
              <w:rPr>
                <w:rFonts w:ascii="Arial" w:eastAsiaTheme="minorEastAsia" w:hAnsi="Arial" w:cs="Arial"/>
                <w:b/>
                <w:bCs/>
              </w:rPr>
              <w:t>op</w:t>
            </w:r>
            <w:r w:rsidRPr="009E274B">
              <w:rPr>
                <w:rFonts w:ascii="Arial" w:eastAsiaTheme="minorEastAsia" w:hAnsi="Arial" w:cs="Arial"/>
                <w:b/>
                <w:bCs/>
              </w:rPr>
              <w:t xml:space="preserve">. </w:t>
            </w:r>
          </w:p>
          <w:p w14:paraId="51D703B4" w14:textId="66ACF7F8" w:rsidR="00D065C5" w:rsidRPr="00AB225C" w:rsidRDefault="00D065C5" w:rsidP="00D065C5">
            <w:pPr>
              <w:pStyle w:val="ListParagraph"/>
              <w:spacing w:before="40" w:after="40"/>
              <w:rPr>
                <w:rFonts w:ascii="Arial" w:eastAsiaTheme="minorEastAsia" w:hAnsi="Arial" w:cs="Arial"/>
                <w:b/>
                <w:bCs/>
                <w:sz w:val="12"/>
                <w:szCs w:val="12"/>
              </w:rPr>
            </w:pPr>
          </w:p>
        </w:tc>
      </w:tr>
      <w:tr w:rsidR="005148A6" w:rsidRPr="001516AF" w14:paraId="79E11852" w14:textId="77777777" w:rsidTr="00242396">
        <w:tc>
          <w:tcPr>
            <w:tcW w:w="426" w:type="dxa"/>
            <w:tcBorders>
              <w:top w:val="single" w:sz="4" w:space="0" w:color="auto"/>
              <w:left w:val="single" w:sz="4" w:space="0" w:color="auto"/>
              <w:bottom w:val="single" w:sz="4" w:space="0" w:color="auto"/>
              <w:right w:val="single" w:sz="4" w:space="0" w:color="auto"/>
            </w:tcBorders>
          </w:tcPr>
          <w:p w14:paraId="101BF51A" w14:textId="1EEB1FEC" w:rsidR="005148A6" w:rsidRPr="00F774D1" w:rsidRDefault="005148A6" w:rsidP="005148A6">
            <w:pPr>
              <w:pStyle w:val="ListParagraph"/>
              <w:numPr>
                <w:ilvl w:val="0"/>
                <w:numId w:val="1"/>
              </w:numPr>
              <w:spacing w:before="120"/>
              <w:rPr>
                <w:rFonts w:ascii="Arial" w:hAnsi="Arial" w:cs="Arial"/>
                <w:b/>
                <w:bCs/>
                <w:sz w:val="20"/>
                <w:szCs w:val="20"/>
              </w:rPr>
            </w:pPr>
          </w:p>
        </w:tc>
        <w:tc>
          <w:tcPr>
            <w:tcW w:w="9072" w:type="dxa"/>
            <w:tcBorders>
              <w:top w:val="single" w:sz="4" w:space="0" w:color="auto"/>
              <w:left w:val="single" w:sz="4" w:space="0" w:color="auto"/>
              <w:bottom w:val="single" w:sz="4" w:space="0" w:color="auto"/>
              <w:right w:val="single" w:sz="4" w:space="0" w:color="auto"/>
            </w:tcBorders>
          </w:tcPr>
          <w:p w14:paraId="7C716846" w14:textId="77777777" w:rsidR="005148A6" w:rsidRPr="003176A5" w:rsidRDefault="005148A6" w:rsidP="00AB225C">
            <w:pPr>
              <w:spacing w:before="120" w:after="40"/>
              <w:rPr>
                <w:rFonts w:ascii="Arial" w:hAnsi="Arial" w:cs="Arial"/>
                <w:b/>
                <w:bCs/>
              </w:rPr>
            </w:pPr>
            <w:r w:rsidRPr="003176A5">
              <w:rPr>
                <w:rFonts w:ascii="Arial" w:hAnsi="Arial" w:cs="Arial"/>
                <w:b/>
                <w:bCs/>
              </w:rPr>
              <w:t xml:space="preserve">Support required for Schools. </w:t>
            </w:r>
          </w:p>
          <w:p w14:paraId="25BA47E2" w14:textId="77777777" w:rsidR="005148A6" w:rsidRPr="003176A5" w:rsidRDefault="005148A6" w:rsidP="005148A6">
            <w:pPr>
              <w:spacing w:before="40" w:after="40"/>
              <w:rPr>
                <w:rFonts w:ascii="Arial" w:hAnsi="Arial" w:cs="Arial"/>
                <w:b/>
                <w:bCs/>
              </w:rPr>
            </w:pPr>
          </w:p>
          <w:p w14:paraId="66F4F7BC" w14:textId="64B5608A" w:rsidR="005148A6" w:rsidRPr="003176A5" w:rsidRDefault="005148A6" w:rsidP="005148A6">
            <w:pPr>
              <w:spacing w:before="40" w:after="40"/>
              <w:rPr>
                <w:rFonts w:ascii="Arial" w:hAnsi="Arial" w:cs="Arial"/>
              </w:rPr>
            </w:pPr>
            <w:r w:rsidRPr="003176A5">
              <w:rPr>
                <w:rFonts w:ascii="Arial" w:hAnsi="Arial" w:cs="Arial"/>
                <w:b/>
                <w:bCs/>
              </w:rPr>
              <w:t xml:space="preserve">JH </w:t>
            </w:r>
            <w:r w:rsidR="00A20B62" w:rsidRPr="003176A5">
              <w:rPr>
                <w:rFonts w:ascii="Arial" w:hAnsi="Arial" w:cs="Arial"/>
              </w:rPr>
              <w:t>p</w:t>
            </w:r>
            <w:r w:rsidRPr="003176A5">
              <w:rPr>
                <w:rFonts w:ascii="Arial" w:hAnsi="Arial" w:cs="Arial"/>
              </w:rPr>
              <w:t xml:space="preserve">resented </w:t>
            </w:r>
            <w:r w:rsidR="00A20B62" w:rsidRPr="003176A5">
              <w:rPr>
                <w:rFonts w:ascii="Arial" w:hAnsi="Arial" w:cs="Arial"/>
              </w:rPr>
              <w:t>the first part of the agenda item</w:t>
            </w:r>
            <w:r w:rsidR="00C65D54" w:rsidRPr="003176A5">
              <w:rPr>
                <w:rFonts w:ascii="Arial" w:hAnsi="Arial" w:cs="Arial"/>
              </w:rPr>
              <w:t>.  There were several follow up questions:</w:t>
            </w:r>
          </w:p>
          <w:p w14:paraId="5ED0E33A" w14:textId="77777777" w:rsidR="005148A6" w:rsidRPr="003176A5" w:rsidRDefault="005148A6" w:rsidP="005148A6">
            <w:pPr>
              <w:spacing w:before="40" w:after="40"/>
              <w:rPr>
                <w:rFonts w:ascii="Arial" w:hAnsi="Arial" w:cs="Arial"/>
                <w:b/>
                <w:bCs/>
              </w:rPr>
            </w:pPr>
          </w:p>
          <w:p w14:paraId="0EAA128C" w14:textId="6EA41270" w:rsidR="005148A6" w:rsidRPr="003176A5" w:rsidRDefault="005148A6" w:rsidP="005148A6">
            <w:pPr>
              <w:spacing w:before="40" w:after="40"/>
              <w:rPr>
                <w:rFonts w:ascii="Arial" w:hAnsi="Arial" w:cs="Arial"/>
                <w:i/>
                <w:iCs/>
              </w:rPr>
            </w:pPr>
            <w:r w:rsidRPr="003176A5">
              <w:rPr>
                <w:rFonts w:ascii="Arial" w:hAnsi="Arial" w:cs="Arial"/>
                <w:b/>
                <w:bCs/>
                <w:i/>
                <w:iCs/>
              </w:rPr>
              <w:t>AOM</w:t>
            </w:r>
            <w:r w:rsidRPr="003176A5">
              <w:rPr>
                <w:rFonts w:ascii="Arial" w:hAnsi="Arial" w:cs="Arial"/>
                <w:i/>
                <w:iCs/>
              </w:rPr>
              <w:t xml:space="preserve">- There is also the question of how </w:t>
            </w:r>
            <w:r w:rsidR="00FA6698" w:rsidRPr="003176A5">
              <w:rPr>
                <w:rFonts w:ascii="Arial" w:hAnsi="Arial" w:cs="Arial"/>
                <w:i/>
                <w:iCs/>
              </w:rPr>
              <w:t xml:space="preserve">new special </w:t>
            </w:r>
            <w:r w:rsidR="00E46522" w:rsidRPr="003176A5">
              <w:rPr>
                <w:rFonts w:ascii="Arial" w:hAnsi="Arial" w:cs="Arial"/>
                <w:i/>
                <w:iCs/>
              </w:rPr>
              <w:t>schools will</w:t>
            </w:r>
            <w:r w:rsidRPr="003176A5">
              <w:rPr>
                <w:rFonts w:ascii="Arial" w:hAnsi="Arial" w:cs="Arial"/>
                <w:i/>
                <w:iCs/>
              </w:rPr>
              <w:t xml:space="preserve"> be staffed?  From where will the staff be found?  Out of mainstream/current providers? Will this make the system worse?</w:t>
            </w:r>
          </w:p>
          <w:p w14:paraId="2D963C9C" w14:textId="7A7F6BA9" w:rsidR="005148A6" w:rsidRPr="003176A5" w:rsidRDefault="005148A6" w:rsidP="005148A6">
            <w:pPr>
              <w:spacing w:before="40" w:after="40"/>
              <w:rPr>
                <w:rFonts w:ascii="Arial" w:hAnsi="Arial" w:cs="Arial"/>
                <w:i/>
                <w:iCs/>
              </w:rPr>
            </w:pPr>
            <w:r w:rsidRPr="003176A5">
              <w:rPr>
                <w:rFonts w:ascii="Arial" w:hAnsi="Arial" w:cs="Arial"/>
                <w:b/>
                <w:bCs/>
                <w:i/>
                <w:iCs/>
              </w:rPr>
              <w:t>PM</w:t>
            </w:r>
            <w:r w:rsidRPr="003176A5">
              <w:rPr>
                <w:rFonts w:ascii="Arial" w:hAnsi="Arial" w:cs="Arial"/>
                <w:i/>
                <w:iCs/>
              </w:rPr>
              <w:t xml:space="preserve"> agree Adrian but we also need to be mindful this is not just the LA but also MATS and an opportunity to attract staff from wider than just Notts (as well as Notts). </w:t>
            </w:r>
          </w:p>
          <w:p w14:paraId="4C35DA2A" w14:textId="77777777" w:rsidR="005148A6" w:rsidRPr="003176A5" w:rsidRDefault="005148A6" w:rsidP="005148A6">
            <w:pPr>
              <w:spacing w:before="40" w:after="40"/>
              <w:rPr>
                <w:rFonts w:ascii="Arial" w:hAnsi="Arial" w:cs="Arial"/>
                <w:i/>
                <w:iCs/>
              </w:rPr>
            </w:pPr>
            <w:r w:rsidRPr="003176A5">
              <w:rPr>
                <w:rStyle w:val="fui-styledtext"/>
                <w:rFonts w:ascii="Arial" w:hAnsi="Arial" w:cs="Arial"/>
                <w:b/>
                <w:bCs/>
                <w:i/>
                <w:iCs/>
              </w:rPr>
              <w:t>HB</w:t>
            </w:r>
            <w:r w:rsidRPr="003176A5">
              <w:rPr>
                <w:rStyle w:val="fui-styledtext"/>
                <w:rFonts w:ascii="Arial" w:hAnsi="Arial" w:cs="Arial"/>
                <w:i/>
                <w:iCs/>
              </w:rPr>
              <w:t>- James</w:t>
            </w:r>
            <w:r w:rsidRPr="003176A5">
              <w:rPr>
                <w:rFonts w:ascii="Arial" w:hAnsi="Arial" w:cs="Arial"/>
                <w:i/>
                <w:iCs/>
              </w:rPr>
              <w:t> </w:t>
            </w:r>
            <w:r w:rsidRPr="003176A5">
              <w:rPr>
                <w:rStyle w:val="fui-styledtext"/>
                <w:rFonts w:ascii="Arial" w:hAnsi="Arial" w:cs="Arial"/>
                <w:i/>
                <w:iCs/>
              </w:rPr>
              <w:t>Hutchinson</w:t>
            </w:r>
            <w:r w:rsidRPr="003176A5">
              <w:rPr>
                <w:rFonts w:ascii="Arial" w:hAnsi="Arial" w:cs="Arial"/>
                <w:i/>
                <w:iCs/>
              </w:rPr>
              <w:t> I completely agree. Supporting schools in this is the main part of our strategic plan for SEND this year - funding it is our schools issue.</w:t>
            </w:r>
          </w:p>
          <w:p w14:paraId="48FF60FD" w14:textId="77777777" w:rsidR="005148A6" w:rsidRPr="003176A5" w:rsidRDefault="005148A6" w:rsidP="005148A6">
            <w:pPr>
              <w:spacing w:before="40" w:after="40"/>
              <w:rPr>
                <w:rFonts w:ascii="Arial" w:hAnsi="Arial" w:cs="Arial"/>
                <w:i/>
                <w:iCs/>
              </w:rPr>
            </w:pPr>
            <w:r w:rsidRPr="003176A5">
              <w:rPr>
                <w:rFonts w:ascii="Arial" w:hAnsi="Arial" w:cs="Arial"/>
                <w:b/>
                <w:bCs/>
                <w:i/>
                <w:iCs/>
              </w:rPr>
              <w:t>CC-</w:t>
            </w:r>
            <w:r w:rsidRPr="003176A5">
              <w:rPr>
                <w:rFonts w:ascii="Arial" w:hAnsi="Arial" w:cs="Arial"/>
                <w:i/>
                <w:iCs/>
              </w:rPr>
              <w:t xml:space="preserve"> I thought that was very good and representative of what we see at SENDIASS. </w:t>
            </w:r>
          </w:p>
          <w:p w14:paraId="08389AB0" w14:textId="77777777" w:rsidR="005148A6" w:rsidRPr="003176A5" w:rsidRDefault="005148A6" w:rsidP="005148A6">
            <w:pPr>
              <w:spacing w:before="40" w:after="40"/>
              <w:rPr>
                <w:rFonts w:ascii="Arial" w:hAnsi="Arial" w:cs="Arial"/>
                <w:i/>
                <w:iCs/>
              </w:rPr>
            </w:pPr>
            <w:r w:rsidRPr="003176A5">
              <w:rPr>
                <w:rFonts w:ascii="Arial" w:hAnsi="Arial" w:cs="Arial"/>
                <w:b/>
                <w:bCs/>
                <w:i/>
                <w:iCs/>
              </w:rPr>
              <w:t>PM</w:t>
            </w:r>
            <w:r w:rsidRPr="003176A5">
              <w:rPr>
                <w:rFonts w:ascii="Arial" w:hAnsi="Arial" w:cs="Arial"/>
                <w:i/>
                <w:iCs/>
              </w:rPr>
              <w:t xml:space="preserve">- St Giles </w:t>
            </w:r>
            <w:proofErr w:type="gramStart"/>
            <w:r w:rsidRPr="003176A5">
              <w:rPr>
                <w:rFonts w:ascii="Arial" w:hAnsi="Arial" w:cs="Arial"/>
                <w:i/>
                <w:iCs/>
              </w:rPr>
              <w:t>opened up</w:t>
            </w:r>
            <w:proofErr w:type="gramEnd"/>
            <w:r w:rsidRPr="003176A5">
              <w:rPr>
                <w:rFonts w:ascii="Arial" w:hAnsi="Arial" w:cs="Arial"/>
                <w:i/>
                <w:iCs/>
              </w:rPr>
              <w:t xml:space="preserve"> to local schools to show classrooms and share curriculum and it was really powerful and locality led. </w:t>
            </w:r>
          </w:p>
          <w:p w14:paraId="3E1C3756" w14:textId="77777777" w:rsidR="008D2D63" w:rsidRPr="003176A5" w:rsidRDefault="005148A6" w:rsidP="005148A6">
            <w:pPr>
              <w:spacing w:before="40" w:after="40"/>
              <w:rPr>
                <w:rFonts w:ascii="Arial" w:hAnsi="Arial" w:cs="Arial"/>
                <w:i/>
                <w:iCs/>
              </w:rPr>
            </w:pPr>
            <w:r w:rsidRPr="003176A5">
              <w:rPr>
                <w:rFonts w:ascii="Arial" w:hAnsi="Arial" w:cs="Arial"/>
                <w:b/>
                <w:bCs/>
                <w:i/>
                <w:iCs/>
              </w:rPr>
              <w:lastRenderedPageBreak/>
              <w:t>CC-</w:t>
            </w:r>
            <w:r w:rsidRPr="003176A5">
              <w:rPr>
                <w:rFonts w:ascii="Arial" w:hAnsi="Arial" w:cs="Arial"/>
                <w:i/>
                <w:iCs/>
              </w:rPr>
              <w:t xml:space="preserve"> Increase in specialist placements is </w:t>
            </w:r>
            <w:r w:rsidR="008D2D63" w:rsidRPr="003176A5">
              <w:rPr>
                <w:rFonts w:ascii="Arial" w:hAnsi="Arial" w:cs="Arial"/>
                <w:i/>
                <w:iCs/>
              </w:rPr>
              <w:t>needed</w:t>
            </w:r>
            <w:r w:rsidRPr="003176A5">
              <w:rPr>
                <w:rFonts w:ascii="Arial" w:hAnsi="Arial" w:cs="Arial"/>
                <w:i/>
                <w:iCs/>
              </w:rPr>
              <w:t>. As well as this, I'd like to see SEND Specific, smaller hubs/classes, attached to schools, that aren't so overwhelming and support sensory and SEMH needs. Hopefully, in some cases, with that revolving door, back into main school, for some. </w:t>
            </w:r>
          </w:p>
          <w:p w14:paraId="4BA75DF7" w14:textId="77777777" w:rsidR="008D2D63" w:rsidRPr="003176A5" w:rsidRDefault="005148A6" w:rsidP="005148A6">
            <w:pPr>
              <w:spacing w:before="40" w:after="40"/>
              <w:rPr>
                <w:rFonts w:ascii="Arial" w:hAnsi="Arial" w:cs="Arial"/>
              </w:rPr>
            </w:pPr>
            <w:r w:rsidRPr="003176A5">
              <w:rPr>
                <w:rFonts w:ascii="Arial" w:hAnsi="Arial" w:cs="Arial"/>
                <w:b/>
                <w:bCs/>
                <w:i/>
                <w:iCs/>
              </w:rPr>
              <w:t>PM replied</w:t>
            </w:r>
            <w:r w:rsidRPr="003176A5">
              <w:rPr>
                <w:rFonts w:ascii="Arial" w:hAnsi="Arial" w:cs="Arial"/>
                <w:i/>
                <w:iCs/>
              </w:rPr>
              <w:t xml:space="preserve"> speaks to the Satellite Provisions on mainstreams and small </w:t>
            </w:r>
            <w:r w:rsidR="008D2D63" w:rsidRPr="003176A5">
              <w:rPr>
                <w:rFonts w:ascii="Arial" w:hAnsi="Arial" w:cs="Arial"/>
                <w:i/>
                <w:iCs/>
              </w:rPr>
              <w:t>school-based</w:t>
            </w:r>
            <w:r w:rsidRPr="003176A5">
              <w:rPr>
                <w:rFonts w:ascii="Arial" w:hAnsi="Arial" w:cs="Arial"/>
                <w:i/>
                <w:iCs/>
              </w:rPr>
              <w:t xml:space="preserve"> hubs.</w:t>
            </w:r>
            <w:r w:rsidRPr="003176A5">
              <w:rPr>
                <w:rFonts w:ascii="Arial" w:hAnsi="Arial" w:cs="Arial"/>
              </w:rPr>
              <w:t> </w:t>
            </w:r>
          </w:p>
          <w:p w14:paraId="6829D1DA" w14:textId="6ECC9BED" w:rsidR="005148A6" w:rsidRPr="003176A5" w:rsidRDefault="005148A6" w:rsidP="005148A6">
            <w:pPr>
              <w:spacing w:before="40" w:after="40"/>
              <w:rPr>
                <w:rFonts w:ascii="Arial" w:hAnsi="Arial" w:cs="Arial"/>
                <w:i/>
                <w:iCs/>
              </w:rPr>
            </w:pPr>
            <w:r w:rsidRPr="003176A5">
              <w:rPr>
                <w:rFonts w:ascii="Arial" w:hAnsi="Arial" w:cs="Arial"/>
                <w:b/>
                <w:bCs/>
                <w:i/>
                <w:iCs/>
              </w:rPr>
              <w:t>HB Replied</w:t>
            </w:r>
            <w:r w:rsidRPr="003176A5">
              <w:rPr>
                <w:rFonts w:ascii="Arial" w:hAnsi="Arial" w:cs="Arial"/>
                <w:i/>
                <w:iCs/>
              </w:rPr>
              <w:t xml:space="preserve"> This is exactly what we are doing at EMET. Happy to share plans</w:t>
            </w:r>
            <w:r w:rsidR="008D2D63" w:rsidRPr="003176A5">
              <w:rPr>
                <w:rFonts w:ascii="Arial" w:hAnsi="Arial" w:cs="Arial"/>
                <w:i/>
                <w:iCs/>
              </w:rPr>
              <w:t>.</w:t>
            </w:r>
          </w:p>
          <w:p w14:paraId="279AF601" w14:textId="77777777" w:rsidR="00BD750B" w:rsidRPr="003176A5" w:rsidRDefault="005148A6" w:rsidP="005148A6">
            <w:pPr>
              <w:spacing w:before="40" w:after="40"/>
              <w:rPr>
                <w:rFonts w:ascii="Arial" w:hAnsi="Arial" w:cs="Arial"/>
                <w:i/>
                <w:iCs/>
              </w:rPr>
            </w:pPr>
            <w:r w:rsidRPr="003176A5">
              <w:rPr>
                <w:rFonts w:ascii="Arial" w:hAnsi="Arial" w:cs="Arial"/>
                <w:b/>
                <w:bCs/>
                <w:i/>
                <w:iCs/>
              </w:rPr>
              <w:t>DB</w:t>
            </w:r>
            <w:r w:rsidRPr="003176A5">
              <w:rPr>
                <w:rFonts w:ascii="Arial" w:hAnsi="Arial" w:cs="Arial"/>
                <w:i/>
                <w:iCs/>
              </w:rPr>
              <w:t xml:space="preserve"> I am confused as to why there is a ceiling on funding for a child to mainstream that is less, even if only slightly less than the ceiling for special, especially when there is a presumption in favour of integration into mainstream if a parent </w:t>
            </w:r>
            <w:proofErr w:type="gramStart"/>
            <w:r w:rsidRPr="003176A5">
              <w:rPr>
                <w:rFonts w:ascii="Arial" w:hAnsi="Arial" w:cs="Arial"/>
                <w:i/>
                <w:iCs/>
              </w:rPr>
              <w:t>carers</w:t>
            </w:r>
            <w:proofErr w:type="gramEnd"/>
            <w:r w:rsidRPr="003176A5">
              <w:rPr>
                <w:rFonts w:ascii="Arial" w:hAnsi="Arial" w:cs="Arial"/>
                <w:i/>
                <w:iCs/>
              </w:rPr>
              <w:t xml:space="preserve"> choice </w:t>
            </w:r>
          </w:p>
          <w:p w14:paraId="566E72CC" w14:textId="7F277406" w:rsidR="005148A6" w:rsidRPr="003176A5" w:rsidRDefault="005148A6" w:rsidP="005148A6">
            <w:pPr>
              <w:spacing w:before="40" w:after="40"/>
              <w:rPr>
                <w:rFonts w:ascii="Arial" w:hAnsi="Arial" w:cs="Arial"/>
                <w:i/>
                <w:iCs/>
              </w:rPr>
            </w:pPr>
            <w:r w:rsidRPr="003176A5">
              <w:rPr>
                <w:rFonts w:ascii="Arial" w:hAnsi="Arial" w:cs="Arial"/>
                <w:b/>
                <w:bCs/>
                <w:i/>
                <w:iCs/>
              </w:rPr>
              <w:t>JH Replied</w:t>
            </w:r>
            <w:r w:rsidRPr="003176A5">
              <w:rPr>
                <w:rFonts w:ascii="Arial" w:hAnsi="Arial" w:cs="Arial"/>
                <w:i/>
                <w:iCs/>
              </w:rPr>
              <w:t xml:space="preserve"> </w:t>
            </w:r>
            <w:r w:rsidRPr="003176A5">
              <w:rPr>
                <w:rFonts w:ascii="Arial" w:hAnsi="Arial" w:cs="Arial"/>
              </w:rPr>
              <w:t>Yes, it would be great if they had the higher funding available. School Forum are looking at it hopefully. </w:t>
            </w:r>
          </w:p>
          <w:p w14:paraId="6636EE13" w14:textId="77777777" w:rsidR="005148A6" w:rsidRPr="003176A5" w:rsidRDefault="005148A6" w:rsidP="005148A6">
            <w:pPr>
              <w:spacing w:before="40" w:after="40"/>
              <w:rPr>
                <w:rFonts w:ascii="Arial" w:hAnsi="Arial" w:cs="Arial"/>
                <w:i/>
                <w:iCs/>
              </w:rPr>
            </w:pPr>
          </w:p>
          <w:p w14:paraId="6463C306" w14:textId="7CC27248" w:rsidR="00C4390A" w:rsidRPr="003176A5" w:rsidRDefault="005148A6" w:rsidP="00D075D9">
            <w:pPr>
              <w:pStyle w:val="ListParagraph"/>
              <w:numPr>
                <w:ilvl w:val="0"/>
                <w:numId w:val="46"/>
              </w:numPr>
              <w:spacing w:before="40" w:after="40"/>
              <w:rPr>
                <w:rFonts w:ascii="Arial" w:hAnsi="Arial" w:cs="Arial"/>
              </w:rPr>
            </w:pPr>
            <w:r w:rsidRPr="003176A5">
              <w:rPr>
                <w:rFonts w:ascii="Arial" w:hAnsi="Arial" w:cs="Arial"/>
              </w:rPr>
              <w:t xml:space="preserve">PM </w:t>
            </w:r>
            <w:r w:rsidR="00C4390A" w:rsidRPr="003176A5">
              <w:rPr>
                <w:rFonts w:ascii="Arial" w:hAnsi="Arial" w:cs="Arial"/>
              </w:rPr>
              <w:t xml:space="preserve">requested that the presentation is </w:t>
            </w:r>
            <w:r w:rsidR="00BD750B" w:rsidRPr="003176A5">
              <w:rPr>
                <w:rFonts w:ascii="Arial" w:hAnsi="Arial" w:cs="Arial"/>
              </w:rPr>
              <w:t>shared,</w:t>
            </w:r>
            <w:r w:rsidR="00C4390A" w:rsidRPr="003176A5">
              <w:rPr>
                <w:rFonts w:ascii="Arial" w:hAnsi="Arial" w:cs="Arial"/>
              </w:rPr>
              <w:t xml:space="preserve"> and </w:t>
            </w:r>
            <w:r w:rsidR="00F151D1" w:rsidRPr="003176A5">
              <w:rPr>
                <w:rFonts w:ascii="Arial" w:hAnsi="Arial" w:cs="Arial"/>
              </w:rPr>
              <w:t xml:space="preserve">this looks at </w:t>
            </w:r>
            <w:r w:rsidR="00C4390A" w:rsidRPr="003176A5">
              <w:rPr>
                <w:rFonts w:ascii="Arial" w:hAnsi="Arial" w:cs="Arial"/>
              </w:rPr>
              <w:t>what key areas need to be put into the delivery plan</w:t>
            </w:r>
            <w:r w:rsidRPr="003176A5">
              <w:rPr>
                <w:rFonts w:ascii="Arial" w:hAnsi="Arial" w:cs="Arial"/>
              </w:rPr>
              <w:t>.</w:t>
            </w:r>
          </w:p>
          <w:p w14:paraId="6458334E" w14:textId="5F6B15BB" w:rsidR="005148A6" w:rsidRPr="003176A5" w:rsidRDefault="00C4390A" w:rsidP="00D075D9">
            <w:pPr>
              <w:pStyle w:val="ListParagraph"/>
              <w:numPr>
                <w:ilvl w:val="0"/>
                <w:numId w:val="46"/>
              </w:numPr>
              <w:spacing w:before="40" w:after="40"/>
              <w:rPr>
                <w:rFonts w:ascii="Arial" w:hAnsi="Arial" w:cs="Arial"/>
              </w:rPr>
            </w:pPr>
            <w:r w:rsidRPr="003176A5">
              <w:rPr>
                <w:rFonts w:ascii="Arial" w:hAnsi="Arial" w:cs="Arial"/>
              </w:rPr>
              <w:t xml:space="preserve">HB advised getting the presentation will help to show parents what a special school looks like to </w:t>
            </w:r>
            <w:r w:rsidR="00F151D1" w:rsidRPr="003176A5">
              <w:rPr>
                <w:rFonts w:ascii="Arial" w:hAnsi="Arial" w:cs="Arial"/>
              </w:rPr>
              <w:t xml:space="preserve">help </w:t>
            </w:r>
            <w:r w:rsidRPr="003176A5">
              <w:rPr>
                <w:rFonts w:ascii="Arial" w:hAnsi="Arial" w:cs="Arial"/>
              </w:rPr>
              <w:t xml:space="preserve">show that mainstream schools can meet need. </w:t>
            </w:r>
            <w:r w:rsidR="005148A6" w:rsidRPr="003176A5">
              <w:rPr>
                <w:rFonts w:ascii="Arial" w:hAnsi="Arial" w:cs="Arial"/>
              </w:rPr>
              <w:t xml:space="preserve"> </w:t>
            </w:r>
          </w:p>
          <w:p w14:paraId="0DAB22A4" w14:textId="182BEA49" w:rsidR="005148A6" w:rsidRPr="003176A5" w:rsidRDefault="005148A6" w:rsidP="00D075D9">
            <w:pPr>
              <w:pStyle w:val="ListParagraph"/>
              <w:numPr>
                <w:ilvl w:val="0"/>
                <w:numId w:val="46"/>
              </w:numPr>
              <w:spacing w:before="40" w:after="40"/>
              <w:rPr>
                <w:rFonts w:ascii="Arial" w:hAnsi="Arial" w:cs="Arial"/>
              </w:rPr>
            </w:pPr>
            <w:r w:rsidRPr="003176A5">
              <w:rPr>
                <w:rFonts w:ascii="Arial" w:hAnsi="Arial" w:cs="Arial"/>
              </w:rPr>
              <w:t xml:space="preserve">CJ advised that </w:t>
            </w:r>
            <w:r w:rsidR="00C4390A" w:rsidRPr="003176A5">
              <w:rPr>
                <w:rFonts w:ascii="Arial" w:hAnsi="Arial" w:cs="Arial"/>
              </w:rPr>
              <w:t xml:space="preserve">this was a helpful and useful presentation that </w:t>
            </w:r>
            <w:r w:rsidR="006D59B2" w:rsidRPr="003176A5">
              <w:rPr>
                <w:rFonts w:ascii="Arial" w:hAnsi="Arial" w:cs="Arial"/>
              </w:rPr>
              <w:t xml:space="preserve">reflects the pressure on the whole system, and we need to work together to be able to change this. </w:t>
            </w:r>
          </w:p>
          <w:p w14:paraId="3C225E0F" w14:textId="6718C974" w:rsidR="006D59B2" w:rsidRPr="003176A5" w:rsidRDefault="006D59B2" w:rsidP="00D075D9">
            <w:pPr>
              <w:pStyle w:val="ListParagraph"/>
              <w:numPr>
                <w:ilvl w:val="0"/>
                <w:numId w:val="46"/>
              </w:numPr>
              <w:spacing w:before="40" w:after="40"/>
              <w:rPr>
                <w:rFonts w:ascii="Arial" w:hAnsi="Arial" w:cs="Arial"/>
              </w:rPr>
            </w:pPr>
            <w:r w:rsidRPr="003176A5">
              <w:rPr>
                <w:rFonts w:ascii="Arial" w:hAnsi="Arial" w:cs="Arial"/>
              </w:rPr>
              <w:t xml:space="preserve">OG reflected around the key themes of building mainstream </w:t>
            </w:r>
            <w:r w:rsidR="00F151D1" w:rsidRPr="003176A5">
              <w:rPr>
                <w:rFonts w:ascii="Arial" w:hAnsi="Arial" w:cs="Arial"/>
              </w:rPr>
              <w:t>schools’</w:t>
            </w:r>
            <w:r w:rsidRPr="003176A5">
              <w:rPr>
                <w:rFonts w:ascii="Arial" w:hAnsi="Arial" w:cs="Arial"/>
              </w:rPr>
              <w:t xml:space="preserve"> confidence in terms of inclusive practice and this is highlighted in the item below. </w:t>
            </w:r>
          </w:p>
          <w:p w14:paraId="1246CFE9" w14:textId="77777777" w:rsidR="00325FBA" w:rsidRPr="003176A5" w:rsidRDefault="00325FBA" w:rsidP="005148A6">
            <w:pPr>
              <w:spacing w:before="40" w:after="40"/>
              <w:rPr>
                <w:rFonts w:ascii="Arial" w:hAnsi="Arial" w:cs="Arial"/>
              </w:rPr>
            </w:pPr>
          </w:p>
          <w:p w14:paraId="7208A2D7" w14:textId="77777777" w:rsidR="005148A6" w:rsidRPr="003176A5" w:rsidRDefault="005148A6" w:rsidP="005148A6">
            <w:pPr>
              <w:spacing w:before="40" w:after="40"/>
              <w:rPr>
                <w:rFonts w:ascii="Arial" w:hAnsi="Arial" w:cs="Arial"/>
                <w:b/>
                <w:bCs/>
              </w:rPr>
            </w:pPr>
            <w:r w:rsidRPr="003176A5">
              <w:rPr>
                <w:rFonts w:ascii="Arial" w:hAnsi="Arial" w:cs="Arial"/>
                <w:b/>
                <w:bCs/>
              </w:rPr>
              <w:t xml:space="preserve">Engagement with Schools - key findings and actions from district events </w:t>
            </w:r>
          </w:p>
          <w:p w14:paraId="505C0EB6" w14:textId="77777777" w:rsidR="005148A6" w:rsidRPr="003176A5" w:rsidRDefault="005148A6" w:rsidP="005148A6">
            <w:pPr>
              <w:spacing w:before="40" w:after="40"/>
              <w:rPr>
                <w:rFonts w:ascii="Arial" w:hAnsi="Arial" w:cs="Arial"/>
              </w:rPr>
            </w:pPr>
          </w:p>
          <w:p w14:paraId="76AD38A7" w14:textId="331C5332" w:rsidR="005148A6" w:rsidRPr="003176A5" w:rsidRDefault="005148A6" w:rsidP="005148A6">
            <w:pPr>
              <w:spacing w:before="40" w:after="40"/>
              <w:rPr>
                <w:rFonts w:ascii="Arial" w:hAnsi="Arial" w:cs="Arial"/>
                <w:b/>
                <w:bCs/>
              </w:rPr>
            </w:pPr>
            <w:r w:rsidRPr="003176A5">
              <w:rPr>
                <w:rFonts w:ascii="Arial" w:hAnsi="Arial" w:cs="Arial"/>
                <w:b/>
                <w:bCs/>
              </w:rPr>
              <w:t xml:space="preserve">Orlaith Green </w:t>
            </w:r>
            <w:r w:rsidR="00BD2D5F" w:rsidRPr="003176A5">
              <w:rPr>
                <w:rFonts w:ascii="Arial" w:hAnsi="Arial" w:cs="Arial"/>
                <w:b/>
                <w:bCs/>
              </w:rPr>
              <w:t>p</w:t>
            </w:r>
            <w:r w:rsidRPr="003176A5">
              <w:rPr>
                <w:rFonts w:ascii="Arial" w:hAnsi="Arial" w:cs="Arial"/>
                <w:b/>
                <w:bCs/>
              </w:rPr>
              <w:t xml:space="preserve">resented </w:t>
            </w:r>
            <w:r w:rsidR="00BD2D5F" w:rsidRPr="003176A5">
              <w:rPr>
                <w:rFonts w:ascii="Arial" w:hAnsi="Arial" w:cs="Arial"/>
                <w:b/>
                <w:bCs/>
              </w:rPr>
              <w:t xml:space="preserve">on </w:t>
            </w:r>
            <w:r w:rsidRPr="003176A5">
              <w:rPr>
                <w:rFonts w:ascii="Arial" w:hAnsi="Arial" w:cs="Arial"/>
                <w:b/>
                <w:bCs/>
              </w:rPr>
              <w:t>the</w:t>
            </w:r>
            <w:r w:rsidR="00BD2D5F" w:rsidRPr="003176A5">
              <w:rPr>
                <w:rFonts w:ascii="Arial" w:hAnsi="Arial" w:cs="Arial"/>
                <w:b/>
                <w:bCs/>
              </w:rPr>
              <w:t xml:space="preserve"> second half of the </w:t>
            </w:r>
            <w:r w:rsidR="00E304DD" w:rsidRPr="003176A5">
              <w:rPr>
                <w:rFonts w:ascii="Arial" w:hAnsi="Arial" w:cs="Arial"/>
                <w:b/>
                <w:bCs/>
              </w:rPr>
              <w:t>agenda</w:t>
            </w:r>
            <w:r w:rsidRPr="003176A5">
              <w:rPr>
                <w:rFonts w:ascii="Arial" w:hAnsi="Arial" w:cs="Arial"/>
                <w:b/>
                <w:bCs/>
              </w:rPr>
              <w:t xml:space="preserve"> </w:t>
            </w:r>
            <w:r w:rsidR="00CE5083" w:rsidRPr="003176A5">
              <w:rPr>
                <w:rFonts w:ascii="Arial" w:hAnsi="Arial" w:cs="Arial"/>
                <w:b/>
                <w:bCs/>
              </w:rPr>
              <w:t>Item.</w:t>
            </w:r>
          </w:p>
          <w:p w14:paraId="6E634504" w14:textId="77777777" w:rsidR="005148A6" w:rsidRPr="003176A5" w:rsidRDefault="005148A6" w:rsidP="005148A6">
            <w:pPr>
              <w:spacing w:before="40" w:after="40"/>
              <w:rPr>
                <w:rFonts w:ascii="Arial" w:hAnsi="Arial" w:cs="Arial"/>
                <w:b/>
                <w:bCs/>
              </w:rPr>
            </w:pPr>
          </w:p>
          <w:p w14:paraId="76555109" w14:textId="2CE9132C" w:rsidR="004F519B" w:rsidRPr="003176A5" w:rsidRDefault="005148A6" w:rsidP="00AB225C">
            <w:pPr>
              <w:pStyle w:val="ListParagraph"/>
              <w:numPr>
                <w:ilvl w:val="0"/>
                <w:numId w:val="47"/>
              </w:numPr>
              <w:spacing w:before="40" w:after="40"/>
              <w:ind w:left="360"/>
              <w:rPr>
                <w:rFonts w:ascii="Arial" w:hAnsi="Arial" w:cs="Arial"/>
              </w:rPr>
            </w:pPr>
            <w:r w:rsidRPr="003176A5">
              <w:rPr>
                <w:rFonts w:ascii="Arial" w:hAnsi="Arial" w:cs="Arial"/>
              </w:rPr>
              <w:t xml:space="preserve">MS </w:t>
            </w:r>
            <w:r w:rsidR="004F519B" w:rsidRPr="003176A5">
              <w:rPr>
                <w:rFonts w:ascii="Arial" w:hAnsi="Arial" w:cs="Arial"/>
              </w:rPr>
              <w:t xml:space="preserve">questioned is </w:t>
            </w:r>
            <w:r w:rsidRPr="003176A5">
              <w:rPr>
                <w:rFonts w:ascii="Arial" w:hAnsi="Arial" w:cs="Arial"/>
              </w:rPr>
              <w:t xml:space="preserve">there a plan to make </w:t>
            </w:r>
            <w:r w:rsidR="004F519B" w:rsidRPr="003176A5">
              <w:rPr>
                <w:rFonts w:ascii="Arial" w:hAnsi="Arial" w:cs="Arial"/>
              </w:rPr>
              <w:t xml:space="preserve">this work </w:t>
            </w:r>
            <w:r w:rsidRPr="003176A5">
              <w:rPr>
                <w:rFonts w:ascii="Arial" w:hAnsi="Arial" w:cs="Arial"/>
              </w:rPr>
              <w:t xml:space="preserve">more </w:t>
            </w:r>
            <w:r w:rsidR="00E304DD" w:rsidRPr="003176A5">
              <w:rPr>
                <w:rFonts w:ascii="Arial" w:hAnsi="Arial" w:cs="Arial"/>
              </w:rPr>
              <w:t>multi-agency</w:t>
            </w:r>
            <w:r w:rsidRPr="003176A5">
              <w:rPr>
                <w:rFonts w:ascii="Arial" w:hAnsi="Arial" w:cs="Arial"/>
              </w:rPr>
              <w:t>.</w:t>
            </w:r>
            <w:r w:rsidR="004F519B" w:rsidRPr="003176A5">
              <w:rPr>
                <w:rFonts w:ascii="Arial" w:hAnsi="Arial" w:cs="Arial"/>
              </w:rPr>
              <w:t xml:space="preserve"> OG advised that the purpose of this work was to gather education </w:t>
            </w:r>
            <w:r w:rsidR="00F151D1" w:rsidRPr="003176A5">
              <w:rPr>
                <w:rFonts w:ascii="Arial" w:hAnsi="Arial" w:cs="Arial"/>
              </w:rPr>
              <w:t>leader’s</w:t>
            </w:r>
            <w:r w:rsidR="004F519B" w:rsidRPr="003176A5">
              <w:rPr>
                <w:rFonts w:ascii="Arial" w:hAnsi="Arial" w:cs="Arial"/>
              </w:rPr>
              <w:t xml:space="preserve"> views and a strong theme </w:t>
            </w:r>
            <w:r w:rsidR="00F151D1" w:rsidRPr="003176A5">
              <w:rPr>
                <w:rFonts w:ascii="Arial" w:hAnsi="Arial" w:cs="Arial"/>
              </w:rPr>
              <w:t xml:space="preserve">that </w:t>
            </w:r>
            <w:r w:rsidR="004F519B" w:rsidRPr="003176A5">
              <w:rPr>
                <w:rFonts w:ascii="Arial" w:hAnsi="Arial" w:cs="Arial"/>
              </w:rPr>
              <w:t xml:space="preserve">came across </w:t>
            </w:r>
            <w:r w:rsidR="00F151D1" w:rsidRPr="003176A5">
              <w:rPr>
                <w:rFonts w:ascii="Arial" w:hAnsi="Arial" w:cs="Arial"/>
              </w:rPr>
              <w:t>w</w:t>
            </w:r>
            <w:r w:rsidR="004F519B" w:rsidRPr="003176A5">
              <w:rPr>
                <w:rFonts w:ascii="Arial" w:hAnsi="Arial" w:cs="Arial"/>
              </w:rPr>
              <w:t xml:space="preserve">as </w:t>
            </w:r>
            <w:r w:rsidR="00F151D1" w:rsidRPr="003176A5">
              <w:rPr>
                <w:rFonts w:ascii="Arial" w:hAnsi="Arial" w:cs="Arial"/>
              </w:rPr>
              <w:t xml:space="preserve">the want to </w:t>
            </w:r>
            <w:r w:rsidR="004F519B" w:rsidRPr="003176A5">
              <w:rPr>
                <w:rFonts w:ascii="Arial" w:hAnsi="Arial" w:cs="Arial"/>
              </w:rPr>
              <w:t>engag</w:t>
            </w:r>
            <w:r w:rsidR="00F151D1" w:rsidRPr="003176A5">
              <w:rPr>
                <w:rFonts w:ascii="Arial" w:hAnsi="Arial" w:cs="Arial"/>
              </w:rPr>
              <w:t>e</w:t>
            </w:r>
            <w:r w:rsidR="004F519B" w:rsidRPr="003176A5">
              <w:rPr>
                <w:rFonts w:ascii="Arial" w:hAnsi="Arial" w:cs="Arial"/>
              </w:rPr>
              <w:t xml:space="preserve"> with health and social care on a district level. </w:t>
            </w:r>
          </w:p>
          <w:p w14:paraId="30C0EBBB" w14:textId="52749D17" w:rsidR="005148A6" w:rsidRPr="003176A5" w:rsidRDefault="005148A6" w:rsidP="00AB225C">
            <w:pPr>
              <w:pStyle w:val="ListParagraph"/>
              <w:numPr>
                <w:ilvl w:val="0"/>
                <w:numId w:val="47"/>
              </w:numPr>
              <w:spacing w:before="40" w:after="40"/>
              <w:ind w:left="360"/>
              <w:rPr>
                <w:rFonts w:ascii="Arial" w:hAnsi="Arial" w:cs="Arial"/>
              </w:rPr>
            </w:pPr>
            <w:r w:rsidRPr="003176A5">
              <w:rPr>
                <w:rFonts w:ascii="Arial" w:hAnsi="Arial" w:cs="Arial"/>
              </w:rPr>
              <w:t xml:space="preserve">DP </w:t>
            </w:r>
            <w:r w:rsidR="004F519B" w:rsidRPr="003176A5">
              <w:rPr>
                <w:rFonts w:ascii="Arial" w:hAnsi="Arial" w:cs="Arial"/>
              </w:rPr>
              <w:t xml:space="preserve">questioned </w:t>
            </w:r>
            <w:r w:rsidR="00E304DD" w:rsidRPr="003176A5">
              <w:rPr>
                <w:rFonts w:ascii="Arial" w:hAnsi="Arial" w:cs="Arial"/>
              </w:rPr>
              <w:t>i</w:t>
            </w:r>
            <w:r w:rsidRPr="003176A5">
              <w:rPr>
                <w:rFonts w:ascii="Arial" w:hAnsi="Arial" w:cs="Arial"/>
              </w:rPr>
              <w:t xml:space="preserve">f the focus </w:t>
            </w:r>
            <w:r w:rsidR="004F519B" w:rsidRPr="003176A5">
              <w:rPr>
                <w:rFonts w:ascii="Arial" w:hAnsi="Arial" w:cs="Arial"/>
              </w:rPr>
              <w:t xml:space="preserve">is </w:t>
            </w:r>
            <w:r w:rsidRPr="003176A5">
              <w:rPr>
                <w:rFonts w:ascii="Arial" w:hAnsi="Arial" w:cs="Arial"/>
              </w:rPr>
              <w:t xml:space="preserve">on area how </w:t>
            </w:r>
            <w:proofErr w:type="gramStart"/>
            <w:r w:rsidR="00F151D1" w:rsidRPr="003176A5">
              <w:rPr>
                <w:rFonts w:ascii="Arial" w:hAnsi="Arial" w:cs="Arial"/>
              </w:rPr>
              <w:t>this fits</w:t>
            </w:r>
            <w:proofErr w:type="gramEnd"/>
            <w:r w:rsidR="004F519B" w:rsidRPr="003176A5">
              <w:rPr>
                <w:rFonts w:ascii="Arial" w:hAnsi="Arial" w:cs="Arial"/>
              </w:rPr>
              <w:t xml:space="preserve"> in with the establishment of MAT</w:t>
            </w:r>
            <w:r w:rsidRPr="003176A5">
              <w:rPr>
                <w:rFonts w:ascii="Arial" w:hAnsi="Arial" w:cs="Arial"/>
              </w:rPr>
              <w:t xml:space="preserve"> SEND lead</w:t>
            </w:r>
            <w:r w:rsidR="004F519B" w:rsidRPr="003176A5">
              <w:rPr>
                <w:rFonts w:ascii="Arial" w:hAnsi="Arial" w:cs="Arial"/>
              </w:rPr>
              <w:t>s</w:t>
            </w:r>
            <w:r w:rsidRPr="003176A5">
              <w:rPr>
                <w:rFonts w:ascii="Arial" w:hAnsi="Arial" w:cs="Arial"/>
              </w:rPr>
              <w:t>.</w:t>
            </w:r>
            <w:r w:rsidR="004F519B" w:rsidRPr="003176A5">
              <w:rPr>
                <w:rFonts w:ascii="Arial" w:hAnsi="Arial" w:cs="Arial"/>
              </w:rPr>
              <w:t xml:space="preserve"> OG replied that the establishment of a MAT SEND lead network was in addition to this work to provide another strategic partner and </w:t>
            </w:r>
            <w:r w:rsidR="00F151D1" w:rsidRPr="003176A5">
              <w:rPr>
                <w:rFonts w:ascii="Arial" w:hAnsi="Arial" w:cs="Arial"/>
              </w:rPr>
              <w:t xml:space="preserve">was </w:t>
            </w:r>
            <w:r w:rsidR="004F519B" w:rsidRPr="003176A5">
              <w:rPr>
                <w:rFonts w:ascii="Arial" w:hAnsi="Arial" w:cs="Arial"/>
              </w:rPr>
              <w:t xml:space="preserve">established for MAT SEND leads to share good practice with similar roles.  </w:t>
            </w:r>
          </w:p>
          <w:p w14:paraId="109CCB91" w14:textId="734C4172" w:rsidR="005148A6" w:rsidRPr="003176A5" w:rsidRDefault="005148A6" w:rsidP="00AB225C">
            <w:pPr>
              <w:pStyle w:val="ListParagraph"/>
              <w:numPr>
                <w:ilvl w:val="0"/>
                <w:numId w:val="47"/>
              </w:numPr>
              <w:spacing w:before="40" w:after="40"/>
              <w:ind w:left="360"/>
              <w:rPr>
                <w:rFonts w:ascii="Arial" w:hAnsi="Arial" w:cs="Arial"/>
              </w:rPr>
            </w:pPr>
            <w:r w:rsidRPr="003176A5">
              <w:rPr>
                <w:rFonts w:ascii="Arial" w:hAnsi="Arial" w:cs="Arial"/>
              </w:rPr>
              <w:t>PM</w:t>
            </w:r>
            <w:r w:rsidR="004F519B" w:rsidRPr="003176A5">
              <w:rPr>
                <w:rFonts w:ascii="Arial" w:hAnsi="Arial" w:cs="Arial"/>
              </w:rPr>
              <w:t xml:space="preserve"> advised that we are not running the MAT SEND lead</w:t>
            </w:r>
            <w:r w:rsidR="00CE5083" w:rsidRPr="003176A5">
              <w:rPr>
                <w:rFonts w:ascii="Arial" w:hAnsi="Arial" w:cs="Arial"/>
              </w:rPr>
              <w:t>s network</w:t>
            </w:r>
            <w:r w:rsidR="004F519B" w:rsidRPr="003176A5">
              <w:rPr>
                <w:rFonts w:ascii="Arial" w:hAnsi="Arial" w:cs="Arial"/>
              </w:rPr>
              <w:t xml:space="preserve">, we are facilitating this to enable them to come together which will work </w:t>
            </w:r>
            <w:r w:rsidR="00CE5083" w:rsidRPr="003176A5">
              <w:rPr>
                <w:rFonts w:ascii="Arial" w:hAnsi="Arial" w:cs="Arial"/>
              </w:rPr>
              <w:t>alongside</w:t>
            </w:r>
            <w:r w:rsidR="004F519B" w:rsidRPr="003176A5">
              <w:rPr>
                <w:rFonts w:ascii="Arial" w:hAnsi="Arial" w:cs="Arial"/>
              </w:rPr>
              <w:t xml:space="preserve"> the work we are doing. </w:t>
            </w:r>
          </w:p>
          <w:p w14:paraId="02397748" w14:textId="1BFE4B56" w:rsidR="00810340" w:rsidRPr="003176A5" w:rsidRDefault="005148A6" w:rsidP="00AB225C">
            <w:pPr>
              <w:pStyle w:val="ListParagraph"/>
              <w:numPr>
                <w:ilvl w:val="0"/>
                <w:numId w:val="48"/>
              </w:numPr>
              <w:spacing w:before="40" w:after="40"/>
              <w:ind w:left="360"/>
              <w:rPr>
                <w:rFonts w:ascii="Arial" w:hAnsi="Arial" w:cs="Arial"/>
              </w:rPr>
            </w:pPr>
            <w:r w:rsidRPr="003176A5">
              <w:rPr>
                <w:rFonts w:ascii="Arial" w:hAnsi="Arial" w:cs="Arial"/>
              </w:rPr>
              <w:t>AB</w:t>
            </w:r>
            <w:r w:rsidR="00F151D1" w:rsidRPr="003176A5">
              <w:rPr>
                <w:rFonts w:ascii="Arial" w:hAnsi="Arial" w:cs="Arial"/>
              </w:rPr>
              <w:t xml:space="preserve"> advised that m</w:t>
            </w:r>
            <w:r w:rsidRPr="003176A5">
              <w:rPr>
                <w:rFonts w:ascii="Arial" w:hAnsi="Arial" w:cs="Arial"/>
              </w:rPr>
              <w:t xml:space="preserve">oney is the biggest barrier to inclusive practice. </w:t>
            </w:r>
            <w:r w:rsidR="004F519B" w:rsidRPr="003176A5">
              <w:rPr>
                <w:rFonts w:ascii="Arial" w:hAnsi="Arial" w:cs="Arial"/>
              </w:rPr>
              <w:t>The s</w:t>
            </w:r>
            <w:r w:rsidRPr="003176A5">
              <w:rPr>
                <w:rFonts w:ascii="Arial" w:hAnsi="Arial" w:cs="Arial"/>
              </w:rPr>
              <w:t>umm</w:t>
            </w:r>
            <w:r w:rsidR="00F151D1" w:rsidRPr="003176A5">
              <w:rPr>
                <w:rFonts w:ascii="Arial" w:hAnsi="Arial" w:cs="Arial"/>
              </w:rPr>
              <w:t>a</w:t>
            </w:r>
            <w:r w:rsidRPr="003176A5">
              <w:rPr>
                <w:rFonts w:ascii="Arial" w:hAnsi="Arial" w:cs="Arial"/>
              </w:rPr>
              <w:t xml:space="preserve">ry </w:t>
            </w:r>
            <w:r w:rsidR="004F519B" w:rsidRPr="003176A5">
              <w:rPr>
                <w:rFonts w:ascii="Arial" w:hAnsi="Arial" w:cs="Arial"/>
              </w:rPr>
              <w:t xml:space="preserve">provided </w:t>
            </w:r>
            <w:r w:rsidRPr="003176A5">
              <w:rPr>
                <w:rFonts w:ascii="Arial" w:hAnsi="Arial" w:cs="Arial"/>
              </w:rPr>
              <w:t>is an accurate reflection</w:t>
            </w:r>
            <w:r w:rsidR="004F519B" w:rsidRPr="003176A5">
              <w:rPr>
                <w:rFonts w:ascii="Arial" w:hAnsi="Arial" w:cs="Arial"/>
              </w:rPr>
              <w:t xml:space="preserve"> however</w:t>
            </w:r>
            <w:r w:rsidRPr="003176A5">
              <w:rPr>
                <w:rFonts w:ascii="Arial" w:hAnsi="Arial" w:cs="Arial"/>
              </w:rPr>
              <w:t xml:space="preserve"> If inclusion is to be done effectively</w:t>
            </w:r>
            <w:r w:rsidR="004F519B" w:rsidRPr="003176A5">
              <w:rPr>
                <w:rFonts w:ascii="Arial" w:hAnsi="Arial" w:cs="Arial"/>
              </w:rPr>
              <w:t xml:space="preserve"> the funding needs to be increased. </w:t>
            </w:r>
          </w:p>
          <w:p w14:paraId="7FAB95E6" w14:textId="0D135912" w:rsidR="00810340" w:rsidRPr="003176A5" w:rsidRDefault="005148A6" w:rsidP="00AB225C">
            <w:pPr>
              <w:pStyle w:val="ListParagraph"/>
              <w:numPr>
                <w:ilvl w:val="0"/>
                <w:numId w:val="48"/>
              </w:numPr>
              <w:spacing w:before="40" w:after="40"/>
              <w:ind w:left="360"/>
              <w:rPr>
                <w:rFonts w:ascii="Arial" w:hAnsi="Arial" w:cs="Arial"/>
              </w:rPr>
            </w:pPr>
            <w:r w:rsidRPr="003176A5">
              <w:rPr>
                <w:rFonts w:ascii="Arial" w:hAnsi="Arial" w:cs="Arial"/>
              </w:rPr>
              <w:t>PM</w:t>
            </w:r>
            <w:r w:rsidR="00810340" w:rsidRPr="003176A5">
              <w:rPr>
                <w:rFonts w:ascii="Arial" w:hAnsi="Arial" w:cs="Arial"/>
              </w:rPr>
              <w:t xml:space="preserve"> advised this is why the district work is so important to make sure that all settings are inclusive. To increase funding, we need to </w:t>
            </w:r>
            <w:r w:rsidRPr="003176A5">
              <w:rPr>
                <w:rFonts w:ascii="Arial" w:hAnsi="Arial" w:cs="Arial"/>
              </w:rPr>
              <w:t>unlock funding</w:t>
            </w:r>
            <w:r w:rsidR="00810340" w:rsidRPr="003176A5">
              <w:rPr>
                <w:rFonts w:ascii="Arial" w:hAnsi="Arial" w:cs="Arial"/>
              </w:rPr>
              <w:t xml:space="preserve"> to be able to increase where this is going to be more effective. </w:t>
            </w:r>
          </w:p>
          <w:p w14:paraId="116CF13A" w14:textId="6D4D234F" w:rsidR="005148A6" w:rsidRPr="003176A5" w:rsidRDefault="005148A6" w:rsidP="00AB225C">
            <w:pPr>
              <w:pStyle w:val="ListParagraph"/>
              <w:numPr>
                <w:ilvl w:val="0"/>
                <w:numId w:val="48"/>
              </w:numPr>
              <w:spacing w:before="40" w:after="40"/>
              <w:ind w:left="360"/>
              <w:rPr>
                <w:rFonts w:ascii="Arial" w:hAnsi="Arial" w:cs="Arial"/>
              </w:rPr>
            </w:pPr>
            <w:r w:rsidRPr="003176A5">
              <w:rPr>
                <w:rFonts w:ascii="Arial" w:hAnsi="Arial" w:cs="Arial"/>
              </w:rPr>
              <w:t xml:space="preserve">HB </w:t>
            </w:r>
            <w:r w:rsidR="00810340" w:rsidRPr="003176A5">
              <w:rPr>
                <w:rFonts w:ascii="Arial" w:hAnsi="Arial" w:cs="Arial"/>
              </w:rPr>
              <w:t>wanted to reassure colleagues that within the MAT SEND Leads</w:t>
            </w:r>
            <w:r w:rsidR="00F151D1" w:rsidRPr="003176A5">
              <w:rPr>
                <w:rFonts w:ascii="Arial" w:hAnsi="Arial" w:cs="Arial"/>
              </w:rPr>
              <w:t>,</w:t>
            </w:r>
            <w:r w:rsidR="00810340" w:rsidRPr="003176A5">
              <w:rPr>
                <w:rFonts w:ascii="Arial" w:hAnsi="Arial" w:cs="Arial"/>
              </w:rPr>
              <w:t xml:space="preserve"> a big part of the discussion was how as MAT</w:t>
            </w:r>
            <w:r w:rsidRPr="003176A5">
              <w:rPr>
                <w:rFonts w:ascii="Arial" w:hAnsi="Arial" w:cs="Arial"/>
              </w:rPr>
              <w:t xml:space="preserve"> lead</w:t>
            </w:r>
            <w:r w:rsidR="00810340" w:rsidRPr="003176A5">
              <w:rPr>
                <w:rFonts w:ascii="Arial" w:hAnsi="Arial" w:cs="Arial"/>
              </w:rPr>
              <w:t xml:space="preserve">ers we can </w:t>
            </w:r>
            <w:r w:rsidRPr="003176A5">
              <w:rPr>
                <w:rFonts w:ascii="Arial" w:hAnsi="Arial" w:cs="Arial"/>
              </w:rPr>
              <w:t xml:space="preserve">work cohesively and work </w:t>
            </w:r>
            <w:r w:rsidR="00CE5083" w:rsidRPr="003176A5">
              <w:rPr>
                <w:rFonts w:ascii="Arial" w:hAnsi="Arial" w:cs="Arial"/>
              </w:rPr>
              <w:t>alongside</w:t>
            </w:r>
            <w:r w:rsidR="00810340" w:rsidRPr="003176A5">
              <w:rPr>
                <w:rFonts w:ascii="Arial" w:hAnsi="Arial" w:cs="Arial"/>
              </w:rPr>
              <w:t xml:space="preserve"> the LA. </w:t>
            </w:r>
          </w:p>
          <w:p w14:paraId="1B6EF751" w14:textId="014B3847" w:rsidR="005148A6" w:rsidRPr="003176A5" w:rsidRDefault="003176A5" w:rsidP="005148A6">
            <w:pPr>
              <w:spacing w:before="40" w:after="40"/>
              <w:rPr>
                <w:rFonts w:ascii="Arial" w:hAnsi="Arial" w:cs="Arial"/>
              </w:rPr>
            </w:pPr>
            <w:r w:rsidRPr="003176A5">
              <w:rPr>
                <w:rFonts w:ascii="Arial" w:hAnsi="Arial" w:cs="Arial"/>
              </w:rPr>
              <w:t>Other comments included:</w:t>
            </w:r>
          </w:p>
          <w:p w14:paraId="0B12AF94" w14:textId="77777777" w:rsidR="005148A6" w:rsidRPr="003176A5" w:rsidRDefault="005148A6" w:rsidP="00810340">
            <w:pPr>
              <w:spacing w:after="40"/>
              <w:rPr>
                <w:rFonts w:ascii="Arial" w:hAnsi="Arial" w:cs="Arial"/>
                <w:i/>
                <w:iCs/>
              </w:rPr>
            </w:pPr>
            <w:r w:rsidRPr="003176A5">
              <w:rPr>
                <w:rFonts w:ascii="Arial" w:hAnsi="Arial" w:cs="Arial"/>
                <w:b/>
                <w:bCs/>
                <w:i/>
                <w:iCs/>
              </w:rPr>
              <w:t>AOM-</w:t>
            </w:r>
            <w:r w:rsidRPr="003176A5">
              <w:rPr>
                <w:rFonts w:ascii="Arial" w:hAnsi="Arial" w:cs="Arial"/>
                <w:i/>
                <w:iCs/>
              </w:rPr>
              <w:t xml:space="preserve"> </w:t>
            </w:r>
            <w:proofErr w:type="gramStart"/>
            <w:r w:rsidRPr="003176A5">
              <w:rPr>
                <w:rFonts w:ascii="Arial" w:hAnsi="Arial" w:cs="Arial"/>
                <w:i/>
                <w:iCs/>
              </w:rPr>
              <w:t>Really useful</w:t>
            </w:r>
            <w:proofErr w:type="gramEnd"/>
            <w:r w:rsidRPr="003176A5">
              <w:rPr>
                <w:rFonts w:ascii="Arial" w:hAnsi="Arial" w:cs="Arial"/>
                <w:i/>
                <w:iCs/>
              </w:rPr>
              <w:t xml:space="preserve"> overview</w:t>
            </w:r>
          </w:p>
          <w:p w14:paraId="306572F3" w14:textId="76C03698" w:rsidR="005148A6" w:rsidRPr="003176A5" w:rsidRDefault="005148A6" w:rsidP="00810340">
            <w:pPr>
              <w:spacing w:after="40"/>
              <w:rPr>
                <w:rFonts w:ascii="Arial" w:hAnsi="Arial" w:cs="Arial"/>
                <w:i/>
                <w:iCs/>
              </w:rPr>
            </w:pPr>
            <w:r w:rsidRPr="003176A5">
              <w:rPr>
                <w:rFonts w:ascii="Arial" w:hAnsi="Arial" w:cs="Arial"/>
                <w:b/>
                <w:bCs/>
                <w:i/>
                <w:iCs/>
              </w:rPr>
              <w:t>HB</w:t>
            </w:r>
            <w:r w:rsidRPr="003176A5">
              <w:rPr>
                <w:rFonts w:ascii="Arial" w:hAnsi="Arial" w:cs="Arial"/>
                <w:i/>
                <w:iCs/>
              </w:rPr>
              <w:t xml:space="preserve">- A very useful and </w:t>
            </w:r>
            <w:r w:rsidR="003176A5" w:rsidRPr="003176A5">
              <w:rPr>
                <w:rFonts w:ascii="Arial" w:hAnsi="Arial" w:cs="Arial"/>
                <w:i/>
                <w:iCs/>
              </w:rPr>
              <w:t>in-depth</w:t>
            </w:r>
            <w:r w:rsidRPr="003176A5">
              <w:rPr>
                <w:rFonts w:ascii="Arial" w:hAnsi="Arial" w:cs="Arial"/>
                <w:i/>
                <w:iCs/>
              </w:rPr>
              <w:t xml:space="preserve"> piece of work, thank you </w:t>
            </w:r>
            <w:r w:rsidRPr="003176A5">
              <w:rPr>
                <w:rStyle w:val="fui-styledtext"/>
                <w:rFonts w:ascii="Arial" w:hAnsi="Arial" w:cs="Arial"/>
                <w:i/>
                <w:iCs/>
              </w:rPr>
              <w:t>Orlaith</w:t>
            </w:r>
            <w:r w:rsidRPr="003176A5">
              <w:rPr>
                <w:rFonts w:ascii="Arial" w:hAnsi="Arial" w:cs="Arial"/>
                <w:i/>
                <w:iCs/>
              </w:rPr>
              <w:t> </w:t>
            </w:r>
            <w:r w:rsidRPr="003176A5">
              <w:rPr>
                <w:rStyle w:val="fui-styledtext"/>
                <w:rFonts w:ascii="Arial" w:hAnsi="Arial" w:cs="Arial"/>
                <w:i/>
                <w:iCs/>
              </w:rPr>
              <w:t>Green</w:t>
            </w:r>
          </w:p>
          <w:p w14:paraId="7E910464" w14:textId="77777777" w:rsidR="00810340" w:rsidRPr="003176A5" w:rsidRDefault="005148A6" w:rsidP="00810340">
            <w:pPr>
              <w:rPr>
                <w:rFonts w:ascii="Arial" w:eastAsia="Times New Roman" w:hAnsi="Arial" w:cs="Arial"/>
                <w:i/>
                <w:iCs/>
                <w:lang w:eastAsia="en-GB"/>
              </w:rPr>
            </w:pPr>
            <w:r w:rsidRPr="003176A5">
              <w:rPr>
                <w:rFonts w:ascii="Arial" w:eastAsia="Times New Roman" w:hAnsi="Arial" w:cs="Arial"/>
                <w:b/>
                <w:bCs/>
                <w:i/>
                <w:iCs/>
                <w:lang w:eastAsia="en-GB"/>
              </w:rPr>
              <w:t>CS-</w:t>
            </w:r>
            <w:r w:rsidRPr="003176A5">
              <w:rPr>
                <w:rFonts w:ascii="Arial" w:eastAsia="Times New Roman" w:hAnsi="Arial" w:cs="Arial"/>
                <w:i/>
                <w:iCs/>
                <w:lang w:eastAsia="en-GB"/>
              </w:rPr>
              <w:t xml:space="preserve"> This is also informing the re-design work of ICDS - a locality based </w:t>
            </w:r>
            <w:proofErr w:type="gramStart"/>
            <w:r w:rsidRPr="003176A5">
              <w:rPr>
                <w:rFonts w:ascii="Arial" w:eastAsia="Times New Roman" w:hAnsi="Arial" w:cs="Arial"/>
                <w:i/>
                <w:iCs/>
                <w:lang w:eastAsia="en-GB"/>
              </w:rPr>
              <w:t>model</w:t>
            </w:r>
            <w:proofErr w:type="gramEnd"/>
            <w:r w:rsidRPr="003176A5">
              <w:rPr>
                <w:rFonts w:ascii="Arial" w:eastAsia="Times New Roman" w:hAnsi="Arial" w:cs="Arial"/>
                <w:i/>
                <w:iCs/>
                <w:lang w:eastAsia="en-GB"/>
              </w:rPr>
              <w:t> </w:t>
            </w:r>
          </w:p>
          <w:p w14:paraId="3C5E8369" w14:textId="7692F369" w:rsidR="005148A6" w:rsidRPr="003176A5" w:rsidRDefault="005148A6" w:rsidP="00810340">
            <w:pPr>
              <w:rPr>
                <w:rFonts w:ascii="Arial" w:eastAsia="Times New Roman" w:hAnsi="Arial" w:cs="Arial"/>
                <w:i/>
                <w:iCs/>
                <w:lang w:eastAsia="en-GB"/>
              </w:rPr>
            </w:pPr>
            <w:r w:rsidRPr="003176A5">
              <w:rPr>
                <w:rFonts w:ascii="Arial" w:eastAsia="Times New Roman" w:hAnsi="Arial" w:cs="Arial"/>
                <w:b/>
                <w:bCs/>
                <w:i/>
                <w:iCs/>
                <w:lang w:eastAsia="en-GB"/>
              </w:rPr>
              <w:lastRenderedPageBreak/>
              <w:t>PM-</w:t>
            </w:r>
            <w:r w:rsidRPr="003176A5">
              <w:rPr>
                <w:rFonts w:ascii="Arial" w:eastAsia="Times New Roman" w:hAnsi="Arial" w:cs="Arial"/>
                <w:i/>
                <w:iCs/>
                <w:lang w:eastAsia="en-GB"/>
              </w:rPr>
              <w:t xml:space="preserve"> The District reports provide an excellent platform for moving forwards... The LA facilitate the MAT network - as a group of trusts they have a huge influence across a whole range of schools. The focus also needs to be on quality practice across local areas.</w:t>
            </w:r>
          </w:p>
          <w:p w14:paraId="10E42AD0" w14:textId="77777777" w:rsidR="005148A6" w:rsidRPr="003176A5" w:rsidRDefault="005148A6" w:rsidP="00810340">
            <w:pPr>
              <w:rPr>
                <w:rFonts w:ascii="Arial" w:hAnsi="Arial" w:cs="Arial"/>
                <w:i/>
                <w:iCs/>
              </w:rPr>
            </w:pPr>
            <w:r w:rsidRPr="003176A5">
              <w:rPr>
                <w:rFonts w:ascii="Arial" w:hAnsi="Arial" w:cs="Arial"/>
                <w:b/>
                <w:bCs/>
                <w:i/>
                <w:iCs/>
              </w:rPr>
              <w:t>JH-</w:t>
            </w:r>
            <w:r w:rsidRPr="003176A5">
              <w:rPr>
                <w:rFonts w:ascii="Arial" w:hAnsi="Arial" w:cs="Arial"/>
                <w:i/>
                <w:iCs/>
              </w:rPr>
              <w:t xml:space="preserve"> INM cost £65K - average. Maintained is more like 20-25.</w:t>
            </w:r>
          </w:p>
          <w:p w14:paraId="0C3BEBE8" w14:textId="051735DD" w:rsidR="005148A6" w:rsidRPr="003176A5" w:rsidRDefault="005148A6" w:rsidP="00810340">
            <w:pPr>
              <w:rPr>
                <w:rFonts w:ascii="Arial" w:hAnsi="Arial" w:cs="Arial"/>
                <w:b/>
                <w:bCs/>
                <w:i/>
                <w:iCs/>
              </w:rPr>
            </w:pPr>
            <w:r w:rsidRPr="003176A5">
              <w:rPr>
                <w:rFonts w:ascii="Arial" w:hAnsi="Arial" w:cs="Arial"/>
                <w:b/>
                <w:bCs/>
                <w:i/>
                <w:iCs/>
              </w:rPr>
              <w:t>PM-</w:t>
            </w:r>
            <w:r w:rsidRPr="003176A5">
              <w:rPr>
                <w:rFonts w:ascii="Arial" w:hAnsi="Arial" w:cs="Arial"/>
                <w:i/>
                <w:iCs/>
              </w:rPr>
              <w:t xml:space="preserve"> Schools Forum and LA officers have been working on ways to share transparent High Needs Block spend and budgeting - looking at a simple pie chart that is </w:t>
            </w:r>
            <w:proofErr w:type="gramStart"/>
            <w:r w:rsidRPr="003176A5">
              <w:rPr>
                <w:rFonts w:ascii="Arial" w:hAnsi="Arial" w:cs="Arial"/>
                <w:i/>
                <w:iCs/>
              </w:rPr>
              <w:t>really accessible</w:t>
            </w:r>
            <w:proofErr w:type="gramEnd"/>
            <w:r w:rsidRPr="003176A5">
              <w:rPr>
                <w:rFonts w:ascii="Arial" w:hAnsi="Arial" w:cs="Arial"/>
                <w:i/>
                <w:iCs/>
              </w:rPr>
              <w:t>. Will ask for it to be shared here too</w:t>
            </w:r>
            <w:r w:rsidR="00810340" w:rsidRPr="003176A5">
              <w:rPr>
                <w:rFonts w:ascii="Arial" w:hAnsi="Arial" w:cs="Arial"/>
                <w:i/>
                <w:iCs/>
              </w:rPr>
              <w:t>.</w:t>
            </w:r>
          </w:p>
          <w:p w14:paraId="71D5E6A4" w14:textId="77777777" w:rsidR="005148A6" w:rsidRPr="0015381C" w:rsidRDefault="005148A6" w:rsidP="005148A6">
            <w:pPr>
              <w:spacing w:before="40" w:after="40"/>
              <w:rPr>
                <w:rFonts w:ascii="Arial" w:hAnsi="Arial" w:cs="Arial"/>
                <w:b/>
                <w:bCs/>
                <w:sz w:val="12"/>
                <w:szCs w:val="12"/>
              </w:rPr>
            </w:pPr>
          </w:p>
          <w:p w14:paraId="35FE06BB" w14:textId="77777777" w:rsidR="005148A6" w:rsidRPr="003176A5" w:rsidRDefault="005148A6" w:rsidP="005148A6">
            <w:pPr>
              <w:spacing w:before="40" w:after="40"/>
              <w:rPr>
                <w:rFonts w:ascii="Arial" w:eastAsiaTheme="minorEastAsia" w:hAnsi="Arial" w:cs="Arial"/>
                <w:b/>
                <w:bCs/>
              </w:rPr>
            </w:pPr>
            <w:r w:rsidRPr="003176A5">
              <w:rPr>
                <w:rFonts w:ascii="Arial" w:eastAsiaTheme="minorEastAsia" w:hAnsi="Arial" w:cs="Arial"/>
                <w:b/>
                <w:bCs/>
              </w:rPr>
              <w:t xml:space="preserve">ACTION: </w:t>
            </w:r>
          </w:p>
          <w:p w14:paraId="6D55162A" w14:textId="77777777" w:rsidR="005148A6" w:rsidRPr="003176A5" w:rsidRDefault="005148A6" w:rsidP="005148A6">
            <w:pPr>
              <w:pStyle w:val="ListParagraph"/>
              <w:numPr>
                <w:ilvl w:val="0"/>
                <w:numId w:val="28"/>
              </w:numPr>
              <w:spacing w:before="40" w:after="40"/>
              <w:rPr>
                <w:rFonts w:ascii="Arial" w:hAnsi="Arial" w:cs="Arial"/>
                <w:b/>
                <w:bCs/>
              </w:rPr>
            </w:pPr>
            <w:r w:rsidRPr="003176A5">
              <w:rPr>
                <w:rFonts w:ascii="Arial" w:hAnsi="Arial" w:cs="Arial"/>
                <w:b/>
                <w:bCs/>
              </w:rPr>
              <w:t>JH to share link to his presentation to all members.</w:t>
            </w:r>
          </w:p>
          <w:p w14:paraId="1B968E62" w14:textId="25E27768" w:rsidR="005148A6" w:rsidRPr="003176A5" w:rsidRDefault="00810340" w:rsidP="002C5A87">
            <w:pPr>
              <w:pStyle w:val="ListParagraph"/>
              <w:numPr>
                <w:ilvl w:val="0"/>
                <w:numId w:val="28"/>
              </w:numPr>
              <w:spacing w:before="120" w:after="120"/>
              <w:jc w:val="both"/>
              <w:rPr>
                <w:rFonts w:ascii="Arial" w:eastAsiaTheme="minorEastAsia" w:hAnsi="Arial" w:cs="Arial"/>
                <w:b/>
                <w:bCs/>
              </w:rPr>
            </w:pPr>
            <w:r w:rsidRPr="003176A5">
              <w:rPr>
                <w:rFonts w:ascii="Arial" w:hAnsi="Arial" w:cs="Arial"/>
                <w:b/>
                <w:bCs/>
              </w:rPr>
              <w:t xml:space="preserve">PM to share </w:t>
            </w:r>
            <w:r w:rsidR="004C1DC5" w:rsidRPr="003176A5">
              <w:rPr>
                <w:rFonts w:ascii="Arial" w:hAnsi="Arial" w:cs="Arial"/>
                <w:b/>
                <w:bCs/>
              </w:rPr>
              <w:t>transparent High Needs Block spend and budgeting.</w:t>
            </w:r>
          </w:p>
        </w:tc>
      </w:tr>
      <w:tr w:rsidR="005148A6" w:rsidRPr="001516AF" w14:paraId="4AD9E126" w14:textId="77777777" w:rsidTr="00242396">
        <w:trPr>
          <w:trHeight w:val="1351"/>
        </w:trPr>
        <w:tc>
          <w:tcPr>
            <w:tcW w:w="426" w:type="dxa"/>
            <w:tcBorders>
              <w:top w:val="single" w:sz="4" w:space="0" w:color="auto"/>
              <w:left w:val="single" w:sz="4" w:space="0" w:color="auto"/>
              <w:bottom w:val="single" w:sz="4" w:space="0" w:color="auto"/>
              <w:right w:val="single" w:sz="4" w:space="0" w:color="auto"/>
            </w:tcBorders>
          </w:tcPr>
          <w:p w14:paraId="2C432065" w14:textId="77777777" w:rsidR="005148A6" w:rsidRPr="00F774D1" w:rsidRDefault="005148A6" w:rsidP="005148A6">
            <w:pPr>
              <w:pStyle w:val="ListParagraph"/>
              <w:numPr>
                <w:ilvl w:val="0"/>
                <w:numId w:val="1"/>
              </w:numPr>
              <w:spacing w:before="120"/>
              <w:rPr>
                <w:rFonts w:ascii="Arial" w:hAnsi="Arial" w:cs="Arial"/>
                <w:b/>
                <w:bCs/>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6BC906E" w14:textId="77777777" w:rsidR="005148A6" w:rsidRDefault="005148A6" w:rsidP="005148A6">
            <w:pPr>
              <w:spacing w:before="40" w:after="40"/>
              <w:rPr>
                <w:rFonts w:ascii="Arial" w:eastAsiaTheme="minorEastAsia" w:hAnsi="Arial" w:cs="Arial"/>
                <w:b/>
                <w:bCs/>
              </w:rPr>
            </w:pPr>
            <w:r>
              <w:rPr>
                <w:rFonts w:ascii="Arial" w:eastAsiaTheme="minorEastAsia" w:hAnsi="Arial" w:cs="Arial"/>
                <w:b/>
                <w:bCs/>
              </w:rPr>
              <w:t xml:space="preserve">Items for information </w:t>
            </w:r>
          </w:p>
          <w:p w14:paraId="428CC902" w14:textId="0602AC67" w:rsidR="001A39BC" w:rsidRPr="001A39BC" w:rsidRDefault="005148A6" w:rsidP="001A39BC">
            <w:pPr>
              <w:pStyle w:val="ListParagraph"/>
              <w:numPr>
                <w:ilvl w:val="0"/>
                <w:numId w:val="12"/>
              </w:numPr>
              <w:spacing w:before="40" w:after="40"/>
              <w:rPr>
                <w:rFonts w:ascii="Arial" w:eastAsiaTheme="minorEastAsia" w:hAnsi="Arial" w:cs="Arial"/>
                <w:b/>
                <w:bCs/>
              </w:rPr>
            </w:pPr>
            <w:r w:rsidRPr="001A39BC">
              <w:rPr>
                <w:rFonts w:ascii="Arial" w:eastAsiaTheme="minorEastAsia" w:hAnsi="Arial" w:cs="Arial"/>
                <w:b/>
                <w:bCs/>
              </w:rPr>
              <w:t>SEND SE</w:t>
            </w:r>
            <w:r w:rsidR="001A39BC" w:rsidRPr="001A39BC">
              <w:rPr>
                <w:rFonts w:ascii="Arial" w:eastAsiaTheme="minorEastAsia" w:hAnsi="Arial" w:cs="Arial"/>
                <w:b/>
                <w:bCs/>
              </w:rPr>
              <w:t xml:space="preserve">F </w:t>
            </w:r>
          </w:p>
          <w:p w14:paraId="2138AADA" w14:textId="2A0CFD91" w:rsidR="005148A6" w:rsidRPr="001A39BC" w:rsidRDefault="005148A6" w:rsidP="005148A6">
            <w:pPr>
              <w:pStyle w:val="ListParagraph"/>
              <w:numPr>
                <w:ilvl w:val="0"/>
                <w:numId w:val="12"/>
              </w:numPr>
              <w:spacing w:before="40" w:after="40"/>
              <w:rPr>
                <w:rFonts w:ascii="Arial" w:eastAsiaTheme="minorEastAsia" w:hAnsi="Arial" w:cs="Arial"/>
                <w:b/>
                <w:bCs/>
              </w:rPr>
            </w:pPr>
            <w:r w:rsidRPr="001A39BC">
              <w:rPr>
                <w:rFonts w:ascii="Arial" w:eastAsiaTheme="minorEastAsia" w:hAnsi="Arial" w:cs="Arial"/>
                <w:b/>
                <w:bCs/>
              </w:rPr>
              <w:t>Update on SEND services</w:t>
            </w:r>
            <w:r w:rsidR="00C25E2D">
              <w:rPr>
                <w:rFonts w:ascii="Arial" w:eastAsiaTheme="minorEastAsia" w:hAnsi="Arial" w:cs="Arial"/>
                <w:b/>
                <w:bCs/>
              </w:rPr>
              <w:t>.</w:t>
            </w:r>
          </w:p>
          <w:p w14:paraId="28C1AF42" w14:textId="77777777" w:rsidR="001A39BC" w:rsidRPr="00C25E2D" w:rsidRDefault="001A39BC" w:rsidP="001A39BC">
            <w:pPr>
              <w:spacing w:before="40" w:after="40"/>
              <w:rPr>
                <w:rFonts w:ascii="Arial" w:eastAsiaTheme="minorEastAsia" w:hAnsi="Arial" w:cs="Arial"/>
                <w:sz w:val="12"/>
                <w:szCs w:val="12"/>
              </w:rPr>
            </w:pPr>
          </w:p>
          <w:p w14:paraId="5612A66A" w14:textId="794AF99B" w:rsidR="001A39BC" w:rsidRPr="00AF0AC8" w:rsidRDefault="001A39BC" w:rsidP="00C25E2D">
            <w:pPr>
              <w:spacing w:before="40" w:after="40"/>
              <w:jc w:val="both"/>
              <w:rPr>
                <w:rFonts w:ascii="Arial" w:eastAsiaTheme="minorEastAsia" w:hAnsi="Arial" w:cs="Arial"/>
              </w:rPr>
            </w:pPr>
            <w:r w:rsidRPr="00AF0AC8">
              <w:rPr>
                <w:rFonts w:ascii="Arial" w:eastAsiaTheme="minorEastAsia" w:hAnsi="Arial" w:cs="Arial"/>
              </w:rPr>
              <w:t xml:space="preserve">CS advised the final version of the SEF has now been circulated and moving forward we would like it to be much more collaborative, any feedback would be welcome as this is a starting part and opportunity to evolve. </w:t>
            </w:r>
          </w:p>
          <w:p w14:paraId="30AFB358" w14:textId="77777777" w:rsidR="001A39BC" w:rsidRPr="00AF0AC8" w:rsidRDefault="001A39BC" w:rsidP="00C25E2D">
            <w:pPr>
              <w:spacing w:before="40" w:after="40"/>
              <w:jc w:val="both"/>
              <w:rPr>
                <w:rFonts w:ascii="Arial" w:eastAsiaTheme="minorEastAsia" w:hAnsi="Arial" w:cs="Arial"/>
                <w:b/>
                <w:bCs/>
                <w:sz w:val="12"/>
                <w:szCs w:val="12"/>
              </w:rPr>
            </w:pPr>
          </w:p>
          <w:p w14:paraId="12BD45B0" w14:textId="555739D4" w:rsidR="001A39BC" w:rsidRPr="00D075D9" w:rsidRDefault="001A39BC" w:rsidP="00C25E2D">
            <w:pPr>
              <w:pStyle w:val="ListParagraph"/>
              <w:numPr>
                <w:ilvl w:val="0"/>
                <w:numId w:val="49"/>
              </w:numPr>
              <w:spacing w:before="40" w:after="40"/>
              <w:jc w:val="both"/>
              <w:rPr>
                <w:rFonts w:ascii="Arial" w:eastAsiaTheme="minorEastAsia" w:hAnsi="Arial" w:cs="Arial"/>
              </w:rPr>
            </w:pPr>
            <w:r w:rsidRPr="00D075D9">
              <w:rPr>
                <w:rFonts w:ascii="Arial" w:eastAsiaTheme="minorEastAsia" w:hAnsi="Arial" w:cs="Arial"/>
              </w:rPr>
              <w:t xml:space="preserve">NR thanked all colleagues that have contributed to the SEF. </w:t>
            </w:r>
          </w:p>
          <w:p w14:paraId="269A2A61" w14:textId="45933453" w:rsidR="001A39BC" w:rsidRDefault="001A39BC" w:rsidP="00C25E2D">
            <w:pPr>
              <w:pStyle w:val="ListParagraph"/>
              <w:numPr>
                <w:ilvl w:val="0"/>
                <w:numId w:val="49"/>
              </w:numPr>
              <w:jc w:val="both"/>
              <w:rPr>
                <w:rFonts w:ascii="Arial" w:eastAsiaTheme="minorEastAsia" w:hAnsi="Arial" w:cs="Arial"/>
              </w:rPr>
            </w:pPr>
            <w:r w:rsidRPr="00D075D9">
              <w:rPr>
                <w:rFonts w:ascii="Arial" w:eastAsiaTheme="minorEastAsia" w:hAnsi="Arial" w:cs="Arial"/>
              </w:rPr>
              <w:t xml:space="preserve">PM reiterated the thanks to </w:t>
            </w:r>
            <w:r w:rsidR="001E071A">
              <w:rPr>
                <w:rFonts w:ascii="Arial" w:eastAsiaTheme="minorEastAsia" w:hAnsi="Arial" w:cs="Arial"/>
              </w:rPr>
              <w:t>c</w:t>
            </w:r>
            <w:r w:rsidRPr="00D075D9">
              <w:rPr>
                <w:rFonts w:ascii="Arial" w:eastAsiaTheme="minorEastAsia" w:hAnsi="Arial" w:cs="Arial"/>
              </w:rPr>
              <w:t xml:space="preserve">olleagues and </w:t>
            </w:r>
            <w:r w:rsidR="00F151D1">
              <w:rPr>
                <w:rFonts w:ascii="Arial" w:eastAsiaTheme="minorEastAsia" w:hAnsi="Arial" w:cs="Arial"/>
              </w:rPr>
              <w:t xml:space="preserve">advised </w:t>
            </w:r>
            <w:r w:rsidRPr="00D075D9">
              <w:rPr>
                <w:rFonts w:ascii="Arial" w:eastAsiaTheme="minorEastAsia" w:hAnsi="Arial" w:cs="Arial"/>
              </w:rPr>
              <w:t>the LA SEF is realistic to what areas need to be worked on and</w:t>
            </w:r>
            <w:r w:rsidR="00F151D1">
              <w:rPr>
                <w:rFonts w:ascii="Arial" w:eastAsiaTheme="minorEastAsia" w:hAnsi="Arial" w:cs="Arial"/>
              </w:rPr>
              <w:t xml:space="preserve"> this</w:t>
            </w:r>
            <w:r w:rsidRPr="00D075D9">
              <w:rPr>
                <w:rFonts w:ascii="Arial" w:eastAsiaTheme="minorEastAsia" w:hAnsi="Arial" w:cs="Arial"/>
              </w:rPr>
              <w:t xml:space="preserve"> ties into the </w:t>
            </w:r>
            <w:r w:rsidR="00F151D1">
              <w:rPr>
                <w:rFonts w:ascii="Arial" w:eastAsiaTheme="minorEastAsia" w:hAnsi="Arial" w:cs="Arial"/>
              </w:rPr>
              <w:t xml:space="preserve">proposed </w:t>
            </w:r>
            <w:r w:rsidRPr="00D075D9">
              <w:rPr>
                <w:rFonts w:ascii="Arial" w:eastAsiaTheme="minorEastAsia" w:hAnsi="Arial" w:cs="Arial"/>
              </w:rPr>
              <w:t xml:space="preserve">workshop. </w:t>
            </w:r>
          </w:p>
          <w:p w14:paraId="69B7EDE9" w14:textId="77777777" w:rsidR="00AF0AC8" w:rsidRPr="00C25E2D" w:rsidRDefault="00AF0AC8" w:rsidP="00C25E2D">
            <w:pPr>
              <w:pStyle w:val="ListParagraph"/>
              <w:ind w:left="360"/>
              <w:jc w:val="both"/>
              <w:rPr>
                <w:rFonts w:ascii="Arial" w:eastAsiaTheme="minorEastAsia" w:hAnsi="Arial" w:cs="Arial"/>
                <w:sz w:val="12"/>
                <w:szCs w:val="12"/>
              </w:rPr>
            </w:pPr>
          </w:p>
          <w:p w14:paraId="065A1CE2" w14:textId="77777777" w:rsidR="005148A6" w:rsidRPr="001A39BC" w:rsidRDefault="005148A6" w:rsidP="005148A6">
            <w:pPr>
              <w:pStyle w:val="ListParagraph"/>
              <w:numPr>
                <w:ilvl w:val="0"/>
                <w:numId w:val="12"/>
              </w:numPr>
              <w:spacing w:before="120" w:after="120"/>
              <w:rPr>
                <w:rFonts w:ascii="Arial" w:hAnsi="Arial" w:cs="Arial"/>
                <w:b/>
                <w:bCs/>
                <w:color w:val="000000"/>
                <w:shd w:val="clear" w:color="auto" w:fill="FFFFFF"/>
              </w:rPr>
            </w:pPr>
            <w:r w:rsidRPr="001A39BC">
              <w:rPr>
                <w:rFonts w:ascii="Arial" w:eastAsiaTheme="minorEastAsia" w:hAnsi="Arial" w:cs="Arial"/>
                <w:b/>
                <w:bCs/>
              </w:rPr>
              <w:t>NHSE SEND Maturity Matrix (Stage 8)</w:t>
            </w:r>
          </w:p>
          <w:p w14:paraId="263E9B55" w14:textId="7778A455" w:rsidR="005148A6" w:rsidRPr="00C25E2D" w:rsidRDefault="001A39BC" w:rsidP="00C25E2D">
            <w:pPr>
              <w:spacing w:before="120" w:after="120"/>
              <w:jc w:val="both"/>
              <w:rPr>
                <w:rFonts w:ascii="Arial" w:hAnsi="Arial" w:cs="Arial"/>
                <w:color w:val="000000"/>
                <w:shd w:val="clear" w:color="auto" w:fill="FFFFFF"/>
              </w:rPr>
            </w:pPr>
            <w:r w:rsidRPr="00C25E2D">
              <w:rPr>
                <w:rFonts w:ascii="Arial" w:hAnsi="Arial" w:cs="Arial"/>
                <w:color w:val="000000"/>
                <w:shd w:val="clear" w:color="auto" w:fill="FFFFFF"/>
              </w:rPr>
              <w:t xml:space="preserve">MS advised this is a requirement from NHSE and the work started when the transition was </w:t>
            </w:r>
            <w:r w:rsidR="00F151D1" w:rsidRPr="00C25E2D">
              <w:rPr>
                <w:rFonts w:ascii="Arial" w:hAnsi="Arial" w:cs="Arial"/>
                <w:color w:val="000000"/>
                <w:shd w:val="clear" w:color="auto" w:fill="FFFFFF"/>
              </w:rPr>
              <w:t>taking place</w:t>
            </w:r>
            <w:r w:rsidRPr="00C25E2D">
              <w:rPr>
                <w:rFonts w:ascii="Arial" w:hAnsi="Arial" w:cs="Arial"/>
                <w:color w:val="000000"/>
                <w:shd w:val="clear" w:color="auto" w:fill="FFFFFF"/>
              </w:rPr>
              <w:t xml:space="preserve"> from CCG to ICB, the matrix is updated annually and was shared with the previous accountability Board. </w:t>
            </w:r>
          </w:p>
        </w:tc>
      </w:tr>
      <w:tr w:rsidR="005148A6" w:rsidRPr="001516AF" w14:paraId="754506C7" w14:textId="77777777" w:rsidTr="00242396">
        <w:trPr>
          <w:trHeight w:val="644"/>
        </w:trPr>
        <w:tc>
          <w:tcPr>
            <w:tcW w:w="426" w:type="dxa"/>
            <w:tcBorders>
              <w:top w:val="single" w:sz="4" w:space="0" w:color="auto"/>
              <w:left w:val="single" w:sz="4" w:space="0" w:color="auto"/>
              <w:bottom w:val="single" w:sz="4" w:space="0" w:color="auto"/>
              <w:right w:val="single" w:sz="4" w:space="0" w:color="auto"/>
            </w:tcBorders>
          </w:tcPr>
          <w:p w14:paraId="3080B382" w14:textId="0B854A1A" w:rsidR="005148A6" w:rsidRPr="00F774D1" w:rsidRDefault="005148A6" w:rsidP="005148A6">
            <w:pPr>
              <w:spacing w:before="120"/>
              <w:rPr>
                <w:rFonts w:ascii="Arial" w:hAnsi="Arial" w:cs="Arial"/>
                <w:b/>
                <w:bCs/>
                <w:sz w:val="20"/>
                <w:szCs w:val="20"/>
              </w:rPr>
            </w:pPr>
            <w:r w:rsidRPr="00F774D1">
              <w:rPr>
                <w:rFonts w:ascii="Arial" w:hAnsi="Arial" w:cs="Arial"/>
                <w:b/>
                <w:bCs/>
              </w:rPr>
              <w:t>8.</w:t>
            </w:r>
          </w:p>
          <w:p w14:paraId="037EE310" w14:textId="565A66D1" w:rsidR="005148A6" w:rsidRPr="00F774D1" w:rsidRDefault="005148A6" w:rsidP="005148A6">
            <w:pPr>
              <w:spacing w:before="120"/>
              <w:rPr>
                <w:rFonts w:ascii="Arial" w:hAnsi="Arial" w:cs="Arial"/>
                <w:b/>
                <w:bCs/>
                <w:sz w:val="20"/>
                <w:szCs w:val="20"/>
              </w:rPr>
            </w:pPr>
          </w:p>
        </w:tc>
        <w:tc>
          <w:tcPr>
            <w:tcW w:w="9072" w:type="dxa"/>
            <w:tcBorders>
              <w:top w:val="single" w:sz="4" w:space="0" w:color="auto"/>
              <w:left w:val="single" w:sz="4" w:space="0" w:color="auto"/>
              <w:bottom w:val="single" w:sz="4" w:space="0" w:color="auto"/>
              <w:right w:val="single" w:sz="4" w:space="0" w:color="auto"/>
            </w:tcBorders>
          </w:tcPr>
          <w:p w14:paraId="69C3A206" w14:textId="77777777" w:rsidR="005148A6" w:rsidRDefault="005148A6" w:rsidP="005148A6">
            <w:pPr>
              <w:spacing w:before="40" w:after="40"/>
              <w:rPr>
                <w:rFonts w:ascii="Arial" w:eastAsiaTheme="minorEastAsia" w:hAnsi="Arial" w:cs="Arial"/>
                <w:b/>
                <w:bCs/>
              </w:rPr>
            </w:pPr>
            <w:r>
              <w:rPr>
                <w:rFonts w:ascii="Arial" w:eastAsiaTheme="minorEastAsia" w:hAnsi="Arial" w:cs="Arial"/>
                <w:b/>
                <w:bCs/>
              </w:rPr>
              <w:t>Any Other Business</w:t>
            </w:r>
          </w:p>
          <w:p w14:paraId="35D9880C" w14:textId="2944C053" w:rsidR="005148A6" w:rsidRPr="001A39BC" w:rsidRDefault="005A57F6" w:rsidP="00AF0AC8">
            <w:pPr>
              <w:spacing w:before="120" w:after="120"/>
              <w:rPr>
                <w:rFonts w:ascii="Arial" w:eastAsiaTheme="minorEastAsia" w:hAnsi="Arial" w:cs="Arial"/>
                <w:b/>
                <w:bCs/>
              </w:rPr>
            </w:pPr>
            <w:r>
              <w:rPr>
                <w:rStyle w:val="eop"/>
                <w:rFonts w:ascii="Arial" w:hAnsi="Arial" w:cs="Arial"/>
                <w:color w:val="000000"/>
                <w:shd w:val="clear" w:color="auto" w:fill="FFFFFF"/>
              </w:rPr>
              <w:t>There was n</w:t>
            </w:r>
            <w:r w:rsidR="001A39BC" w:rsidRPr="001A39BC">
              <w:rPr>
                <w:rStyle w:val="eop"/>
                <w:rFonts w:ascii="Arial" w:hAnsi="Arial" w:cs="Arial"/>
              </w:rPr>
              <w:t>o other business</w:t>
            </w:r>
          </w:p>
        </w:tc>
      </w:tr>
      <w:tr w:rsidR="005148A6" w:rsidRPr="001516AF" w14:paraId="2588A697" w14:textId="77777777" w:rsidTr="00242396">
        <w:tc>
          <w:tcPr>
            <w:tcW w:w="426" w:type="dxa"/>
            <w:tcBorders>
              <w:top w:val="single" w:sz="4" w:space="0" w:color="auto"/>
              <w:left w:val="single" w:sz="4" w:space="0" w:color="auto"/>
              <w:bottom w:val="single" w:sz="4" w:space="0" w:color="auto"/>
              <w:right w:val="single" w:sz="4" w:space="0" w:color="auto"/>
            </w:tcBorders>
          </w:tcPr>
          <w:p w14:paraId="1ADDA9B2" w14:textId="2A43AA2C" w:rsidR="005148A6" w:rsidRPr="00F774D1" w:rsidRDefault="005148A6" w:rsidP="005148A6">
            <w:pPr>
              <w:spacing w:before="120"/>
              <w:rPr>
                <w:rFonts w:ascii="Arial" w:hAnsi="Arial" w:cs="Arial"/>
                <w:b/>
                <w:bCs/>
              </w:rPr>
            </w:pPr>
            <w:r w:rsidRPr="00F774D1">
              <w:rPr>
                <w:rFonts w:ascii="Arial" w:hAnsi="Arial" w:cs="Arial"/>
                <w:b/>
                <w:bCs/>
              </w:rPr>
              <w:t>9.</w:t>
            </w:r>
          </w:p>
        </w:tc>
        <w:tc>
          <w:tcPr>
            <w:tcW w:w="9072" w:type="dxa"/>
            <w:tcBorders>
              <w:top w:val="single" w:sz="4" w:space="0" w:color="auto"/>
              <w:left w:val="single" w:sz="4" w:space="0" w:color="auto"/>
              <w:bottom w:val="single" w:sz="4" w:space="0" w:color="auto"/>
              <w:right w:val="single" w:sz="4" w:space="0" w:color="auto"/>
            </w:tcBorders>
          </w:tcPr>
          <w:p w14:paraId="44C3C5D0" w14:textId="5E082238" w:rsidR="001A39BC" w:rsidRPr="001A39BC" w:rsidRDefault="005148A6" w:rsidP="00AF0AC8">
            <w:pPr>
              <w:spacing w:before="120" w:after="120"/>
              <w:rPr>
                <w:rFonts w:ascii="Arial" w:eastAsiaTheme="minorEastAsia" w:hAnsi="Arial" w:cs="Arial"/>
              </w:rPr>
            </w:pPr>
            <w:r w:rsidRPr="00406342">
              <w:rPr>
                <w:rFonts w:ascii="Arial" w:hAnsi="Arial" w:cs="Arial"/>
                <w:b/>
              </w:rPr>
              <w:t>Close</w:t>
            </w:r>
            <w:r>
              <w:rPr>
                <w:rFonts w:ascii="Arial" w:hAnsi="Arial" w:cs="Arial"/>
                <w:b/>
              </w:rPr>
              <w:t xml:space="preserve"> </w:t>
            </w:r>
            <w:r w:rsidRPr="00CD37F9">
              <w:rPr>
                <w:rFonts w:ascii="Arial" w:hAnsi="Arial" w:cs="Arial"/>
                <w:bCs/>
              </w:rPr>
              <w:t>- t</w:t>
            </w:r>
            <w:r w:rsidRPr="00CD37F9">
              <w:rPr>
                <w:rFonts w:ascii="Arial" w:eastAsiaTheme="minorEastAsia" w:hAnsi="Arial" w:cs="Arial"/>
                <w:bCs/>
              </w:rPr>
              <w:t>h</w:t>
            </w:r>
            <w:r>
              <w:rPr>
                <w:rFonts w:ascii="Arial" w:eastAsiaTheme="minorEastAsia" w:hAnsi="Arial" w:cs="Arial"/>
              </w:rPr>
              <w:t xml:space="preserve">e </w:t>
            </w:r>
            <w:r w:rsidRPr="007744D4">
              <w:rPr>
                <w:rFonts w:ascii="Arial" w:eastAsiaTheme="minorEastAsia" w:hAnsi="Arial" w:cs="Arial"/>
              </w:rPr>
              <w:t>meeting closed at</w:t>
            </w:r>
            <w:r>
              <w:rPr>
                <w:rFonts w:ascii="Arial" w:eastAsiaTheme="minorEastAsia" w:hAnsi="Arial" w:cs="Arial"/>
              </w:rPr>
              <w:t xml:space="preserve"> 1</w:t>
            </w:r>
            <w:r w:rsidR="00E531D9">
              <w:rPr>
                <w:rFonts w:ascii="Arial" w:eastAsiaTheme="minorEastAsia" w:hAnsi="Arial" w:cs="Arial"/>
              </w:rPr>
              <w:t>4</w:t>
            </w:r>
            <w:r>
              <w:rPr>
                <w:rFonts w:ascii="Arial" w:eastAsiaTheme="minorEastAsia" w:hAnsi="Arial" w:cs="Arial"/>
              </w:rPr>
              <w:t>.</w:t>
            </w:r>
            <w:r w:rsidR="00E531D9">
              <w:rPr>
                <w:rFonts w:ascii="Arial" w:eastAsiaTheme="minorEastAsia" w:hAnsi="Arial" w:cs="Arial"/>
              </w:rPr>
              <w:t>55</w:t>
            </w:r>
            <w:r>
              <w:rPr>
                <w:rFonts w:ascii="Arial" w:eastAsiaTheme="minorEastAsia" w:hAnsi="Arial" w:cs="Arial"/>
              </w:rPr>
              <w:t>pm</w:t>
            </w:r>
          </w:p>
        </w:tc>
      </w:tr>
    </w:tbl>
    <w:p w14:paraId="04C68A80" w14:textId="77777777" w:rsidR="00C2438A" w:rsidRDefault="00C2438A" w:rsidP="006E6EA7">
      <w:pPr>
        <w:spacing w:after="0" w:line="240" w:lineRule="auto"/>
        <w:rPr>
          <w:rFonts w:ascii="Arial" w:eastAsia="Times New Roman" w:hAnsi="Arial" w:cs="Arial"/>
          <w:b/>
          <w:bCs/>
          <w:u w:val="single"/>
        </w:rPr>
      </w:pPr>
    </w:p>
    <w:p w14:paraId="3E05B3E0" w14:textId="77777777" w:rsidR="005148A6" w:rsidRPr="0028696E" w:rsidRDefault="005148A6" w:rsidP="005148A6">
      <w:pPr>
        <w:spacing w:after="0" w:line="240" w:lineRule="auto"/>
        <w:ind w:left="-567"/>
        <w:rPr>
          <w:rFonts w:ascii="Arial" w:eastAsia="Times New Roman" w:hAnsi="Arial" w:cs="Arial"/>
          <w:b/>
          <w:bCs/>
          <w:u w:val="single"/>
        </w:rPr>
      </w:pPr>
      <w:r w:rsidRPr="0028696E">
        <w:rPr>
          <w:rFonts w:ascii="Arial" w:eastAsia="Times New Roman" w:hAnsi="Arial" w:cs="Arial"/>
          <w:b/>
          <w:bCs/>
          <w:u w:val="single"/>
        </w:rPr>
        <w:t>Meeting Schedule</w:t>
      </w:r>
    </w:p>
    <w:p w14:paraId="7BD2719C" w14:textId="77777777" w:rsidR="005148A6" w:rsidRPr="009D3411" w:rsidRDefault="005148A6" w:rsidP="005148A6">
      <w:pPr>
        <w:spacing w:after="0" w:line="240" w:lineRule="auto"/>
        <w:ind w:left="-567"/>
        <w:rPr>
          <w:rFonts w:ascii="Arial" w:eastAsia="Times New Roman" w:hAnsi="Arial" w:cs="Arial"/>
          <w:sz w:val="14"/>
          <w:szCs w:val="14"/>
        </w:rPr>
      </w:pPr>
    </w:p>
    <w:p w14:paraId="535D7AB0" w14:textId="77777777" w:rsidR="005148A6" w:rsidRPr="0028696E" w:rsidRDefault="005148A6" w:rsidP="005148A6">
      <w:pPr>
        <w:spacing w:after="0" w:line="240" w:lineRule="auto"/>
        <w:ind w:left="-567"/>
        <w:rPr>
          <w:rFonts w:ascii="Arial" w:hAnsi="Arial" w:cs="Arial"/>
        </w:rPr>
      </w:pPr>
      <w:r w:rsidRPr="0028696E">
        <w:rPr>
          <w:rFonts w:ascii="Arial" w:hAnsi="Arial" w:cs="Arial"/>
        </w:rPr>
        <w:t>The meeting dates are currently scheduled as follows</w:t>
      </w:r>
      <w:r>
        <w:rPr>
          <w:rFonts w:ascii="Arial" w:hAnsi="Arial" w:cs="Arial"/>
        </w:rPr>
        <w:t>:</w:t>
      </w:r>
    </w:p>
    <w:p w14:paraId="44388615" w14:textId="77777777" w:rsidR="005148A6" w:rsidRPr="008679BE" w:rsidRDefault="005148A6" w:rsidP="005148A6">
      <w:pPr>
        <w:spacing w:after="0" w:line="240" w:lineRule="auto"/>
        <w:ind w:left="-567"/>
        <w:rPr>
          <w:rFonts w:ascii="Arial" w:hAnsi="Arial" w:cs="Arial"/>
          <w:b/>
          <w:bCs/>
          <w:sz w:val="8"/>
          <w:szCs w:val="8"/>
        </w:rPr>
      </w:pPr>
    </w:p>
    <w:tbl>
      <w:tblPr>
        <w:tblStyle w:val="TableGrid"/>
        <w:tblW w:w="10432" w:type="dxa"/>
        <w:tblInd w:w="-567" w:type="dxa"/>
        <w:tblLook w:val="04A0" w:firstRow="1" w:lastRow="0" w:firstColumn="1" w:lastColumn="0" w:noHBand="0" w:noVBand="1"/>
      </w:tblPr>
      <w:tblGrid>
        <w:gridCol w:w="3180"/>
        <w:gridCol w:w="2785"/>
        <w:gridCol w:w="4467"/>
      </w:tblGrid>
      <w:tr w:rsidR="005148A6" w:rsidRPr="0028696E" w14:paraId="1F5B8D1F" w14:textId="77777777" w:rsidTr="00614D0B">
        <w:tc>
          <w:tcPr>
            <w:tcW w:w="3180" w:type="dxa"/>
            <w:shd w:val="clear" w:color="auto" w:fill="BFBFBF" w:themeFill="background1" w:themeFillShade="BF"/>
          </w:tcPr>
          <w:p w14:paraId="477CACCB" w14:textId="77777777" w:rsidR="005148A6" w:rsidRPr="007E7AF1" w:rsidRDefault="005148A6" w:rsidP="00614D0B">
            <w:pPr>
              <w:rPr>
                <w:rFonts w:ascii="Arial" w:hAnsi="Arial" w:cs="Arial"/>
                <w:b/>
                <w:bCs/>
              </w:rPr>
            </w:pPr>
            <w:r w:rsidRPr="007E7AF1">
              <w:rPr>
                <w:rFonts w:ascii="Arial" w:hAnsi="Arial" w:cs="Arial"/>
                <w:b/>
                <w:bCs/>
              </w:rPr>
              <w:t>Date</w:t>
            </w:r>
          </w:p>
        </w:tc>
        <w:tc>
          <w:tcPr>
            <w:tcW w:w="2785" w:type="dxa"/>
            <w:shd w:val="clear" w:color="auto" w:fill="BFBFBF" w:themeFill="background1" w:themeFillShade="BF"/>
          </w:tcPr>
          <w:p w14:paraId="14FDC76F" w14:textId="77777777" w:rsidR="005148A6" w:rsidRPr="007E7AF1" w:rsidRDefault="005148A6" w:rsidP="00614D0B">
            <w:pPr>
              <w:rPr>
                <w:rFonts w:ascii="Arial" w:hAnsi="Arial" w:cs="Arial"/>
                <w:b/>
                <w:bCs/>
              </w:rPr>
            </w:pPr>
            <w:r w:rsidRPr="007E7AF1">
              <w:rPr>
                <w:rFonts w:ascii="Arial" w:hAnsi="Arial" w:cs="Arial"/>
                <w:b/>
                <w:bCs/>
              </w:rPr>
              <w:t>Time</w:t>
            </w:r>
          </w:p>
        </w:tc>
        <w:tc>
          <w:tcPr>
            <w:tcW w:w="4467" w:type="dxa"/>
            <w:shd w:val="clear" w:color="auto" w:fill="BFBFBF" w:themeFill="background1" w:themeFillShade="BF"/>
          </w:tcPr>
          <w:p w14:paraId="66D89F13" w14:textId="77777777" w:rsidR="005148A6" w:rsidRPr="007E7AF1" w:rsidRDefault="005148A6" w:rsidP="00614D0B">
            <w:pPr>
              <w:rPr>
                <w:rFonts w:ascii="Arial" w:hAnsi="Arial" w:cs="Arial"/>
                <w:b/>
                <w:bCs/>
              </w:rPr>
            </w:pPr>
            <w:r>
              <w:rPr>
                <w:rFonts w:ascii="Arial" w:hAnsi="Arial" w:cs="Arial"/>
                <w:b/>
                <w:bCs/>
              </w:rPr>
              <w:t>Location</w:t>
            </w:r>
          </w:p>
        </w:tc>
      </w:tr>
      <w:tr w:rsidR="005148A6" w:rsidRPr="0028696E" w14:paraId="01255BF2" w14:textId="77777777" w:rsidTr="00614D0B">
        <w:tc>
          <w:tcPr>
            <w:tcW w:w="3180" w:type="dxa"/>
          </w:tcPr>
          <w:p w14:paraId="1641A359" w14:textId="77777777" w:rsidR="005148A6" w:rsidRDefault="005148A6" w:rsidP="00614D0B">
            <w:pPr>
              <w:rPr>
                <w:rFonts w:ascii="Arial" w:hAnsi="Arial" w:cs="Arial"/>
              </w:rPr>
            </w:pPr>
            <w:r>
              <w:rPr>
                <w:rFonts w:ascii="Arial" w:hAnsi="Arial" w:cs="Arial"/>
              </w:rPr>
              <w:t>Monday 13 January 2025</w:t>
            </w:r>
          </w:p>
        </w:tc>
        <w:tc>
          <w:tcPr>
            <w:tcW w:w="2785" w:type="dxa"/>
          </w:tcPr>
          <w:p w14:paraId="6F2452F0" w14:textId="77777777" w:rsidR="005148A6" w:rsidRDefault="005148A6" w:rsidP="00614D0B">
            <w:pPr>
              <w:rPr>
                <w:rFonts w:ascii="Arial" w:hAnsi="Arial" w:cs="Arial"/>
              </w:rPr>
            </w:pPr>
            <w:r>
              <w:rPr>
                <w:rFonts w:ascii="Arial" w:hAnsi="Arial" w:cs="Arial"/>
              </w:rPr>
              <w:t>10.00am- 12.00pm</w:t>
            </w:r>
          </w:p>
        </w:tc>
        <w:tc>
          <w:tcPr>
            <w:tcW w:w="4467" w:type="dxa"/>
          </w:tcPr>
          <w:p w14:paraId="5F8EB793" w14:textId="77777777" w:rsidR="005148A6" w:rsidRDefault="005148A6" w:rsidP="00614D0B">
            <w:pPr>
              <w:rPr>
                <w:rFonts w:ascii="Arial" w:eastAsia="Times New Roman" w:hAnsi="Arial" w:cs="Arial"/>
              </w:rPr>
            </w:pPr>
            <w:r w:rsidRPr="00AE3D93">
              <w:rPr>
                <w:rFonts w:ascii="Arial" w:eastAsia="Times New Roman" w:hAnsi="Arial" w:cs="Arial"/>
              </w:rPr>
              <w:t>County Hall, Rufford Suite</w:t>
            </w:r>
          </w:p>
        </w:tc>
      </w:tr>
      <w:tr w:rsidR="005148A6" w:rsidRPr="0028696E" w14:paraId="75E76DFC" w14:textId="77777777" w:rsidTr="00614D0B">
        <w:tc>
          <w:tcPr>
            <w:tcW w:w="3180" w:type="dxa"/>
          </w:tcPr>
          <w:p w14:paraId="114508B7" w14:textId="77777777" w:rsidR="005148A6" w:rsidRDefault="005148A6" w:rsidP="00614D0B">
            <w:pPr>
              <w:rPr>
                <w:rFonts w:ascii="Arial" w:hAnsi="Arial" w:cs="Arial"/>
              </w:rPr>
            </w:pPr>
            <w:r>
              <w:rPr>
                <w:rFonts w:ascii="Arial" w:hAnsi="Arial" w:cs="Arial"/>
              </w:rPr>
              <w:t>Friday 21 March 2025</w:t>
            </w:r>
          </w:p>
        </w:tc>
        <w:tc>
          <w:tcPr>
            <w:tcW w:w="2785" w:type="dxa"/>
          </w:tcPr>
          <w:p w14:paraId="206C17FF" w14:textId="77777777" w:rsidR="005148A6" w:rsidRDefault="005148A6" w:rsidP="00614D0B">
            <w:pPr>
              <w:rPr>
                <w:rFonts w:ascii="Arial" w:hAnsi="Arial" w:cs="Arial"/>
              </w:rPr>
            </w:pPr>
            <w:r>
              <w:rPr>
                <w:rFonts w:ascii="Arial" w:hAnsi="Arial" w:cs="Arial"/>
              </w:rPr>
              <w:t>10.00am- 12.00pm</w:t>
            </w:r>
          </w:p>
        </w:tc>
        <w:tc>
          <w:tcPr>
            <w:tcW w:w="4467" w:type="dxa"/>
          </w:tcPr>
          <w:p w14:paraId="6DE14380" w14:textId="77777777" w:rsidR="005148A6" w:rsidRPr="00AE3D93" w:rsidRDefault="005148A6" w:rsidP="00614D0B">
            <w:pPr>
              <w:rPr>
                <w:rFonts w:ascii="Arial" w:eastAsia="Times New Roman" w:hAnsi="Arial" w:cs="Arial"/>
              </w:rPr>
            </w:pPr>
            <w:r>
              <w:rPr>
                <w:rFonts w:ascii="Arial" w:eastAsia="Times New Roman" w:hAnsi="Arial" w:cs="Arial"/>
              </w:rPr>
              <w:t>The Bridge Skills Hub, Worksop</w:t>
            </w:r>
          </w:p>
        </w:tc>
      </w:tr>
      <w:tr w:rsidR="005148A6" w:rsidRPr="0028696E" w14:paraId="7B02808E" w14:textId="77777777" w:rsidTr="00614D0B">
        <w:tc>
          <w:tcPr>
            <w:tcW w:w="3180" w:type="dxa"/>
          </w:tcPr>
          <w:p w14:paraId="4A73551B" w14:textId="77777777" w:rsidR="005148A6" w:rsidRDefault="005148A6" w:rsidP="00614D0B">
            <w:pPr>
              <w:rPr>
                <w:rFonts w:ascii="Arial" w:hAnsi="Arial" w:cs="Arial"/>
              </w:rPr>
            </w:pPr>
            <w:r w:rsidRPr="00A97BC4">
              <w:rPr>
                <w:rFonts w:ascii="Arial" w:hAnsi="Arial" w:cs="Arial"/>
              </w:rPr>
              <w:t>Friday 9th May 2025</w:t>
            </w:r>
          </w:p>
        </w:tc>
        <w:tc>
          <w:tcPr>
            <w:tcW w:w="2785" w:type="dxa"/>
          </w:tcPr>
          <w:p w14:paraId="4594D0B0" w14:textId="77777777" w:rsidR="005148A6" w:rsidRDefault="005148A6" w:rsidP="00614D0B">
            <w:pPr>
              <w:rPr>
                <w:rFonts w:ascii="Arial" w:hAnsi="Arial" w:cs="Arial"/>
              </w:rPr>
            </w:pPr>
            <w:r>
              <w:rPr>
                <w:rFonts w:ascii="Arial" w:hAnsi="Arial" w:cs="Arial"/>
              </w:rPr>
              <w:t>10.00am- 12.00pm</w:t>
            </w:r>
          </w:p>
        </w:tc>
        <w:tc>
          <w:tcPr>
            <w:tcW w:w="4467" w:type="dxa"/>
          </w:tcPr>
          <w:p w14:paraId="7916CEA5" w14:textId="77777777" w:rsidR="005148A6" w:rsidRDefault="005148A6" w:rsidP="00614D0B">
            <w:pPr>
              <w:rPr>
                <w:rFonts w:ascii="Arial" w:eastAsia="Times New Roman" w:hAnsi="Arial" w:cs="Arial"/>
              </w:rPr>
            </w:pPr>
            <w:r>
              <w:rPr>
                <w:rFonts w:ascii="Arial" w:eastAsia="Times New Roman" w:hAnsi="Arial" w:cs="Arial"/>
              </w:rPr>
              <w:t>Newstead Centre, Newstead Village</w:t>
            </w:r>
          </w:p>
        </w:tc>
      </w:tr>
      <w:tr w:rsidR="005148A6" w:rsidRPr="0028696E" w14:paraId="336E9D66" w14:textId="77777777" w:rsidTr="00614D0B">
        <w:tc>
          <w:tcPr>
            <w:tcW w:w="3180" w:type="dxa"/>
          </w:tcPr>
          <w:p w14:paraId="2A0AC817" w14:textId="77777777" w:rsidR="005148A6" w:rsidRDefault="005148A6" w:rsidP="00614D0B">
            <w:pPr>
              <w:rPr>
                <w:rFonts w:ascii="Arial" w:hAnsi="Arial" w:cs="Arial"/>
              </w:rPr>
            </w:pPr>
            <w:r w:rsidRPr="00A97BC4">
              <w:rPr>
                <w:rFonts w:ascii="Arial" w:hAnsi="Arial" w:cs="Arial"/>
              </w:rPr>
              <w:t>Monday 7th July 2025</w:t>
            </w:r>
          </w:p>
        </w:tc>
        <w:tc>
          <w:tcPr>
            <w:tcW w:w="2785" w:type="dxa"/>
          </w:tcPr>
          <w:p w14:paraId="7AAAE19C" w14:textId="77777777" w:rsidR="005148A6" w:rsidRDefault="005148A6" w:rsidP="00614D0B">
            <w:pPr>
              <w:rPr>
                <w:rFonts w:ascii="Arial" w:hAnsi="Arial" w:cs="Arial"/>
              </w:rPr>
            </w:pPr>
            <w:r>
              <w:rPr>
                <w:rFonts w:ascii="Arial" w:hAnsi="Arial" w:cs="Arial"/>
              </w:rPr>
              <w:t>13.00pm-15.00pm</w:t>
            </w:r>
          </w:p>
        </w:tc>
        <w:tc>
          <w:tcPr>
            <w:tcW w:w="4467" w:type="dxa"/>
          </w:tcPr>
          <w:p w14:paraId="089E13EA" w14:textId="4A5B6DE7" w:rsidR="005148A6" w:rsidRDefault="00734EA6" w:rsidP="00614D0B">
            <w:pPr>
              <w:rPr>
                <w:rFonts w:ascii="Arial" w:eastAsia="Times New Roman" w:hAnsi="Arial" w:cs="Arial"/>
              </w:rPr>
            </w:pPr>
            <w:r>
              <w:rPr>
                <w:rFonts w:ascii="Arial" w:eastAsia="Times New Roman" w:hAnsi="Arial" w:cs="Arial"/>
              </w:rPr>
              <w:t>Edwinstowe Business Centre.</w:t>
            </w:r>
          </w:p>
        </w:tc>
      </w:tr>
    </w:tbl>
    <w:p w14:paraId="2B5F5650" w14:textId="5124E5FA" w:rsidR="000773E6" w:rsidRDefault="000773E6">
      <w:pPr>
        <w:rPr>
          <w:rFonts w:ascii="Arial" w:hAnsi="Arial" w:cs="Arial"/>
          <w:sz w:val="20"/>
          <w:szCs w:val="20"/>
        </w:rPr>
      </w:pPr>
    </w:p>
    <w:sectPr w:rsidR="000773E6" w:rsidSect="003A4EB7">
      <w:footerReference w:type="default" r:id="rId16"/>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4558" w14:textId="77777777" w:rsidR="000968F9" w:rsidRDefault="000968F9" w:rsidP="00133D84">
      <w:pPr>
        <w:spacing w:after="0" w:line="240" w:lineRule="auto"/>
      </w:pPr>
      <w:r>
        <w:separator/>
      </w:r>
    </w:p>
  </w:endnote>
  <w:endnote w:type="continuationSeparator" w:id="0">
    <w:p w14:paraId="25158702" w14:textId="77777777" w:rsidR="000968F9" w:rsidRDefault="000968F9" w:rsidP="00133D84">
      <w:pPr>
        <w:spacing w:after="0" w:line="240" w:lineRule="auto"/>
      </w:pPr>
      <w:r>
        <w:continuationSeparator/>
      </w:r>
    </w:p>
  </w:endnote>
  <w:endnote w:type="continuationNotice" w:id="1">
    <w:p w14:paraId="18797A67" w14:textId="77777777" w:rsidR="000968F9" w:rsidRDefault="00096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242190"/>
      <w:docPartObj>
        <w:docPartGallery w:val="Page Numbers (Bottom of Page)"/>
        <w:docPartUnique/>
      </w:docPartObj>
    </w:sdtPr>
    <w:sdtEndPr>
      <w:rPr>
        <w:noProof/>
      </w:rPr>
    </w:sdtEndPr>
    <w:sdtContent>
      <w:p w14:paraId="1FE8723D" w14:textId="239FA0CC" w:rsidR="00CD37F9" w:rsidRDefault="00CD37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EAF5B" w14:textId="77777777" w:rsidR="00CD37F9" w:rsidRDefault="00CD3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5EB7" w14:textId="77777777" w:rsidR="000968F9" w:rsidRDefault="000968F9" w:rsidP="00133D84">
      <w:pPr>
        <w:spacing w:after="0" w:line="240" w:lineRule="auto"/>
      </w:pPr>
      <w:r>
        <w:separator/>
      </w:r>
    </w:p>
  </w:footnote>
  <w:footnote w:type="continuationSeparator" w:id="0">
    <w:p w14:paraId="69CBD933" w14:textId="77777777" w:rsidR="000968F9" w:rsidRDefault="000968F9" w:rsidP="00133D84">
      <w:pPr>
        <w:spacing w:after="0" w:line="240" w:lineRule="auto"/>
      </w:pPr>
      <w:r>
        <w:continuationSeparator/>
      </w:r>
    </w:p>
  </w:footnote>
  <w:footnote w:type="continuationNotice" w:id="1">
    <w:p w14:paraId="75C4D4D3" w14:textId="77777777" w:rsidR="000968F9" w:rsidRDefault="000968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32B"/>
    <w:multiLevelType w:val="hybridMultilevel"/>
    <w:tmpl w:val="9AE02528"/>
    <w:lvl w:ilvl="0" w:tplc="75D256AA">
      <w:start w:val="18"/>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B2384E"/>
    <w:multiLevelType w:val="hybridMultilevel"/>
    <w:tmpl w:val="C85A99BE"/>
    <w:lvl w:ilvl="0" w:tplc="75D256AA">
      <w:start w:val="18"/>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8BE22E5"/>
    <w:multiLevelType w:val="hybridMultilevel"/>
    <w:tmpl w:val="5AD895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D134C73"/>
    <w:multiLevelType w:val="hybridMultilevel"/>
    <w:tmpl w:val="B548FB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4255EA"/>
    <w:multiLevelType w:val="hybridMultilevel"/>
    <w:tmpl w:val="D0BC6804"/>
    <w:lvl w:ilvl="0" w:tplc="75D256AA">
      <w:start w:val="1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9650C5"/>
    <w:multiLevelType w:val="multilevel"/>
    <w:tmpl w:val="A11E7684"/>
    <w:lvl w:ilvl="0">
      <w:start w:val="1"/>
      <w:numFmt w:val="decimal"/>
      <w:lvlText w:val="%1."/>
      <w:lvlJc w:val="left"/>
      <w:pPr>
        <w:ind w:left="360" w:hanging="360"/>
      </w:pPr>
      <w:rPr>
        <w:sz w:val="22"/>
        <w:szCs w:val="22"/>
      </w:rPr>
    </w:lvl>
    <w:lvl w:ilvl="1">
      <w:start w:val="1"/>
      <w:numFmt w:val="decimal"/>
      <w:isLgl/>
      <w:lvlText w:val="%1.%2"/>
      <w:lvlJc w:val="left"/>
      <w:pPr>
        <w:ind w:left="304" w:hanging="370"/>
      </w:pPr>
      <w:rPr>
        <w:rFonts w:hint="default"/>
      </w:rPr>
    </w:lvl>
    <w:lvl w:ilvl="2">
      <w:start w:val="1"/>
      <w:numFmt w:val="decimal"/>
      <w:isLgl/>
      <w:lvlText w:val="%1.%2.%3"/>
      <w:lvlJc w:val="left"/>
      <w:pPr>
        <w:ind w:left="654" w:hanging="720"/>
      </w:pPr>
      <w:rPr>
        <w:rFonts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12615649"/>
    <w:multiLevelType w:val="hybridMultilevel"/>
    <w:tmpl w:val="32F2EF36"/>
    <w:lvl w:ilvl="0" w:tplc="75D256AA">
      <w:start w:val="1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565CD9"/>
    <w:multiLevelType w:val="hybridMultilevel"/>
    <w:tmpl w:val="D3B6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D05E5"/>
    <w:multiLevelType w:val="hybridMultilevel"/>
    <w:tmpl w:val="BAA85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82149"/>
    <w:multiLevelType w:val="hybridMultilevel"/>
    <w:tmpl w:val="633A38F8"/>
    <w:lvl w:ilvl="0" w:tplc="3078E7B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F52C3F"/>
    <w:multiLevelType w:val="hybridMultilevel"/>
    <w:tmpl w:val="791CA0C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D661010"/>
    <w:multiLevelType w:val="hybridMultilevel"/>
    <w:tmpl w:val="229056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C42034"/>
    <w:multiLevelType w:val="hybridMultilevel"/>
    <w:tmpl w:val="F7CE1C2C"/>
    <w:lvl w:ilvl="0" w:tplc="0F188954">
      <w:start w:val="1"/>
      <w:numFmt w:val="decimal"/>
      <w:lvlText w:val="%1."/>
      <w:lvlJc w:val="left"/>
      <w:pPr>
        <w:ind w:left="720" w:hanging="360"/>
      </w:pPr>
      <w:rPr>
        <w:rFonts w:eastAsia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E87D14"/>
    <w:multiLevelType w:val="hybridMultilevel"/>
    <w:tmpl w:val="3B94F8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B92014"/>
    <w:multiLevelType w:val="hybridMultilevel"/>
    <w:tmpl w:val="B5E6C548"/>
    <w:lvl w:ilvl="0" w:tplc="F8FA2A12">
      <w:start w:val="1"/>
      <w:numFmt w:val="decimal"/>
      <w:lvlText w:val="%1."/>
      <w:lvlJc w:val="left"/>
      <w:pPr>
        <w:ind w:left="360" w:hanging="360"/>
      </w:pPr>
      <w:rPr>
        <w:rFont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40807FC"/>
    <w:multiLevelType w:val="hybridMultilevel"/>
    <w:tmpl w:val="F5706B6C"/>
    <w:lvl w:ilvl="0" w:tplc="3078E7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B5E43"/>
    <w:multiLevelType w:val="hybridMultilevel"/>
    <w:tmpl w:val="9ED00A3C"/>
    <w:lvl w:ilvl="0" w:tplc="75D256AA">
      <w:start w:val="1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5126821"/>
    <w:multiLevelType w:val="hybridMultilevel"/>
    <w:tmpl w:val="2E0017C4"/>
    <w:lvl w:ilvl="0" w:tplc="75D256AA">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A27C6D"/>
    <w:multiLevelType w:val="hybridMultilevel"/>
    <w:tmpl w:val="D5A006FA"/>
    <w:lvl w:ilvl="0" w:tplc="06880CE8">
      <w:start w:val="1"/>
      <w:numFmt w:val="lowerLetter"/>
      <w:lvlText w:val="%1."/>
      <w:lvlJc w:val="left"/>
      <w:pPr>
        <w:ind w:left="360" w:hanging="360"/>
      </w:pPr>
      <w:rPr>
        <w:rFonts w:ascii="Arial" w:hAnsi="Arial" w:cs="Arial" w:hint="default"/>
        <w:b/>
        <w:bCs/>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AF40716"/>
    <w:multiLevelType w:val="hybridMultilevel"/>
    <w:tmpl w:val="0DE451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C515E4C"/>
    <w:multiLevelType w:val="hybridMultilevel"/>
    <w:tmpl w:val="63B0CA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14159DA"/>
    <w:multiLevelType w:val="hybridMultilevel"/>
    <w:tmpl w:val="5754B53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35F751E"/>
    <w:multiLevelType w:val="hybridMultilevel"/>
    <w:tmpl w:val="72082C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39D486F"/>
    <w:multiLevelType w:val="hybridMultilevel"/>
    <w:tmpl w:val="39E2EF96"/>
    <w:lvl w:ilvl="0" w:tplc="75D256AA">
      <w:start w:val="1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5143D3"/>
    <w:multiLevelType w:val="hybridMultilevel"/>
    <w:tmpl w:val="84B23BBE"/>
    <w:lvl w:ilvl="0" w:tplc="75D256AA">
      <w:start w:val="18"/>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BE61608"/>
    <w:multiLevelType w:val="hybridMultilevel"/>
    <w:tmpl w:val="D396A9B2"/>
    <w:lvl w:ilvl="0" w:tplc="75D256AA">
      <w:start w:val="1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5D620D"/>
    <w:multiLevelType w:val="hybridMultilevel"/>
    <w:tmpl w:val="8026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D34C8"/>
    <w:multiLevelType w:val="hybridMultilevel"/>
    <w:tmpl w:val="F6F4730C"/>
    <w:lvl w:ilvl="0" w:tplc="27B231A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DB6C88"/>
    <w:multiLevelType w:val="hybridMultilevel"/>
    <w:tmpl w:val="19DC4BCC"/>
    <w:lvl w:ilvl="0" w:tplc="75D256AA">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EE32BA"/>
    <w:multiLevelType w:val="hybridMultilevel"/>
    <w:tmpl w:val="0A30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E67E3D"/>
    <w:multiLevelType w:val="hybridMultilevel"/>
    <w:tmpl w:val="082CFCFA"/>
    <w:lvl w:ilvl="0" w:tplc="0C50C332">
      <w:start w:val="1"/>
      <w:numFmt w:val="lowerLetter"/>
      <w:lvlText w:val="%1."/>
      <w:lvlJc w:val="left"/>
      <w:pPr>
        <w:ind w:left="360" w:hanging="360"/>
      </w:pPr>
      <w:rPr>
        <w:rFonts w:ascii="Arial" w:hAnsi="Arial" w:cs="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76A6036"/>
    <w:multiLevelType w:val="hybridMultilevel"/>
    <w:tmpl w:val="47F85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7A661E4"/>
    <w:multiLevelType w:val="hybridMultilevel"/>
    <w:tmpl w:val="268AC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BA070A9"/>
    <w:multiLevelType w:val="hybridMultilevel"/>
    <w:tmpl w:val="43A0A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D4E0104"/>
    <w:multiLevelType w:val="hybridMultilevel"/>
    <w:tmpl w:val="5142AF48"/>
    <w:lvl w:ilvl="0" w:tplc="75D256AA">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531ED6"/>
    <w:multiLevelType w:val="hybridMultilevel"/>
    <w:tmpl w:val="69AE9A92"/>
    <w:lvl w:ilvl="0" w:tplc="75D256AA">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070B5F"/>
    <w:multiLevelType w:val="hybridMultilevel"/>
    <w:tmpl w:val="F020B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F4B3797"/>
    <w:multiLevelType w:val="hybridMultilevel"/>
    <w:tmpl w:val="0B8C7AFE"/>
    <w:lvl w:ilvl="0" w:tplc="75D256AA">
      <w:start w:val="1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F4B3DA5"/>
    <w:multiLevelType w:val="hybridMultilevel"/>
    <w:tmpl w:val="00A067E0"/>
    <w:lvl w:ilvl="0" w:tplc="75D256AA">
      <w:start w:val="18"/>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2A30FEC"/>
    <w:multiLevelType w:val="hybridMultilevel"/>
    <w:tmpl w:val="C2582A7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4FF0D83"/>
    <w:multiLevelType w:val="hybridMultilevel"/>
    <w:tmpl w:val="25C8BA6E"/>
    <w:lvl w:ilvl="0" w:tplc="75D256AA">
      <w:start w:val="1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5D219AC"/>
    <w:multiLevelType w:val="hybridMultilevel"/>
    <w:tmpl w:val="25022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61A5B0D"/>
    <w:multiLevelType w:val="hybridMultilevel"/>
    <w:tmpl w:val="8806F8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567F1942"/>
    <w:multiLevelType w:val="hybridMultilevel"/>
    <w:tmpl w:val="AFB4014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73B2F89"/>
    <w:multiLevelType w:val="hybridMultilevel"/>
    <w:tmpl w:val="34FE7A9A"/>
    <w:lvl w:ilvl="0" w:tplc="75D256AA">
      <w:start w:val="1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C49398F"/>
    <w:multiLevelType w:val="hybridMultilevel"/>
    <w:tmpl w:val="5AD895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9436A22"/>
    <w:multiLevelType w:val="hybridMultilevel"/>
    <w:tmpl w:val="7B32C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C733B00"/>
    <w:multiLevelType w:val="hybridMultilevel"/>
    <w:tmpl w:val="5AD895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E9230EF"/>
    <w:multiLevelType w:val="hybridMultilevel"/>
    <w:tmpl w:val="FE2434F0"/>
    <w:lvl w:ilvl="0" w:tplc="3ACADCC8">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67A05A8"/>
    <w:multiLevelType w:val="hybridMultilevel"/>
    <w:tmpl w:val="5DD077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86D3C2B"/>
    <w:multiLevelType w:val="hybridMultilevel"/>
    <w:tmpl w:val="099C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181509">
    <w:abstractNumId w:val="5"/>
  </w:num>
  <w:num w:numId="2" w16cid:durableId="1608808130">
    <w:abstractNumId w:val="32"/>
  </w:num>
  <w:num w:numId="3" w16cid:durableId="1057169080">
    <w:abstractNumId w:val="19"/>
  </w:num>
  <w:num w:numId="4" w16cid:durableId="1634945523">
    <w:abstractNumId w:val="6"/>
  </w:num>
  <w:num w:numId="5" w16cid:durableId="1360206807">
    <w:abstractNumId w:val="33"/>
  </w:num>
  <w:num w:numId="6" w16cid:durableId="49615177">
    <w:abstractNumId w:val="27"/>
  </w:num>
  <w:num w:numId="7" w16cid:durableId="1675499729">
    <w:abstractNumId w:val="31"/>
  </w:num>
  <w:num w:numId="8" w16cid:durableId="1185368250">
    <w:abstractNumId w:val="28"/>
  </w:num>
  <w:num w:numId="9" w16cid:durableId="1399285496">
    <w:abstractNumId w:val="37"/>
  </w:num>
  <w:num w:numId="10" w16cid:durableId="1027413992">
    <w:abstractNumId w:val="41"/>
  </w:num>
  <w:num w:numId="11" w16cid:durableId="993797918">
    <w:abstractNumId w:val="45"/>
  </w:num>
  <w:num w:numId="12" w16cid:durableId="468599168">
    <w:abstractNumId w:val="47"/>
  </w:num>
  <w:num w:numId="13" w16cid:durableId="1868828173">
    <w:abstractNumId w:val="34"/>
  </w:num>
  <w:num w:numId="14" w16cid:durableId="819268472">
    <w:abstractNumId w:val="17"/>
  </w:num>
  <w:num w:numId="15" w16cid:durableId="1558276866">
    <w:abstractNumId w:val="2"/>
  </w:num>
  <w:num w:numId="16" w16cid:durableId="1110079913">
    <w:abstractNumId w:val="4"/>
  </w:num>
  <w:num w:numId="17" w16cid:durableId="821049035">
    <w:abstractNumId w:val="25"/>
  </w:num>
  <w:num w:numId="18" w16cid:durableId="56755478">
    <w:abstractNumId w:val="35"/>
  </w:num>
  <w:num w:numId="19" w16cid:durableId="1386367331">
    <w:abstractNumId w:val="21"/>
  </w:num>
  <w:num w:numId="20" w16cid:durableId="425199790">
    <w:abstractNumId w:val="10"/>
  </w:num>
  <w:num w:numId="21" w16cid:durableId="1070662407">
    <w:abstractNumId w:val="43"/>
  </w:num>
  <w:num w:numId="22" w16cid:durableId="1687170552">
    <w:abstractNumId w:val="20"/>
  </w:num>
  <w:num w:numId="23" w16cid:durableId="1082878010">
    <w:abstractNumId w:val="42"/>
  </w:num>
  <w:num w:numId="24" w16cid:durableId="1489010504">
    <w:abstractNumId w:val="36"/>
  </w:num>
  <w:num w:numId="25" w16cid:durableId="19012813">
    <w:abstractNumId w:val="9"/>
  </w:num>
  <w:num w:numId="26" w16cid:durableId="952401387">
    <w:abstractNumId w:val="49"/>
  </w:num>
  <w:num w:numId="27" w16cid:durableId="819073589">
    <w:abstractNumId w:val="22"/>
  </w:num>
  <w:num w:numId="28" w16cid:durableId="1858276552">
    <w:abstractNumId w:val="11"/>
  </w:num>
  <w:num w:numId="29" w16cid:durableId="1059210774">
    <w:abstractNumId w:val="30"/>
  </w:num>
  <w:num w:numId="30" w16cid:durableId="823007831">
    <w:abstractNumId w:val="29"/>
  </w:num>
  <w:num w:numId="31" w16cid:durableId="1832059423">
    <w:abstractNumId w:val="12"/>
  </w:num>
  <w:num w:numId="32" w16cid:durableId="1632398815">
    <w:abstractNumId w:val="8"/>
  </w:num>
  <w:num w:numId="33" w16cid:durableId="836850695">
    <w:abstractNumId w:val="3"/>
  </w:num>
  <w:num w:numId="34" w16cid:durableId="1860730458">
    <w:abstractNumId w:val="48"/>
  </w:num>
  <w:num w:numId="35" w16cid:durableId="1321616369">
    <w:abstractNumId w:val="15"/>
  </w:num>
  <w:num w:numId="36" w16cid:durableId="245920644">
    <w:abstractNumId w:val="39"/>
  </w:num>
  <w:num w:numId="37" w16cid:durableId="1458646043">
    <w:abstractNumId w:val="14"/>
  </w:num>
  <w:num w:numId="38" w16cid:durableId="1929191767">
    <w:abstractNumId w:val="26"/>
  </w:num>
  <w:num w:numId="39" w16cid:durableId="907304213">
    <w:abstractNumId w:val="46"/>
  </w:num>
  <w:num w:numId="40" w16cid:durableId="215434333">
    <w:abstractNumId w:val="50"/>
  </w:num>
  <w:num w:numId="41" w16cid:durableId="1369600951">
    <w:abstractNumId w:val="7"/>
  </w:num>
  <w:num w:numId="42" w16cid:durableId="270356743">
    <w:abstractNumId w:val="23"/>
  </w:num>
  <w:num w:numId="43" w16cid:durableId="751972851">
    <w:abstractNumId w:val="38"/>
  </w:num>
  <w:num w:numId="44" w16cid:durableId="1195775168">
    <w:abstractNumId w:val="1"/>
  </w:num>
  <w:num w:numId="45" w16cid:durableId="994917227">
    <w:abstractNumId w:val="24"/>
  </w:num>
  <w:num w:numId="46" w16cid:durableId="573661061">
    <w:abstractNumId w:val="0"/>
  </w:num>
  <w:num w:numId="47" w16cid:durableId="1709063866">
    <w:abstractNumId w:val="44"/>
  </w:num>
  <w:num w:numId="48" w16cid:durableId="193077568">
    <w:abstractNumId w:val="16"/>
  </w:num>
  <w:num w:numId="49" w16cid:durableId="258560167">
    <w:abstractNumId w:val="40"/>
  </w:num>
  <w:num w:numId="50" w16cid:durableId="1030837437">
    <w:abstractNumId w:val="18"/>
  </w:num>
  <w:num w:numId="51" w16cid:durableId="154790806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84"/>
    <w:rsid w:val="00000BFB"/>
    <w:rsid w:val="00001E8D"/>
    <w:rsid w:val="00002672"/>
    <w:rsid w:val="00003107"/>
    <w:rsid w:val="00003739"/>
    <w:rsid w:val="00003A60"/>
    <w:rsid w:val="00004A52"/>
    <w:rsid w:val="00004C4E"/>
    <w:rsid w:val="00005929"/>
    <w:rsid w:val="00005DC2"/>
    <w:rsid w:val="00007C54"/>
    <w:rsid w:val="00010685"/>
    <w:rsid w:val="00010F23"/>
    <w:rsid w:val="000119F8"/>
    <w:rsid w:val="00011F23"/>
    <w:rsid w:val="00012BD5"/>
    <w:rsid w:val="00014B65"/>
    <w:rsid w:val="000167A4"/>
    <w:rsid w:val="00016A41"/>
    <w:rsid w:val="00016B10"/>
    <w:rsid w:val="0001F5DB"/>
    <w:rsid w:val="00021DC4"/>
    <w:rsid w:val="00022668"/>
    <w:rsid w:val="00022EF4"/>
    <w:rsid w:val="000237B1"/>
    <w:rsid w:val="00023CC3"/>
    <w:rsid w:val="00023F3C"/>
    <w:rsid w:val="00024731"/>
    <w:rsid w:val="00025B61"/>
    <w:rsid w:val="000263E4"/>
    <w:rsid w:val="000275D0"/>
    <w:rsid w:val="000276B9"/>
    <w:rsid w:val="000303CB"/>
    <w:rsid w:val="000318BD"/>
    <w:rsid w:val="00032374"/>
    <w:rsid w:val="00033604"/>
    <w:rsid w:val="00034468"/>
    <w:rsid w:val="0003482A"/>
    <w:rsid w:val="000348CF"/>
    <w:rsid w:val="00034DC5"/>
    <w:rsid w:val="000354CF"/>
    <w:rsid w:val="00035F5B"/>
    <w:rsid w:val="000361B2"/>
    <w:rsid w:val="00036C10"/>
    <w:rsid w:val="00037161"/>
    <w:rsid w:val="00037A8D"/>
    <w:rsid w:val="00040A66"/>
    <w:rsid w:val="000415FE"/>
    <w:rsid w:val="00041B53"/>
    <w:rsid w:val="000424E1"/>
    <w:rsid w:val="00042BC6"/>
    <w:rsid w:val="00042CC9"/>
    <w:rsid w:val="00043409"/>
    <w:rsid w:val="00044C7B"/>
    <w:rsid w:val="00045E64"/>
    <w:rsid w:val="00046085"/>
    <w:rsid w:val="0004686C"/>
    <w:rsid w:val="00047CD1"/>
    <w:rsid w:val="00047D84"/>
    <w:rsid w:val="000518E3"/>
    <w:rsid w:val="0005309C"/>
    <w:rsid w:val="00054698"/>
    <w:rsid w:val="000546D3"/>
    <w:rsid w:val="0005490B"/>
    <w:rsid w:val="00056B69"/>
    <w:rsid w:val="0005747A"/>
    <w:rsid w:val="00061B75"/>
    <w:rsid w:val="00061DE4"/>
    <w:rsid w:val="0006211E"/>
    <w:rsid w:val="000622A1"/>
    <w:rsid w:val="0006362E"/>
    <w:rsid w:val="000654B7"/>
    <w:rsid w:val="00066709"/>
    <w:rsid w:val="000671E3"/>
    <w:rsid w:val="00067539"/>
    <w:rsid w:val="00067859"/>
    <w:rsid w:val="00070E2B"/>
    <w:rsid w:val="00070FF5"/>
    <w:rsid w:val="0007213D"/>
    <w:rsid w:val="00072188"/>
    <w:rsid w:val="0007472E"/>
    <w:rsid w:val="000749A3"/>
    <w:rsid w:val="00076E9D"/>
    <w:rsid w:val="000773E6"/>
    <w:rsid w:val="00081AAE"/>
    <w:rsid w:val="000832BA"/>
    <w:rsid w:val="000857D0"/>
    <w:rsid w:val="00086191"/>
    <w:rsid w:val="00086562"/>
    <w:rsid w:val="00086F55"/>
    <w:rsid w:val="000870E4"/>
    <w:rsid w:val="000916A5"/>
    <w:rsid w:val="00091CCF"/>
    <w:rsid w:val="000937E1"/>
    <w:rsid w:val="00093EE9"/>
    <w:rsid w:val="000963FF"/>
    <w:rsid w:val="000968F9"/>
    <w:rsid w:val="00097E30"/>
    <w:rsid w:val="00097E54"/>
    <w:rsid w:val="000A0B21"/>
    <w:rsid w:val="000A214D"/>
    <w:rsid w:val="000A22AB"/>
    <w:rsid w:val="000A3794"/>
    <w:rsid w:val="000A5DD1"/>
    <w:rsid w:val="000A7853"/>
    <w:rsid w:val="000B1F65"/>
    <w:rsid w:val="000B229D"/>
    <w:rsid w:val="000B2453"/>
    <w:rsid w:val="000B3655"/>
    <w:rsid w:val="000B3A09"/>
    <w:rsid w:val="000B3F40"/>
    <w:rsid w:val="000B4D5B"/>
    <w:rsid w:val="000B7442"/>
    <w:rsid w:val="000B75AC"/>
    <w:rsid w:val="000C01D3"/>
    <w:rsid w:val="000C0969"/>
    <w:rsid w:val="000C0AA8"/>
    <w:rsid w:val="000C103E"/>
    <w:rsid w:val="000C1504"/>
    <w:rsid w:val="000C1F22"/>
    <w:rsid w:val="000C21E7"/>
    <w:rsid w:val="000C298F"/>
    <w:rsid w:val="000C29E6"/>
    <w:rsid w:val="000C3F20"/>
    <w:rsid w:val="000C488E"/>
    <w:rsid w:val="000C523B"/>
    <w:rsid w:val="000C575E"/>
    <w:rsid w:val="000C6D05"/>
    <w:rsid w:val="000C712A"/>
    <w:rsid w:val="000C7189"/>
    <w:rsid w:val="000D050D"/>
    <w:rsid w:val="000D1646"/>
    <w:rsid w:val="000D1722"/>
    <w:rsid w:val="000D1E41"/>
    <w:rsid w:val="000D22A2"/>
    <w:rsid w:val="000D24CD"/>
    <w:rsid w:val="000D2EBF"/>
    <w:rsid w:val="000D3939"/>
    <w:rsid w:val="000D4BC1"/>
    <w:rsid w:val="000D4D66"/>
    <w:rsid w:val="000D5EC0"/>
    <w:rsid w:val="000D5F78"/>
    <w:rsid w:val="000D605C"/>
    <w:rsid w:val="000D7BE7"/>
    <w:rsid w:val="000E141B"/>
    <w:rsid w:val="000E154D"/>
    <w:rsid w:val="000E33C8"/>
    <w:rsid w:val="000E35B3"/>
    <w:rsid w:val="000E35B4"/>
    <w:rsid w:val="000E35D8"/>
    <w:rsid w:val="000E3825"/>
    <w:rsid w:val="000E6CA0"/>
    <w:rsid w:val="000E6E39"/>
    <w:rsid w:val="000E6FC8"/>
    <w:rsid w:val="000E75E7"/>
    <w:rsid w:val="000E7D9E"/>
    <w:rsid w:val="000F015F"/>
    <w:rsid w:val="000F17D6"/>
    <w:rsid w:val="000F21AA"/>
    <w:rsid w:val="000F5C08"/>
    <w:rsid w:val="000F6701"/>
    <w:rsid w:val="000F76BC"/>
    <w:rsid w:val="000F7DAC"/>
    <w:rsid w:val="00100E0B"/>
    <w:rsid w:val="001022C2"/>
    <w:rsid w:val="00102549"/>
    <w:rsid w:val="001026F5"/>
    <w:rsid w:val="001049B5"/>
    <w:rsid w:val="00105B4C"/>
    <w:rsid w:val="00107F0B"/>
    <w:rsid w:val="00107F10"/>
    <w:rsid w:val="001114FF"/>
    <w:rsid w:val="001131F6"/>
    <w:rsid w:val="0011324F"/>
    <w:rsid w:val="00113DCF"/>
    <w:rsid w:val="001163DF"/>
    <w:rsid w:val="00116682"/>
    <w:rsid w:val="0011701E"/>
    <w:rsid w:val="0011758E"/>
    <w:rsid w:val="00117BC3"/>
    <w:rsid w:val="001204CC"/>
    <w:rsid w:val="001207B7"/>
    <w:rsid w:val="00121A98"/>
    <w:rsid w:val="00122A8B"/>
    <w:rsid w:val="00122B32"/>
    <w:rsid w:val="00122F89"/>
    <w:rsid w:val="00123151"/>
    <w:rsid w:val="0012335D"/>
    <w:rsid w:val="001235E4"/>
    <w:rsid w:val="00123F3F"/>
    <w:rsid w:val="001248D1"/>
    <w:rsid w:val="001259F0"/>
    <w:rsid w:val="00125DA4"/>
    <w:rsid w:val="00126196"/>
    <w:rsid w:val="001265F1"/>
    <w:rsid w:val="001266E1"/>
    <w:rsid w:val="00127186"/>
    <w:rsid w:val="00127C89"/>
    <w:rsid w:val="0013071E"/>
    <w:rsid w:val="00130F05"/>
    <w:rsid w:val="0013338D"/>
    <w:rsid w:val="001337B7"/>
    <w:rsid w:val="00133909"/>
    <w:rsid w:val="00133C0C"/>
    <w:rsid w:val="00133C99"/>
    <w:rsid w:val="00133D44"/>
    <w:rsid w:val="00133D84"/>
    <w:rsid w:val="0013615C"/>
    <w:rsid w:val="00140AFC"/>
    <w:rsid w:val="00141564"/>
    <w:rsid w:val="001416B0"/>
    <w:rsid w:val="001423E9"/>
    <w:rsid w:val="0014252F"/>
    <w:rsid w:val="00142A16"/>
    <w:rsid w:val="001448FD"/>
    <w:rsid w:val="00144991"/>
    <w:rsid w:val="001452DE"/>
    <w:rsid w:val="001461B2"/>
    <w:rsid w:val="001461F4"/>
    <w:rsid w:val="00146300"/>
    <w:rsid w:val="0014665A"/>
    <w:rsid w:val="00147883"/>
    <w:rsid w:val="001500AD"/>
    <w:rsid w:val="00150B14"/>
    <w:rsid w:val="001516AF"/>
    <w:rsid w:val="00151E1E"/>
    <w:rsid w:val="00152EF1"/>
    <w:rsid w:val="00152FBE"/>
    <w:rsid w:val="0015381C"/>
    <w:rsid w:val="0015463B"/>
    <w:rsid w:val="00154C7D"/>
    <w:rsid w:val="00156537"/>
    <w:rsid w:val="001569D0"/>
    <w:rsid w:val="00156A1E"/>
    <w:rsid w:val="00156F80"/>
    <w:rsid w:val="00160105"/>
    <w:rsid w:val="00160699"/>
    <w:rsid w:val="00161016"/>
    <w:rsid w:val="00161A41"/>
    <w:rsid w:val="00161AF5"/>
    <w:rsid w:val="00161F1E"/>
    <w:rsid w:val="001635C2"/>
    <w:rsid w:val="00163923"/>
    <w:rsid w:val="00164A9E"/>
    <w:rsid w:val="001655CA"/>
    <w:rsid w:val="00165A07"/>
    <w:rsid w:val="001664B2"/>
    <w:rsid w:val="001664C1"/>
    <w:rsid w:val="00166620"/>
    <w:rsid w:val="00166A1E"/>
    <w:rsid w:val="00167AFC"/>
    <w:rsid w:val="00167B18"/>
    <w:rsid w:val="00167BF8"/>
    <w:rsid w:val="0016F9F0"/>
    <w:rsid w:val="00171629"/>
    <w:rsid w:val="001716D5"/>
    <w:rsid w:val="0017343B"/>
    <w:rsid w:val="001735CA"/>
    <w:rsid w:val="001741B1"/>
    <w:rsid w:val="001751E9"/>
    <w:rsid w:val="001755AD"/>
    <w:rsid w:val="001755D7"/>
    <w:rsid w:val="00177063"/>
    <w:rsid w:val="00181AE7"/>
    <w:rsid w:val="001820C5"/>
    <w:rsid w:val="0018368E"/>
    <w:rsid w:val="00183D05"/>
    <w:rsid w:val="00183FAD"/>
    <w:rsid w:val="00184D44"/>
    <w:rsid w:val="00184F9F"/>
    <w:rsid w:val="00185122"/>
    <w:rsid w:val="00190C92"/>
    <w:rsid w:val="00190D7F"/>
    <w:rsid w:val="00191801"/>
    <w:rsid w:val="00195DE4"/>
    <w:rsid w:val="001967D5"/>
    <w:rsid w:val="001A1A22"/>
    <w:rsid w:val="001A1CDF"/>
    <w:rsid w:val="001A2C3F"/>
    <w:rsid w:val="001A39BC"/>
    <w:rsid w:val="001A5199"/>
    <w:rsid w:val="001A557D"/>
    <w:rsid w:val="001A6791"/>
    <w:rsid w:val="001B0DAF"/>
    <w:rsid w:val="001B1F4A"/>
    <w:rsid w:val="001B2370"/>
    <w:rsid w:val="001B25F4"/>
    <w:rsid w:val="001B3105"/>
    <w:rsid w:val="001B3352"/>
    <w:rsid w:val="001B454F"/>
    <w:rsid w:val="001B51BB"/>
    <w:rsid w:val="001B570D"/>
    <w:rsid w:val="001B5F21"/>
    <w:rsid w:val="001B668B"/>
    <w:rsid w:val="001B7FA4"/>
    <w:rsid w:val="001C1289"/>
    <w:rsid w:val="001C1427"/>
    <w:rsid w:val="001C212F"/>
    <w:rsid w:val="001C251F"/>
    <w:rsid w:val="001C2586"/>
    <w:rsid w:val="001C2CC0"/>
    <w:rsid w:val="001C3D1C"/>
    <w:rsid w:val="001C456F"/>
    <w:rsid w:val="001C57C3"/>
    <w:rsid w:val="001C6C97"/>
    <w:rsid w:val="001C7A2C"/>
    <w:rsid w:val="001C7D10"/>
    <w:rsid w:val="001D0089"/>
    <w:rsid w:val="001D1059"/>
    <w:rsid w:val="001D1653"/>
    <w:rsid w:val="001D52D5"/>
    <w:rsid w:val="001D5B36"/>
    <w:rsid w:val="001D5B9C"/>
    <w:rsid w:val="001D6156"/>
    <w:rsid w:val="001D7189"/>
    <w:rsid w:val="001D7874"/>
    <w:rsid w:val="001D7C52"/>
    <w:rsid w:val="001D7D90"/>
    <w:rsid w:val="001E071A"/>
    <w:rsid w:val="001E1C2C"/>
    <w:rsid w:val="001E2321"/>
    <w:rsid w:val="001E2977"/>
    <w:rsid w:val="001E2A6F"/>
    <w:rsid w:val="001E2E27"/>
    <w:rsid w:val="001E3042"/>
    <w:rsid w:val="001E4386"/>
    <w:rsid w:val="001E57D6"/>
    <w:rsid w:val="001E5829"/>
    <w:rsid w:val="001E6233"/>
    <w:rsid w:val="001E67BF"/>
    <w:rsid w:val="001E711A"/>
    <w:rsid w:val="001E7A87"/>
    <w:rsid w:val="001F0352"/>
    <w:rsid w:val="001F19CD"/>
    <w:rsid w:val="001F1ED0"/>
    <w:rsid w:val="001F2DA1"/>
    <w:rsid w:val="001F3A16"/>
    <w:rsid w:val="001F489E"/>
    <w:rsid w:val="001F4C0D"/>
    <w:rsid w:val="001F4D33"/>
    <w:rsid w:val="001F52F2"/>
    <w:rsid w:val="001F5F71"/>
    <w:rsid w:val="001F6256"/>
    <w:rsid w:val="001F6585"/>
    <w:rsid w:val="001F6BC8"/>
    <w:rsid w:val="001F6C7D"/>
    <w:rsid w:val="001F6DAE"/>
    <w:rsid w:val="001F7A77"/>
    <w:rsid w:val="00200D73"/>
    <w:rsid w:val="00201DEE"/>
    <w:rsid w:val="0020256A"/>
    <w:rsid w:val="0020347A"/>
    <w:rsid w:val="00203715"/>
    <w:rsid w:val="00203AB2"/>
    <w:rsid w:val="0020577D"/>
    <w:rsid w:val="00205D08"/>
    <w:rsid w:val="002071AA"/>
    <w:rsid w:val="0020758E"/>
    <w:rsid w:val="00207E26"/>
    <w:rsid w:val="002109B3"/>
    <w:rsid w:val="00211CD3"/>
    <w:rsid w:val="0021267D"/>
    <w:rsid w:val="00212F28"/>
    <w:rsid w:val="002137C1"/>
    <w:rsid w:val="00213B92"/>
    <w:rsid w:val="00214198"/>
    <w:rsid w:val="002145A5"/>
    <w:rsid w:val="00214C20"/>
    <w:rsid w:val="00215076"/>
    <w:rsid w:val="00216840"/>
    <w:rsid w:val="00217022"/>
    <w:rsid w:val="00217120"/>
    <w:rsid w:val="002176AF"/>
    <w:rsid w:val="002179D8"/>
    <w:rsid w:val="00217EEA"/>
    <w:rsid w:val="00221995"/>
    <w:rsid w:val="00221CF8"/>
    <w:rsid w:val="002220BE"/>
    <w:rsid w:val="0022219F"/>
    <w:rsid w:val="0022250E"/>
    <w:rsid w:val="00222A38"/>
    <w:rsid w:val="00222B7F"/>
    <w:rsid w:val="002232F4"/>
    <w:rsid w:val="00223AF8"/>
    <w:rsid w:val="002246A0"/>
    <w:rsid w:val="0022501E"/>
    <w:rsid w:val="0022517E"/>
    <w:rsid w:val="002261B6"/>
    <w:rsid w:val="00226AB3"/>
    <w:rsid w:val="002305B6"/>
    <w:rsid w:val="00230BCC"/>
    <w:rsid w:val="00230F5B"/>
    <w:rsid w:val="00231484"/>
    <w:rsid w:val="00233FF0"/>
    <w:rsid w:val="002340B0"/>
    <w:rsid w:val="002340E5"/>
    <w:rsid w:val="0023427D"/>
    <w:rsid w:val="00234CBC"/>
    <w:rsid w:val="0023724C"/>
    <w:rsid w:val="002404D0"/>
    <w:rsid w:val="00240E86"/>
    <w:rsid w:val="00240F79"/>
    <w:rsid w:val="00241421"/>
    <w:rsid w:val="00241D13"/>
    <w:rsid w:val="00242114"/>
    <w:rsid w:val="00242396"/>
    <w:rsid w:val="00242F07"/>
    <w:rsid w:val="0024375D"/>
    <w:rsid w:val="00243F62"/>
    <w:rsid w:val="002443CE"/>
    <w:rsid w:val="00244EBF"/>
    <w:rsid w:val="0024564C"/>
    <w:rsid w:val="00246287"/>
    <w:rsid w:val="00246571"/>
    <w:rsid w:val="0024658F"/>
    <w:rsid w:val="00246635"/>
    <w:rsid w:val="0024757C"/>
    <w:rsid w:val="0025004C"/>
    <w:rsid w:val="00251B90"/>
    <w:rsid w:val="0025306D"/>
    <w:rsid w:val="00253248"/>
    <w:rsid w:val="00253585"/>
    <w:rsid w:val="002536A4"/>
    <w:rsid w:val="00253CB8"/>
    <w:rsid w:val="00255762"/>
    <w:rsid w:val="00255D0C"/>
    <w:rsid w:val="00256F39"/>
    <w:rsid w:val="00256FC7"/>
    <w:rsid w:val="002571DE"/>
    <w:rsid w:val="00257DCD"/>
    <w:rsid w:val="002610A2"/>
    <w:rsid w:val="0026183B"/>
    <w:rsid w:val="00262F8A"/>
    <w:rsid w:val="00263DF2"/>
    <w:rsid w:val="002656D9"/>
    <w:rsid w:val="0026732C"/>
    <w:rsid w:val="0026758C"/>
    <w:rsid w:val="00270C5C"/>
    <w:rsid w:val="00271D0E"/>
    <w:rsid w:val="0027268F"/>
    <w:rsid w:val="00273A2D"/>
    <w:rsid w:val="00274EC2"/>
    <w:rsid w:val="00276970"/>
    <w:rsid w:val="00277351"/>
    <w:rsid w:val="0027745B"/>
    <w:rsid w:val="00277AA9"/>
    <w:rsid w:val="00277F7E"/>
    <w:rsid w:val="00283BE6"/>
    <w:rsid w:val="0028484D"/>
    <w:rsid w:val="00284A82"/>
    <w:rsid w:val="00286DD5"/>
    <w:rsid w:val="0029043E"/>
    <w:rsid w:val="002905D2"/>
    <w:rsid w:val="00290B58"/>
    <w:rsid w:val="00291892"/>
    <w:rsid w:val="00292E83"/>
    <w:rsid w:val="00293903"/>
    <w:rsid w:val="0029460A"/>
    <w:rsid w:val="00295CA8"/>
    <w:rsid w:val="002962EA"/>
    <w:rsid w:val="002966C9"/>
    <w:rsid w:val="002974F6"/>
    <w:rsid w:val="00297BBA"/>
    <w:rsid w:val="002A0D64"/>
    <w:rsid w:val="002A1471"/>
    <w:rsid w:val="002A1AAC"/>
    <w:rsid w:val="002A1B29"/>
    <w:rsid w:val="002A2148"/>
    <w:rsid w:val="002A2234"/>
    <w:rsid w:val="002A2B1B"/>
    <w:rsid w:val="002A372D"/>
    <w:rsid w:val="002A3A86"/>
    <w:rsid w:val="002A46F5"/>
    <w:rsid w:val="002A7243"/>
    <w:rsid w:val="002A7341"/>
    <w:rsid w:val="002A7C16"/>
    <w:rsid w:val="002A7E7E"/>
    <w:rsid w:val="002B167B"/>
    <w:rsid w:val="002B1721"/>
    <w:rsid w:val="002B19DB"/>
    <w:rsid w:val="002B1F18"/>
    <w:rsid w:val="002B33D0"/>
    <w:rsid w:val="002B37BF"/>
    <w:rsid w:val="002B4B06"/>
    <w:rsid w:val="002B4D38"/>
    <w:rsid w:val="002B5733"/>
    <w:rsid w:val="002B5DF6"/>
    <w:rsid w:val="002C02EA"/>
    <w:rsid w:val="002C0306"/>
    <w:rsid w:val="002C0442"/>
    <w:rsid w:val="002C049C"/>
    <w:rsid w:val="002C0F37"/>
    <w:rsid w:val="002C1051"/>
    <w:rsid w:val="002C19B3"/>
    <w:rsid w:val="002C24E7"/>
    <w:rsid w:val="002C2A5F"/>
    <w:rsid w:val="002C36AF"/>
    <w:rsid w:val="002C4D59"/>
    <w:rsid w:val="002C5413"/>
    <w:rsid w:val="002C5A87"/>
    <w:rsid w:val="002C7AAB"/>
    <w:rsid w:val="002D040A"/>
    <w:rsid w:val="002D06DB"/>
    <w:rsid w:val="002D0E18"/>
    <w:rsid w:val="002D26B8"/>
    <w:rsid w:val="002D2EAA"/>
    <w:rsid w:val="002D313E"/>
    <w:rsid w:val="002D3DEF"/>
    <w:rsid w:val="002D5BC5"/>
    <w:rsid w:val="002D5D1E"/>
    <w:rsid w:val="002D5EF3"/>
    <w:rsid w:val="002D6249"/>
    <w:rsid w:val="002D7450"/>
    <w:rsid w:val="002E0619"/>
    <w:rsid w:val="002E09D7"/>
    <w:rsid w:val="002E1773"/>
    <w:rsid w:val="002E2CA9"/>
    <w:rsid w:val="002E4A7A"/>
    <w:rsid w:val="002E5607"/>
    <w:rsid w:val="002E59EB"/>
    <w:rsid w:val="002E5D81"/>
    <w:rsid w:val="002E69AA"/>
    <w:rsid w:val="002E6E67"/>
    <w:rsid w:val="002F02A1"/>
    <w:rsid w:val="002F06B7"/>
    <w:rsid w:val="002F0B33"/>
    <w:rsid w:val="002F0B3E"/>
    <w:rsid w:val="002F0DB2"/>
    <w:rsid w:val="002F0F1F"/>
    <w:rsid w:val="002F1A4B"/>
    <w:rsid w:val="002F3880"/>
    <w:rsid w:val="002F44A5"/>
    <w:rsid w:val="002F533A"/>
    <w:rsid w:val="002F53F6"/>
    <w:rsid w:val="002F6CB9"/>
    <w:rsid w:val="002F718C"/>
    <w:rsid w:val="002F77E9"/>
    <w:rsid w:val="002F7C9E"/>
    <w:rsid w:val="00300009"/>
    <w:rsid w:val="00301097"/>
    <w:rsid w:val="0030110B"/>
    <w:rsid w:val="0030154F"/>
    <w:rsid w:val="00302A07"/>
    <w:rsid w:val="00303A73"/>
    <w:rsid w:val="003044C8"/>
    <w:rsid w:val="00305A96"/>
    <w:rsid w:val="003064CE"/>
    <w:rsid w:val="00307258"/>
    <w:rsid w:val="00310390"/>
    <w:rsid w:val="00310A6B"/>
    <w:rsid w:val="003121A1"/>
    <w:rsid w:val="00314327"/>
    <w:rsid w:val="00314EEB"/>
    <w:rsid w:val="00315886"/>
    <w:rsid w:val="003159CB"/>
    <w:rsid w:val="00315B19"/>
    <w:rsid w:val="00316730"/>
    <w:rsid w:val="00316F29"/>
    <w:rsid w:val="003176A5"/>
    <w:rsid w:val="00317A0A"/>
    <w:rsid w:val="003205B1"/>
    <w:rsid w:val="00320CF4"/>
    <w:rsid w:val="00321101"/>
    <w:rsid w:val="00321A9B"/>
    <w:rsid w:val="00321BFA"/>
    <w:rsid w:val="003226B9"/>
    <w:rsid w:val="00322F1B"/>
    <w:rsid w:val="003235DB"/>
    <w:rsid w:val="0032397B"/>
    <w:rsid w:val="00323A53"/>
    <w:rsid w:val="00324C33"/>
    <w:rsid w:val="00324CD6"/>
    <w:rsid w:val="00325FBA"/>
    <w:rsid w:val="00326388"/>
    <w:rsid w:val="00327FCC"/>
    <w:rsid w:val="00331B0D"/>
    <w:rsid w:val="0033202C"/>
    <w:rsid w:val="00333584"/>
    <w:rsid w:val="00335BEE"/>
    <w:rsid w:val="00337529"/>
    <w:rsid w:val="0034168C"/>
    <w:rsid w:val="0034223A"/>
    <w:rsid w:val="003422C1"/>
    <w:rsid w:val="003423A9"/>
    <w:rsid w:val="00342A89"/>
    <w:rsid w:val="0034360F"/>
    <w:rsid w:val="00343BF8"/>
    <w:rsid w:val="00343E2B"/>
    <w:rsid w:val="0034568D"/>
    <w:rsid w:val="00347B59"/>
    <w:rsid w:val="003502FB"/>
    <w:rsid w:val="00350538"/>
    <w:rsid w:val="00351581"/>
    <w:rsid w:val="00352E61"/>
    <w:rsid w:val="00352FD3"/>
    <w:rsid w:val="00353EE1"/>
    <w:rsid w:val="0035459C"/>
    <w:rsid w:val="003553FF"/>
    <w:rsid w:val="00355741"/>
    <w:rsid w:val="00356482"/>
    <w:rsid w:val="00357E8F"/>
    <w:rsid w:val="00360802"/>
    <w:rsid w:val="0036099A"/>
    <w:rsid w:val="00360F48"/>
    <w:rsid w:val="0036100E"/>
    <w:rsid w:val="00362713"/>
    <w:rsid w:val="003628F4"/>
    <w:rsid w:val="00362EEE"/>
    <w:rsid w:val="00363C4F"/>
    <w:rsid w:val="00364E58"/>
    <w:rsid w:val="00370153"/>
    <w:rsid w:val="00371DEB"/>
    <w:rsid w:val="00372E24"/>
    <w:rsid w:val="00372F13"/>
    <w:rsid w:val="00373E69"/>
    <w:rsid w:val="003752F5"/>
    <w:rsid w:val="0037611E"/>
    <w:rsid w:val="003762CF"/>
    <w:rsid w:val="00376317"/>
    <w:rsid w:val="00377661"/>
    <w:rsid w:val="00377FDE"/>
    <w:rsid w:val="00381FA4"/>
    <w:rsid w:val="00382D7D"/>
    <w:rsid w:val="003845FB"/>
    <w:rsid w:val="003848EF"/>
    <w:rsid w:val="00384A67"/>
    <w:rsid w:val="00384C50"/>
    <w:rsid w:val="00385653"/>
    <w:rsid w:val="00385CDB"/>
    <w:rsid w:val="00386F0E"/>
    <w:rsid w:val="003876E8"/>
    <w:rsid w:val="00390E69"/>
    <w:rsid w:val="003919BD"/>
    <w:rsid w:val="00391C84"/>
    <w:rsid w:val="00392B5E"/>
    <w:rsid w:val="00393730"/>
    <w:rsid w:val="00393FFF"/>
    <w:rsid w:val="00394BA1"/>
    <w:rsid w:val="003977FE"/>
    <w:rsid w:val="00397FB6"/>
    <w:rsid w:val="003A0280"/>
    <w:rsid w:val="003A05D7"/>
    <w:rsid w:val="003A079B"/>
    <w:rsid w:val="003A0B55"/>
    <w:rsid w:val="003A26CB"/>
    <w:rsid w:val="003A2D6C"/>
    <w:rsid w:val="003A3536"/>
    <w:rsid w:val="003A35B2"/>
    <w:rsid w:val="003A35E2"/>
    <w:rsid w:val="003A3F68"/>
    <w:rsid w:val="003A4EB7"/>
    <w:rsid w:val="003A5003"/>
    <w:rsid w:val="003A5595"/>
    <w:rsid w:val="003A57A7"/>
    <w:rsid w:val="003A61ED"/>
    <w:rsid w:val="003A6549"/>
    <w:rsid w:val="003A71A0"/>
    <w:rsid w:val="003B0931"/>
    <w:rsid w:val="003B1E55"/>
    <w:rsid w:val="003B300C"/>
    <w:rsid w:val="003B3EB7"/>
    <w:rsid w:val="003B479D"/>
    <w:rsid w:val="003B7B3D"/>
    <w:rsid w:val="003C0C79"/>
    <w:rsid w:val="003C0D05"/>
    <w:rsid w:val="003C16D4"/>
    <w:rsid w:val="003C61D4"/>
    <w:rsid w:val="003C71B2"/>
    <w:rsid w:val="003C73CF"/>
    <w:rsid w:val="003D12B8"/>
    <w:rsid w:val="003D186A"/>
    <w:rsid w:val="003D199F"/>
    <w:rsid w:val="003D19BC"/>
    <w:rsid w:val="003D2362"/>
    <w:rsid w:val="003D4B4B"/>
    <w:rsid w:val="003D4FB9"/>
    <w:rsid w:val="003D5258"/>
    <w:rsid w:val="003D5353"/>
    <w:rsid w:val="003D5658"/>
    <w:rsid w:val="003D57B5"/>
    <w:rsid w:val="003D5F5B"/>
    <w:rsid w:val="003D6663"/>
    <w:rsid w:val="003D7A56"/>
    <w:rsid w:val="003E0569"/>
    <w:rsid w:val="003E164D"/>
    <w:rsid w:val="003E16E4"/>
    <w:rsid w:val="003E2289"/>
    <w:rsid w:val="003E32EF"/>
    <w:rsid w:val="003E3CA9"/>
    <w:rsid w:val="003E4979"/>
    <w:rsid w:val="003E511F"/>
    <w:rsid w:val="003E5E76"/>
    <w:rsid w:val="003E5E99"/>
    <w:rsid w:val="003E6598"/>
    <w:rsid w:val="003E6DE3"/>
    <w:rsid w:val="003E6FC1"/>
    <w:rsid w:val="003E74D5"/>
    <w:rsid w:val="003E76FA"/>
    <w:rsid w:val="003F0D70"/>
    <w:rsid w:val="003F0DCB"/>
    <w:rsid w:val="003F166F"/>
    <w:rsid w:val="003F171C"/>
    <w:rsid w:val="003F2FD3"/>
    <w:rsid w:val="003F4295"/>
    <w:rsid w:val="003F4C45"/>
    <w:rsid w:val="003F4FF7"/>
    <w:rsid w:val="003F56B0"/>
    <w:rsid w:val="003F6D87"/>
    <w:rsid w:val="00400608"/>
    <w:rsid w:val="00401C49"/>
    <w:rsid w:val="00402F42"/>
    <w:rsid w:val="004040A5"/>
    <w:rsid w:val="0040439C"/>
    <w:rsid w:val="00404CC3"/>
    <w:rsid w:val="00405D6D"/>
    <w:rsid w:val="00406342"/>
    <w:rsid w:val="0040652C"/>
    <w:rsid w:val="00406FF9"/>
    <w:rsid w:val="00407BF5"/>
    <w:rsid w:val="00407FFE"/>
    <w:rsid w:val="00410543"/>
    <w:rsid w:val="004111B8"/>
    <w:rsid w:val="00411CFE"/>
    <w:rsid w:val="00411DCF"/>
    <w:rsid w:val="00412488"/>
    <w:rsid w:val="00414CBE"/>
    <w:rsid w:val="004154FC"/>
    <w:rsid w:val="00415D72"/>
    <w:rsid w:val="00416DB5"/>
    <w:rsid w:val="004210AB"/>
    <w:rsid w:val="00422783"/>
    <w:rsid w:val="004229D3"/>
    <w:rsid w:val="004239A3"/>
    <w:rsid w:val="00423C04"/>
    <w:rsid w:val="00424B7B"/>
    <w:rsid w:val="00425928"/>
    <w:rsid w:val="00426619"/>
    <w:rsid w:val="00427460"/>
    <w:rsid w:val="00427D4C"/>
    <w:rsid w:val="00427E38"/>
    <w:rsid w:val="004302FD"/>
    <w:rsid w:val="00430A02"/>
    <w:rsid w:val="004314E4"/>
    <w:rsid w:val="004317C6"/>
    <w:rsid w:val="00431A95"/>
    <w:rsid w:val="00432073"/>
    <w:rsid w:val="00432969"/>
    <w:rsid w:val="00432C7A"/>
    <w:rsid w:val="004334C0"/>
    <w:rsid w:val="00433B58"/>
    <w:rsid w:val="00433C0F"/>
    <w:rsid w:val="00433FC4"/>
    <w:rsid w:val="00435905"/>
    <w:rsid w:val="004359E7"/>
    <w:rsid w:val="00435FEF"/>
    <w:rsid w:val="00437C2D"/>
    <w:rsid w:val="00437D67"/>
    <w:rsid w:val="004408F9"/>
    <w:rsid w:val="00440C24"/>
    <w:rsid w:val="00440F0C"/>
    <w:rsid w:val="004421DD"/>
    <w:rsid w:val="004423BB"/>
    <w:rsid w:val="00442588"/>
    <w:rsid w:val="004433C7"/>
    <w:rsid w:val="004508DC"/>
    <w:rsid w:val="00451BA8"/>
    <w:rsid w:val="00453EEE"/>
    <w:rsid w:val="00454382"/>
    <w:rsid w:val="00454B01"/>
    <w:rsid w:val="00454F8F"/>
    <w:rsid w:val="00455E44"/>
    <w:rsid w:val="0045637F"/>
    <w:rsid w:val="00456A08"/>
    <w:rsid w:val="00456E51"/>
    <w:rsid w:val="004576AE"/>
    <w:rsid w:val="00457E48"/>
    <w:rsid w:val="00457FA4"/>
    <w:rsid w:val="00457FB4"/>
    <w:rsid w:val="004602B6"/>
    <w:rsid w:val="004607A5"/>
    <w:rsid w:val="00460880"/>
    <w:rsid w:val="00461AB5"/>
    <w:rsid w:val="00461DAA"/>
    <w:rsid w:val="00462C7E"/>
    <w:rsid w:val="00462FA4"/>
    <w:rsid w:val="00463AA8"/>
    <w:rsid w:val="00464990"/>
    <w:rsid w:val="00464CD5"/>
    <w:rsid w:val="00465522"/>
    <w:rsid w:val="0046554B"/>
    <w:rsid w:val="00467125"/>
    <w:rsid w:val="00470E22"/>
    <w:rsid w:val="00471209"/>
    <w:rsid w:val="00471999"/>
    <w:rsid w:val="00471FB7"/>
    <w:rsid w:val="004720C0"/>
    <w:rsid w:val="00472DBB"/>
    <w:rsid w:val="00472F15"/>
    <w:rsid w:val="00473154"/>
    <w:rsid w:val="00474296"/>
    <w:rsid w:val="0047471C"/>
    <w:rsid w:val="00474ED8"/>
    <w:rsid w:val="0047716F"/>
    <w:rsid w:val="00480252"/>
    <w:rsid w:val="00480443"/>
    <w:rsid w:val="00482788"/>
    <w:rsid w:val="00483481"/>
    <w:rsid w:val="00483DBE"/>
    <w:rsid w:val="00484BB1"/>
    <w:rsid w:val="00484E8E"/>
    <w:rsid w:val="004858E3"/>
    <w:rsid w:val="0049092B"/>
    <w:rsid w:val="00490938"/>
    <w:rsid w:val="004911C7"/>
    <w:rsid w:val="0049129C"/>
    <w:rsid w:val="004921B4"/>
    <w:rsid w:val="0049277F"/>
    <w:rsid w:val="004927B8"/>
    <w:rsid w:val="004937BB"/>
    <w:rsid w:val="00495433"/>
    <w:rsid w:val="00495C88"/>
    <w:rsid w:val="00495E20"/>
    <w:rsid w:val="004971E5"/>
    <w:rsid w:val="004974B2"/>
    <w:rsid w:val="004A03CC"/>
    <w:rsid w:val="004A154C"/>
    <w:rsid w:val="004A1A2D"/>
    <w:rsid w:val="004A2C0C"/>
    <w:rsid w:val="004A2D75"/>
    <w:rsid w:val="004A3304"/>
    <w:rsid w:val="004A559C"/>
    <w:rsid w:val="004A73CD"/>
    <w:rsid w:val="004A7A12"/>
    <w:rsid w:val="004B1594"/>
    <w:rsid w:val="004B2E64"/>
    <w:rsid w:val="004B40C8"/>
    <w:rsid w:val="004B5807"/>
    <w:rsid w:val="004B61EC"/>
    <w:rsid w:val="004B679C"/>
    <w:rsid w:val="004B69E5"/>
    <w:rsid w:val="004C0194"/>
    <w:rsid w:val="004C04F4"/>
    <w:rsid w:val="004C07B8"/>
    <w:rsid w:val="004C0956"/>
    <w:rsid w:val="004C1586"/>
    <w:rsid w:val="004C1DC5"/>
    <w:rsid w:val="004C1F6F"/>
    <w:rsid w:val="004C247B"/>
    <w:rsid w:val="004C29F6"/>
    <w:rsid w:val="004C2D26"/>
    <w:rsid w:val="004C38F4"/>
    <w:rsid w:val="004C4756"/>
    <w:rsid w:val="004C4FF4"/>
    <w:rsid w:val="004C5260"/>
    <w:rsid w:val="004C5393"/>
    <w:rsid w:val="004C5524"/>
    <w:rsid w:val="004C6313"/>
    <w:rsid w:val="004C64E9"/>
    <w:rsid w:val="004D0163"/>
    <w:rsid w:val="004D152E"/>
    <w:rsid w:val="004D1A2C"/>
    <w:rsid w:val="004D21F8"/>
    <w:rsid w:val="004D252A"/>
    <w:rsid w:val="004D3934"/>
    <w:rsid w:val="004D3B6F"/>
    <w:rsid w:val="004D4FBC"/>
    <w:rsid w:val="004D5371"/>
    <w:rsid w:val="004D5EBC"/>
    <w:rsid w:val="004D6678"/>
    <w:rsid w:val="004D6B6B"/>
    <w:rsid w:val="004D6DF3"/>
    <w:rsid w:val="004D72A6"/>
    <w:rsid w:val="004E0C55"/>
    <w:rsid w:val="004E10E1"/>
    <w:rsid w:val="004E1A63"/>
    <w:rsid w:val="004E289E"/>
    <w:rsid w:val="004E2E2D"/>
    <w:rsid w:val="004E4085"/>
    <w:rsid w:val="004E41A0"/>
    <w:rsid w:val="004E49FC"/>
    <w:rsid w:val="004E5550"/>
    <w:rsid w:val="004E5D56"/>
    <w:rsid w:val="004E695F"/>
    <w:rsid w:val="004E6E98"/>
    <w:rsid w:val="004E6F09"/>
    <w:rsid w:val="004E701F"/>
    <w:rsid w:val="004E75D0"/>
    <w:rsid w:val="004F1637"/>
    <w:rsid w:val="004F23B7"/>
    <w:rsid w:val="004F3903"/>
    <w:rsid w:val="004F3AD1"/>
    <w:rsid w:val="004F3E37"/>
    <w:rsid w:val="004F4C61"/>
    <w:rsid w:val="004F5034"/>
    <w:rsid w:val="004F5154"/>
    <w:rsid w:val="004F519B"/>
    <w:rsid w:val="004F5578"/>
    <w:rsid w:val="004F6039"/>
    <w:rsid w:val="004F61E4"/>
    <w:rsid w:val="004F7EDB"/>
    <w:rsid w:val="00500189"/>
    <w:rsid w:val="00500DEF"/>
    <w:rsid w:val="0050121A"/>
    <w:rsid w:val="0050128C"/>
    <w:rsid w:val="00501352"/>
    <w:rsid w:val="0050202D"/>
    <w:rsid w:val="0050355B"/>
    <w:rsid w:val="005039E4"/>
    <w:rsid w:val="00503E42"/>
    <w:rsid w:val="0050438D"/>
    <w:rsid w:val="005050DC"/>
    <w:rsid w:val="00506237"/>
    <w:rsid w:val="005063CC"/>
    <w:rsid w:val="005066B3"/>
    <w:rsid w:val="0050712E"/>
    <w:rsid w:val="0051056A"/>
    <w:rsid w:val="00510805"/>
    <w:rsid w:val="00512734"/>
    <w:rsid w:val="00512A90"/>
    <w:rsid w:val="00513326"/>
    <w:rsid w:val="005148A6"/>
    <w:rsid w:val="00515594"/>
    <w:rsid w:val="00515748"/>
    <w:rsid w:val="005157BF"/>
    <w:rsid w:val="005166C4"/>
    <w:rsid w:val="005208A7"/>
    <w:rsid w:val="0052316F"/>
    <w:rsid w:val="0052400A"/>
    <w:rsid w:val="00524360"/>
    <w:rsid w:val="00524797"/>
    <w:rsid w:val="0052719A"/>
    <w:rsid w:val="00527B19"/>
    <w:rsid w:val="005329C2"/>
    <w:rsid w:val="0053308D"/>
    <w:rsid w:val="00533E12"/>
    <w:rsid w:val="00534893"/>
    <w:rsid w:val="0053547F"/>
    <w:rsid w:val="00535AE9"/>
    <w:rsid w:val="00537347"/>
    <w:rsid w:val="005400FF"/>
    <w:rsid w:val="00541A2D"/>
    <w:rsid w:val="005420A3"/>
    <w:rsid w:val="00542185"/>
    <w:rsid w:val="005424B5"/>
    <w:rsid w:val="00542ED6"/>
    <w:rsid w:val="005431A5"/>
    <w:rsid w:val="0054426E"/>
    <w:rsid w:val="00545672"/>
    <w:rsid w:val="005458DC"/>
    <w:rsid w:val="00546DA7"/>
    <w:rsid w:val="00550044"/>
    <w:rsid w:val="005507BA"/>
    <w:rsid w:val="00550D6D"/>
    <w:rsid w:val="00551C51"/>
    <w:rsid w:val="0055290E"/>
    <w:rsid w:val="00553260"/>
    <w:rsid w:val="0055401D"/>
    <w:rsid w:val="00555284"/>
    <w:rsid w:val="005561E1"/>
    <w:rsid w:val="0055730A"/>
    <w:rsid w:val="00557B2B"/>
    <w:rsid w:val="005600DE"/>
    <w:rsid w:val="00560635"/>
    <w:rsid w:val="00560A67"/>
    <w:rsid w:val="00560D5C"/>
    <w:rsid w:val="00560F7E"/>
    <w:rsid w:val="00561A5E"/>
    <w:rsid w:val="00561F7A"/>
    <w:rsid w:val="0056285E"/>
    <w:rsid w:val="005629D6"/>
    <w:rsid w:val="0056378A"/>
    <w:rsid w:val="00563FC8"/>
    <w:rsid w:val="0056499A"/>
    <w:rsid w:val="00566550"/>
    <w:rsid w:val="005666AA"/>
    <w:rsid w:val="0056772C"/>
    <w:rsid w:val="00567AA4"/>
    <w:rsid w:val="0057367C"/>
    <w:rsid w:val="0057403A"/>
    <w:rsid w:val="00574277"/>
    <w:rsid w:val="005759E2"/>
    <w:rsid w:val="0057672D"/>
    <w:rsid w:val="00576766"/>
    <w:rsid w:val="00577577"/>
    <w:rsid w:val="00577A15"/>
    <w:rsid w:val="00577AC5"/>
    <w:rsid w:val="00577C1B"/>
    <w:rsid w:val="005801AD"/>
    <w:rsid w:val="00580E8B"/>
    <w:rsid w:val="005819CF"/>
    <w:rsid w:val="00582803"/>
    <w:rsid w:val="00582CA3"/>
    <w:rsid w:val="00584560"/>
    <w:rsid w:val="005850BC"/>
    <w:rsid w:val="00585143"/>
    <w:rsid w:val="005919F3"/>
    <w:rsid w:val="0059232E"/>
    <w:rsid w:val="00592C4B"/>
    <w:rsid w:val="00593793"/>
    <w:rsid w:val="00593B59"/>
    <w:rsid w:val="0059475C"/>
    <w:rsid w:val="005963F4"/>
    <w:rsid w:val="005970A8"/>
    <w:rsid w:val="0059769B"/>
    <w:rsid w:val="005A00CC"/>
    <w:rsid w:val="005A11FC"/>
    <w:rsid w:val="005A15CD"/>
    <w:rsid w:val="005A2115"/>
    <w:rsid w:val="005A2BD5"/>
    <w:rsid w:val="005A41F9"/>
    <w:rsid w:val="005A4401"/>
    <w:rsid w:val="005A44AE"/>
    <w:rsid w:val="005A4520"/>
    <w:rsid w:val="005A453C"/>
    <w:rsid w:val="005A46F1"/>
    <w:rsid w:val="005A57F6"/>
    <w:rsid w:val="005A60FB"/>
    <w:rsid w:val="005A6C19"/>
    <w:rsid w:val="005A6D3F"/>
    <w:rsid w:val="005A7414"/>
    <w:rsid w:val="005A744E"/>
    <w:rsid w:val="005B1740"/>
    <w:rsid w:val="005B1FDF"/>
    <w:rsid w:val="005B3591"/>
    <w:rsid w:val="005B621B"/>
    <w:rsid w:val="005B6B85"/>
    <w:rsid w:val="005B6DD1"/>
    <w:rsid w:val="005B7A51"/>
    <w:rsid w:val="005C02A2"/>
    <w:rsid w:val="005C04C8"/>
    <w:rsid w:val="005C1FBC"/>
    <w:rsid w:val="005C21F5"/>
    <w:rsid w:val="005C2493"/>
    <w:rsid w:val="005C2955"/>
    <w:rsid w:val="005C2A27"/>
    <w:rsid w:val="005C3D68"/>
    <w:rsid w:val="005C42A8"/>
    <w:rsid w:val="005C43DE"/>
    <w:rsid w:val="005C486B"/>
    <w:rsid w:val="005C4B64"/>
    <w:rsid w:val="005C510E"/>
    <w:rsid w:val="005C5835"/>
    <w:rsid w:val="005C5C3C"/>
    <w:rsid w:val="005C5C72"/>
    <w:rsid w:val="005C6D12"/>
    <w:rsid w:val="005C7AD1"/>
    <w:rsid w:val="005D2210"/>
    <w:rsid w:val="005D2A0E"/>
    <w:rsid w:val="005D4F74"/>
    <w:rsid w:val="005D54B9"/>
    <w:rsid w:val="005D5B05"/>
    <w:rsid w:val="005E0CCC"/>
    <w:rsid w:val="005E1215"/>
    <w:rsid w:val="005E1F26"/>
    <w:rsid w:val="005E27AF"/>
    <w:rsid w:val="005E2B21"/>
    <w:rsid w:val="005E2F47"/>
    <w:rsid w:val="005E42FE"/>
    <w:rsid w:val="005E4F86"/>
    <w:rsid w:val="005E57C1"/>
    <w:rsid w:val="005E75A1"/>
    <w:rsid w:val="005F0FBA"/>
    <w:rsid w:val="005F1B44"/>
    <w:rsid w:val="005F2597"/>
    <w:rsid w:val="005F41C1"/>
    <w:rsid w:val="005F460B"/>
    <w:rsid w:val="005F49F3"/>
    <w:rsid w:val="005F4B26"/>
    <w:rsid w:val="005F690F"/>
    <w:rsid w:val="005F6C90"/>
    <w:rsid w:val="005F7CC4"/>
    <w:rsid w:val="00600BD0"/>
    <w:rsid w:val="00600D22"/>
    <w:rsid w:val="0060110B"/>
    <w:rsid w:val="0060192A"/>
    <w:rsid w:val="00601B3A"/>
    <w:rsid w:val="00601DC1"/>
    <w:rsid w:val="00602918"/>
    <w:rsid w:val="00605587"/>
    <w:rsid w:val="00606C63"/>
    <w:rsid w:val="006070FB"/>
    <w:rsid w:val="00607CDA"/>
    <w:rsid w:val="00607F5D"/>
    <w:rsid w:val="00610C56"/>
    <w:rsid w:val="00612AE7"/>
    <w:rsid w:val="00612CC5"/>
    <w:rsid w:val="0061443F"/>
    <w:rsid w:val="00614D77"/>
    <w:rsid w:val="00614DDF"/>
    <w:rsid w:val="00615F2C"/>
    <w:rsid w:val="006163E5"/>
    <w:rsid w:val="00616E86"/>
    <w:rsid w:val="00617FA3"/>
    <w:rsid w:val="0062098C"/>
    <w:rsid w:val="00620AD6"/>
    <w:rsid w:val="0062172E"/>
    <w:rsid w:val="0062433B"/>
    <w:rsid w:val="00624E70"/>
    <w:rsid w:val="006275DF"/>
    <w:rsid w:val="00630571"/>
    <w:rsid w:val="00631493"/>
    <w:rsid w:val="00634D15"/>
    <w:rsid w:val="006362ED"/>
    <w:rsid w:val="00637321"/>
    <w:rsid w:val="00640168"/>
    <w:rsid w:val="006406BA"/>
    <w:rsid w:val="006419CA"/>
    <w:rsid w:val="0064208C"/>
    <w:rsid w:val="006425AF"/>
    <w:rsid w:val="00642C72"/>
    <w:rsid w:val="006430C7"/>
    <w:rsid w:val="006438CB"/>
    <w:rsid w:val="00644B50"/>
    <w:rsid w:val="00646C07"/>
    <w:rsid w:val="00647A1A"/>
    <w:rsid w:val="0065091E"/>
    <w:rsid w:val="00652513"/>
    <w:rsid w:val="0065313D"/>
    <w:rsid w:val="0065331E"/>
    <w:rsid w:val="0065360C"/>
    <w:rsid w:val="006536C1"/>
    <w:rsid w:val="00653D4C"/>
    <w:rsid w:val="00654063"/>
    <w:rsid w:val="006540CD"/>
    <w:rsid w:val="00654662"/>
    <w:rsid w:val="00655000"/>
    <w:rsid w:val="00655761"/>
    <w:rsid w:val="00655DAC"/>
    <w:rsid w:val="0065668B"/>
    <w:rsid w:val="00656DE6"/>
    <w:rsid w:val="00657046"/>
    <w:rsid w:val="0066006C"/>
    <w:rsid w:val="0066199B"/>
    <w:rsid w:val="00662FC2"/>
    <w:rsid w:val="00663527"/>
    <w:rsid w:val="00663952"/>
    <w:rsid w:val="0066416C"/>
    <w:rsid w:val="006643D1"/>
    <w:rsid w:val="006649B5"/>
    <w:rsid w:val="006655B2"/>
    <w:rsid w:val="00666464"/>
    <w:rsid w:val="0066741F"/>
    <w:rsid w:val="0066776B"/>
    <w:rsid w:val="006700BA"/>
    <w:rsid w:val="00670A8D"/>
    <w:rsid w:val="00673BFD"/>
    <w:rsid w:val="0067583C"/>
    <w:rsid w:val="0067593A"/>
    <w:rsid w:val="00676A0F"/>
    <w:rsid w:val="006770A3"/>
    <w:rsid w:val="00677F42"/>
    <w:rsid w:val="006802ED"/>
    <w:rsid w:val="00680449"/>
    <w:rsid w:val="006805B3"/>
    <w:rsid w:val="0068064B"/>
    <w:rsid w:val="00681FFE"/>
    <w:rsid w:val="00684B17"/>
    <w:rsid w:val="00686371"/>
    <w:rsid w:val="0068742C"/>
    <w:rsid w:val="00687CC4"/>
    <w:rsid w:val="00691D9B"/>
    <w:rsid w:val="00693A0B"/>
    <w:rsid w:val="00693CDA"/>
    <w:rsid w:val="00693CDB"/>
    <w:rsid w:val="0069408E"/>
    <w:rsid w:val="006964F2"/>
    <w:rsid w:val="00696BD5"/>
    <w:rsid w:val="0069723A"/>
    <w:rsid w:val="006A01B9"/>
    <w:rsid w:val="006A0703"/>
    <w:rsid w:val="006A169B"/>
    <w:rsid w:val="006A1858"/>
    <w:rsid w:val="006A23C9"/>
    <w:rsid w:val="006A3E6D"/>
    <w:rsid w:val="006A4216"/>
    <w:rsid w:val="006A434B"/>
    <w:rsid w:val="006A5815"/>
    <w:rsid w:val="006A5F16"/>
    <w:rsid w:val="006A608E"/>
    <w:rsid w:val="006A61E4"/>
    <w:rsid w:val="006B118D"/>
    <w:rsid w:val="006B1D00"/>
    <w:rsid w:val="006B2EB3"/>
    <w:rsid w:val="006B382E"/>
    <w:rsid w:val="006B47E3"/>
    <w:rsid w:val="006B4DA4"/>
    <w:rsid w:val="006B7C56"/>
    <w:rsid w:val="006C0146"/>
    <w:rsid w:val="006C1C39"/>
    <w:rsid w:val="006C266D"/>
    <w:rsid w:val="006C2FD5"/>
    <w:rsid w:val="006C391C"/>
    <w:rsid w:val="006C458B"/>
    <w:rsid w:val="006C4C1A"/>
    <w:rsid w:val="006C5247"/>
    <w:rsid w:val="006C6540"/>
    <w:rsid w:val="006C673F"/>
    <w:rsid w:val="006C76FE"/>
    <w:rsid w:val="006C7A9B"/>
    <w:rsid w:val="006C7AC1"/>
    <w:rsid w:val="006D013A"/>
    <w:rsid w:val="006D09DE"/>
    <w:rsid w:val="006D1548"/>
    <w:rsid w:val="006D3C4D"/>
    <w:rsid w:val="006D41CD"/>
    <w:rsid w:val="006D59B2"/>
    <w:rsid w:val="006D6B19"/>
    <w:rsid w:val="006D756B"/>
    <w:rsid w:val="006E0B2D"/>
    <w:rsid w:val="006E0D21"/>
    <w:rsid w:val="006E1101"/>
    <w:rsid w:val="006E11D1"/>
    <w:rsid w:val="006E1B85"/>
    <w:rsid w:val="006E3AAF"/>
    <w:rsid w:val="006E3B88"/>
    <w:rsid w:val="006E4433"/>
    <w:rsid w:val="006E44F5"/>
    <w:rsid w:val="006E523D"/>
    <w:rsid w:val="006E5B2B"/>
    <w:rsid w:val="006E5F98"/>
    <w:rsid w:val="006E6EA7"/>
    <w:rsid w:val="006E72FF"/>
    <w:rsid w:val="006E79F2"/>
    <w:rsid w:val="006F098D"/>
    <w:rsid w:val="006F2FA1"/>
    <w:rsid w:val="006F4219"/>
    <w:rsid w:val="006F5A73"/>
    <w:rsid w:val="006F5CDB"/>
    <w:rsid w:val="00700C8E"/>
    <w:rsid w:val="00700DB5"/>
    <w:rsid w:val="00702268"/>
    <w:rsid w:val="007026E3"/>
    <w:rsid w:val="00702D83"/>
    <w:rsid w:val="00702E86"/>
    <w:rsid w:val="0070385C"/>
    <w:rsid w:val="00704F78"/>
    <w:rsid w:val="00705250"/>
    <w:rsid w:val="00707B81"/>
    <w:rsid w:val="007101B1"/>
    <w:rsid w:val="0071052D"/>
    <w:rsid w:val="00710CC0"/>
    <w:rsid w:val="0071184B"/>
    <w:rsid w:val="00711C98"/>
    <w:rsid w:val="007123BC"/>
    <w:rsid w:val="00712A7D"/>
    <w:rsid w:val="00712D96"/>
    <w:rsid w:val="00714A34"/>
    <w:rsid w:val="007158AD"/>
    <w:rsid w:val="00715B63"/>
    <w:rsid w:val="00715DE6"/>
    <w:rsid w:val="00716126"/>
    <w:rsid w:val="007165CD"/>
    <w:rsid w:val="00717FF3"/>
    <w:rsid w:val="007203E9"/>
    <w:rsid w:val="00720933"/>
    <w:rsid w:val="00722393"/>
    <w:rsid w:val="007227F7"/>
    <w:rsid w:val="00723801"/>
    <w:rsid w:val="00723B7B"/>
    <w:rsid w:val="00724297"/>
    <w:rsid w:val="0072474A"/>
    <w:rsid w:val="00725077"/>
    <w:rsid w:val="007264F3"/>
    <w:rsid w:val="0072740D"/>
    <w:rsid w:val="007275A7"/>
    <w:rsid w:val="0073171D"/>
    <w:rsid w:val="00731C25"/>
    <w:rsid w:val="0073206A"/>
    <w:rsid w:val="007324C2"/>
    <w:rsid w:val="0073267A"/>
    <w:rsid w:val="00733C1C"/>
    <w:rsid w:val="007342F4"/>
    <w:rsid w:val="00734C11"/>
    <w:rsid w:val="00734EA6"/>
    <w:rsid w:val="00735F3D"/>
    <w:rsid w:val="00736151"/>
    <w:rsid w:val="007364C0"/>
    <w:rsid w:val="00736571"/>
    <w:rsid w:val="00737ED4"/>
    <w:rsid w:val="00741172"/>
    <w:rsid w:val="0074308E"/>
    <w:rsid w:val="00744B36"/>
    <w:rsid w:val="00744E96"/>
    <w:rsid w:val="00744F13"/>
    <w:rsid w:val="00745927"/>
    <w:rsid w:val="00746CC1"/>
    <w:rsid w:val="00747978"/>
    <w:rsid w:val="00747ABB"/>
    <w:rsid w:val="0075096D"/>
    <w:rsid w:val="00750DDA"/>
    <w:rsid w:val="00751ED2"/>
    <w:rsid w:val="00752CB7"/>
    <w:rsid w:val="00753ADF"/>
    <w:rsid w:val="00753B23"/>
    <w:rsid w:val="007562FD"/>
    <w:rsid w:val="00756859"/>
    <w:rsid w:val="007571E0"/>
    <w:rsid w:val="00757DE6"/>
    <w:rsid w:val="00761E03"/>
    <w:rsid w:val="00762090"/>
    <w:rsid w:val="00762DC8"/>
    <w:rsid w:val="0076321B"/>
    <w:rsid w:val="007635FF"/>
    <w:rsid w:val="00763B2C"/>
    <w:rsid w:val="00764098"/>
    <w:rsid w:val="00764706"/>
    <w:rsid w:val="0076477D"/>
    <w:rsid w:val="007649C0"/>
    <w:rsid w:val="00766EA7"/>
    <w:rsid w:val="00767190"/>
    <w:rsid w:val="007677AB"/>
    <w:rsid w:val="0077021A"/>
    <w:rsid w:val="007708CC"/>
    <w:rsid w:val="00771FD4"/>
    <w:rsid w:val="007727BA"/>
    <w:rsid w:val="00772CA2"/>
    <w:rsid w:val="007733E8"/>
    <w:rsid w:val="00773FA3"/>
    <w:rsid w:val="00774142"/>
    <w:rsid w:val="007744D4"/>
    <w:rsid w:val="0077482F"/>
    <w:rsid w:val="00774F5E"/>
    <w:rsid w:val="00776174"/>
    <w:rsid w:val="007762FC"/>
    <w:rsid w:val="0077743A"/>
    <w:rsid w:val="007807AA"/>
    <w:rsid w:val="00780A5E"/>
    <w:rsid w:val="00782E2C"/>
    <w:rsid w:val="007831B8"/>
    <w:rsid w:val="00784E08"/>
    <w:rsid w:val="00785675"/>
    <w:rsid w:val="00786627"/>
    <w:rsid w:val="007868F4"/>
    <w:rsid w:val="00786CA9"/>
    <w:rsid w:val="00787A9A"/>
    <w:rsid w:val="00790490"/>
    <w:rsid w:val="00791395"/>
    <w:rsid w:val="00791AA2"/>
    <w:rsid w:val="00791CAA"/>
    <w:rsid w:val="0079225F"/>
    <w:rsid w:val="00792FFC"/>
    <w:rsid w:val="00793BED"/>
    <w:rsid w:val="00793CC9"/>
    <w:rsid w:val="00794B94"/>
    <w:rsid w:val="00794D72"/>
    <w:rsid w:val="007950B9"/>
    <w:rsid w:val="00796AED"/>
    <w:rsid w:val="0079716E"/>
    <w:rsid w:val="007978C5"/>
    <w:rsid w:val="007A06CB"/>
    <w:rsid w:val="007A101D"/>
    <w:rsid w:val="007A11E3"/>
    <w:rsid w:val="007A2538"/>
    <w:rsid w:val="007A333B"/>
    <w:rsid w:val="007A3B89"/>
    <w:rsid w:val="007A40E6"/>
    <w:rsid w:val="007A523F"/>
    <w:rsid w:val="007A548E"/>
    <w:rsid w:val="007A5FB2"/>
    <w:rsid w:val="007A65FF"/>
    <w:rsid w:val="007A69B4"/>
    <w:rsid w:val="007B0B7C"/>
    <w:rsid w:val="007B1C34"/>
    <w:rsid w:val="007B2B0A"/>
    <w:rsid w:val="007B2E40"/>
    <w:rsid w:val="007B2E4F"/>
    <w:rsid w:val="007B3189"/>
    <w:rsid w:val="007B339C"/>
    <w:rsid w:val="007B6321"/>
    <w:rsid w:val="007B6703"/>
    <w:rsid w:val="007B683D"/>
    <w:rsid w:val="007B72AC"/>
    <w:rsid w:val="007B7438"/>
    <w:rsid w:val="007B7FBD"/>
    <w:rsid w:val="007C048E"/>
    <w:rsid w:val="007C23F7"/>
    <w:rsid w:val="007C285C"/>
    <w:rsid w:val="007C2DF9"/>
    <w:rsid w:val="007C3535"/>
    <w:rsid w:val="007C38E4"/>
    <w:rsid w:val="007C43BC"/>
    <w:rsid w:val="007C4DDB"/>
    <w:rsid w:val="007C5F90"/>
    <w:rsid w:val="007C7236"/>
    <w:rsid w:val="007C7472"/>
    <w:rsid w:val="007C7B8F"/>
    <w:rsid w:val="007C7F75"/>
    <w:rsid w:val="007D013F"/>
    <w:rsid w:val="007D2425"/>
    <w:rsid w:val="007D2C12"/>
    <w:rsid w:val="007D31B9"/>
    <w:rsid w:val="007D4AC0"/>
    <w:rsid w:val="007D4D7C"/>
    <w:rsid w:val="007D4E93"/>
    <w:rsid w:val="007D5078"/>
    <w:rsid w:val="007D5300"/>
    <w:rsid w:val="007D5693"/>
    <w:rsid w:val="007D5D2E"/>
    <w:rsid w:val="007D60AD"/>
    <w:rsid w:val="007D67E9"/>
    <w:rsid w:val="007D7FD1"/>
    <w:rsid w:val="007E0B9A"/>
    <w:rsid w:val="007E19BE"/>
    <w:rsid w:val="007E1B28"/>
    <w:rsid w:val="007E207D"/>
    <w:rsid w:val="007E2605"/>
    <w:rsid w:val="007E28A9"/>
    <w:rsid w:val="007E39CA"/>
    <w:rsid w:val="007E4D7E"/>
    <w:rsid w:val="007E5039"/>
    <w:rsid w:val="007E59B9"/>
    <w:rsid w:val="007E5EC4"/>
    <w:rsid w:val="007E66C1"/>
    <w:rsid w:val="007E70A0"/>
    <w:rsid w:val="007E7299"/>
    <w:rsid w:val="007F1749"/>
    <w:rsid w:val="007F2AC7"/>
    <w:rsid w:val="007F2C87"/>
    <w:rsid w:val="007F368C"/>
    <w:rsid w:val="007F4A94"/>
    <w:rsid w:val="007F4AF6"/>
    <w:rsid w:val="007F56F0"/>
    <w:rsid w:val="007F684B"/>
    <w:rsid w:val="007F6C77"/>
    <w:rsid w:val="007F710B"/>
    <w:rsid w:val="007F77DF"/>
    <w:rsid w:val="007F7C6A"/>
    <w:rsid w:val="007F7D2A"/>
    <w:rsid w:val="00800372"/>
    <w:rsid w:val="008019ED"/>
    <w:rsid w:val="00801B11"/>
    <w:rsid w:val="0080235A"/>
    <w:rsid w:val="0080263F"/>
    <w:rsid w:val="00802721"/>
    <w:rsid w:val="00802924"/>
    <w:rsid w:val="00804C4B"/>
    <w:rsid w:val="00807312"/>
    <w:rsid w:val="00807F1D"/>
    <w:rsid w:val="0081015F"/>
    <w:rsid w:val="00810340"/>
    <w:rsid w:val="008103F0"/>
    <w:rsid w:val="008104F1"/>
    <w:rsid w:val="008109B3"/>
    <w:rsid w:val="00810A85"/>
    <w:rsid w:val="00810BE7"/>
    <w:rsid w:val="00810F42"/>
    <w:rsid w:val="008115B4"/>
    <w:rsid w:val="008118C8"/>
    <w:rsid w:val="008126C4"/>
    <w:rsid w:val="008128FF"/>
    <w:rsid w:val="00814CA6"/>
    <w:rsid w:val="00814F0B"/>
    <w:rsid w:val="00815661"/>
    <w:rsid w:val="008206B7"/>
    <w:rsid w:val="008208B5"/>
    <w:rsid w:val="0082175B"/>
    <w:rsid w:val="008245BF"/>
    <w:rsid w:val="008245F1"/>
    <w:rsid w:val="00824946"/>
    <w:rsid w:val="00824B8B"/>
    <w:rsid w:val="008265B5"/>
    <w:rsid w:val="008266E8"/>
    <w:rsid w:val="0082672F"/>
    <w:rsid w:val="00826816"/>
    <w:rsid w:val="0083006B"/>
    <w:rsid w:val="008314EC"/>
    <w:rsid w:val="00831B31"/>
    <w:rsid w:val="008326BD"/>
    <w:rsid w:val="00834319"/>
    <w:rsid w:val="00835C01"/>
    <w:rsid w:val="0083607E"/>
    <w:rsid w:val="008360F0"/>
    <w:rsid w:val="00836166"/>
    <w:rsid w:val="00836F8B"/>
    <w:rsid w:val="00837344"/>
    <w:rsid w:val="008426DD"/>
    <w:rsid w:val="00843163"/>
    <w:rsid w:val="0084366A"/>
    <w:rsid w:val="008446F5"/>
    <w:rsid w:val="00845133"/>
    <w:rsid w:val="00845571"/>
    <w:rsid w:val="0085050C"/>
    <w:rsid w:val="0085293E"/>
    <w:rsid w:val="00852A29"/>
    <w:rsid w:val="00853355"/>
    <w:rsid w:val="00853B01"/>
    <w:rsid w:val="008541D1"/>
    <w:rsid w:val="0085423F"/>
    <w:rsid w:val="00854E6A"/>
    <w:rsid w:val="00856869"/>
    <w:rsid w:val="0086198F"/>
    <w:rsid w:val="00861B9E"/>
    <w:rsid w:val="008621E5"/>
    <w:rsid w:val="00862CBB"/>
    <w:rsid w:val="00862DA6"/>
    <w:rsid w:val="00863072"/>
    <w:rsid w:val="00863A74"/>
    <w:rsid w:val="008644B2"/>
    <w:rsid w:val="0086455E"/>
    <w:rsid w:val="00865903"/>
    <w:rsid w:val="00866C24"/>
    <w:rsid w:val="00867304"/>
    <w:rsid w:val="0087171A"/>
    <w:rsid w:val="00872EEF"/>
    <w:rsid w:val="00873254"/>
    <w:rsid w:val="00874C64"/>
    <w:rsid w:val="0087538A"/>
    <w:rsid w:val="008765F9"/>
    <w:rsid w:val="0087799E"/>
    <w:rsid w:val="008779B3"/>
    <w:rsid w:val="00877E44"/>
    <w:rsid w:val="00880C1C"/>
    <w:rsid w:val="00880C50"/>
    <w:rsid w:val="00881E88"/>
    <w:rsid w:val="00882314"/>
    <w:rsid w:val="00882C73"/>
    <w:rsid w:val="008837BC"/>
    <w:rsid w:val="00884E02"/>
    <w:rsid w:val="00884F50"/>
    <w:rsid w:val="008876B4"/>
    <w:rsid w:val="008907EE"/>
    <w:rsid w:val="00890F4E"/>
    <w:rsid w:val="008917A2"/>
    <w:rsid w:val="00891DFB"/>
    <w:rsid w:val="00892194"/>
    <w:rsid w:val="0089270B"/>
    <w:rsid w:val="008943BB"/>
    <w:rsid w:val="00896302"/>
    <w:rsid w:val="00896C15"/>
    <w:rsid w:val="008970C8"/>
    <w:rsid w:val="00897695"/>
    <w:rsid w:val="008A12A2"/>
    <w:rsid w:val="008A14BC"/>
    <w:rsid w:val="008A1CA4"/>
    <w:rsid w:val="008A2D05"/>
    <w:rsid w:val="008A30DE"/>
    <w:rsid w:val="008A5D5F"/>
    <w:rsid w:val="008A5D81"/>
    <w:rsid w:val="008A5E26"/>
    <w:rsid w:val="008A7636"/>
    <w:rsid w:val="008B042B"/>
    <w:rsid w:val="008B2DFC"/>
    <w:rsid w:val="008B2E13"/>
    <w:rsid w:val="008B4229"/>
    <w:rsid w:val="008B562D"/>
    <w:rsid w:val="008B6DFA"/>
    <w:rsid w:val="008B75D8"/>
    <w:rsid w:val="008B7DF8"/>
    <w:rsid w:val="008C379B"/>
    <w:rsid w:val="008C44F0"/>
    <w:rsid w:val="008C451D"/>
    <w:rsid w:val="008C4865"/>
    <w:rsid w:val="008C506B"/>
    <w:rsid w:val="008C57A9"/>
    <w:rsid w:val="008C7476"/>
    <w:rsid w:val="008D0DF2"/>
    <w:rsid w:val="008D11E7"/>
    <w:rsid w:val="008D178A"/>
    <w:rsid w:val="008D1A4B"/>
    <w:rsid w:val="008D1B1B"/>
    <w:rsid w:val="008D1C04"/>
    <w:rsid w:val="008D257B"/>
    <w:rsid w:val="008D2D63"/>
    <w:rsid w:val="008D3164"/>
    <w:rsid w:val="008D4B00"/>
    <w:rsid w:val="008D4E73"/>
    <w:rsid w:val="008D6EF8"/>
    <w:rsid w:val="008D7835"/>
    <w:rsid w:val="008E1543"/>
    <w:rsid w:val="008E167B"/>
    <w:rsid w:val="008E1743"/>
    <w:rsid w:val="008E33F6"/>
    <w:rsid w:val="008E3B48"/>
    <w:rsid w:val="008E4EF5"/>
    <w:rsid w:val="008E55DA"/>
    <w:rsid w:val="008E5641"/>
    <w:rsid w:val="008F2498"/>
    <w:rsid w:val="008F269D"/>
    <w:rsid w:val="008F3D95"/>
    <w:rsid w:val="008F48D6"/>
    <w:rsid w:val="008F52A1"/>
    <w:rsid w:val="008F5BAA"/>
    <w:rsid w:val="008F65A2"/>
    <w:rsid w:val="008F6DA2"/>
    <w:rsid w:val="008F7D76"/>
    <w:rsid w:val="0090046C"/>
    <w:rsid w:val="00900791"/>
    <w:rsid w:val="00901BC7"/>
    <w:rsid w:val="0090299D"/>
    <w:rsid w:val="00906A55"/>
    <w:rsid w:val="00907B5C"/>
    <w:rsid w:val="0090A6BB"/>
    <w:rsid w:val="00910042"/>
    <w:rsid w:val="009123A1"/>
    <w:rsid w:val="00912578"/>
    <w:rsid w:val="00912821"/>
    <w:rsid w:val="009129C6"/>
    <w:rsid w:val="00913415"/>
    <w:rsid w:val="00913C47"/>
    <w:rsid w:val="00913C8E"/>
    <w:rsid w:val="009141CF"/>
    <w:rsid w:val="009147B1"/>
    <w:rsid w:val="00914A54"/>
    <w:rsid w:val="00915708"/>
    <w:rsid w:val="00916C59"/>
    <w:rsid w:val="00916EAB"/>
    <w:rsid w:val="00917821"/>
    <w:rsid w:val="0092001A"/>
    <w:rsid w:val="00920C1F"/>
    <w:rsid w:val="00921C5D"/>
    <w:rsid w:val="009221FD"/>
    <w:rsid w:val="00922EC3"/>
    <w:rsid w:val="009237CC"/>
    <w:rsid w:val="009240F3"/>
    <w:rsid w:val="00924852"/>
    <w:rsid w:val="00925219"/>
    <w:rsid w:val="0092613E"/>
    <w:rsid w:val="00927367"/>
    <w:rsid w:val="00927D06"/>
    <w:rsid w:val="00930437"/>
    <w:rsid w:val="009305B5"/>
    <w:rsid w:val="009314D5"/>
    <w:rsid w:val="00931E31"/>
    <w:rsid w:val="009320DF"/>
    <w:rsid w:val="0093211D"/>
    <w:rsid w:val="00933911"/>
    <w:rsid w:val="00934110"/>
    <w:rsid w:val="009341AA"/>
    <w:rsid w:val="00934C38"/>
    <w:rsid w:val="00935A37"/>
    <w:rsid w:val="00935AD3"/>
    <w:rsid w:val="00935AF3"/>
    <w:rsid w:val="0093613A"/>
    <w:rsid w:val="00936440"/>
    <w:rsid w:val="009366E7"/>
    <w:rsid w:val="009373A0"/>
    <w:rsid w:val="0094096E"/>
    <w:rsid w:val="00940E0B"/>
    <w:rsid w:val="009436AB"/>
    <w:rsid w:val="00943764"/>
    <w:rsid w:val="00943F90"/>
    <w:rsid w:val="00944473"/>
    <w:rsid w:val="0094748B"/>
    <w:rsid w:val="0095065B"/>
    <w:rsid w:val="00950E6B"/>
    <w:rsid w:val="00950FBD"/>
    <w:rsid w:val="00950FC8"/>
    <w:rsid w:val="00951AE4"/>
    <w:rsid w:val="009523B0"/>
    <w:rsid w:val="00953408"/>
    <w:rsid w:val="00953E28"/>
    <w:rsid w:val="00953EE6"/>
    <w:rsid w:val="009548E3"/>
    <w:rsid w:val="00957EA2"/>
    <w:rsid w:val="00960A3C"/>
    <w:rsid w:val="00962BD9"/>
    <w:rsid w:val="009633D3"/>
    <w:rsid w:val="0096390A"/>
    <w:rsid w:val="00964614"/>
    <w:rsid w:val="00964652"/>
    <w:rsid w:val="0096476F"/>
    <w:rsid w:val="0096520E"/>
    <w:rsid w:val="00965CD6"/>
    <w:rsid w:val="0096707F"/>
    <w:rsid w:val="00970248"/>
    <w:rsid w:val="0097057A"/>
    <w:rsid w:val="0097059D"/>
    <w:rsid w:val="009709D1"/>
    <w:rsid w:val="00970CFE"/>
    <w:rsid w:val="00971203"/>
    <w:rsid w:val="00971C32"/>
    <w:rsid w:val="00972A88"/>
    <w:rsid w:val="009737EF"/>
    <w:rsid w:val="00973B7C"/>
    <w:rsid w:val="00977E4F"/>
    <w:rsid w:val="00977FAE"/>
    <w:rsid w:val="00980484"/>
    <w:rsid w:val="00980F4E"/>
    <w:rsid w:val="00982EFC"/>
    <w:rsid w:val="00983684"/>
    <w:rsid w:val="009841B3"/>
    <w:rsid w:val="00986909"/>
    <w:rsid w:val="009869CA"/>
    <w:rsid w:val="00986F8F"/>
    <w:rsid w:val="00987323"/>
    <w:rsid w:val="009900BA"/>
    <w:rsid w:val="00990325"/>
    <w:rsid w:val="00990362"/>
    <w:rsid w:val="00990644"/>
    <w:rsid w:val="00990A67"/>
    <w:rsid w:val="00990D39"/>
    <w:rsid w:val="0099333B"/>
    <w:rsid w:val="00994072"/>
    <w:rsid w:val="009944F1"/>
    <w:rsid w:val="00995C42"/>
    <w:rsid w:val="00996525"/>
    <w:rsid w:val="0099693E"/>
    <w:rsid w:val="00996D3C"/>
    <w:rsid w:val="009A0634"/>
    <w:rsid w:val="009A0822"/>
    <w:rsid w:val="009A0DE0"/>
    <w:rsid w:val="009A2343"/>
    <w:rsid w:val="009A3056"/>
    <w:rsid w:val="009A355C"/>
    <w:rsid w:val="009A41F6"/>
    <w:rsid w:val="009A43CE"/>
    <w:rsid w:val="009A4884"/>
    <w:rsid w:val="009A532F"/>
    <w:rsid w:val="009A6018"/>
    <w:rsid w:val="009A71CD"/>
    <w:rsid w:val="009A73B2"/>
    <w:rsid w:val="009A796F"/>
    <w:rsid w:val="009B1B88"/>
    <w:rsid w:val="009B336B"/>
    <w:rsid w:val="009B3B54"/>
    <w:rsid w:val="009B4189"/>
    <w:rsid w:val="009B6031"/>
    <w:rsid w:val="009B6FB6"/>
    <w:rsid w:val="009B7285"/>
    <w:rsid w:val="009B75CB"/>
    <w:rsid w:val="009C127B"/>
    <w:rsid w:val="009C3953"/>
    <w:rsid w:val="009C3CBB"/>
    <w:rsid w:val="009C4407"/>
    <w:rsid w:val="009C5812"/>
    <w:rsid w:val="009C5C4E"/>
    <w:rsid w:val="009C63EB"/>
    <w:rsid w:val="009C641A"/>
    <w:rsid w:val="009C64EF"/>
    <w:rsid w:val="009C7CB1"/>
    <w:rsid w:val="009D0D0F"/>
    <w:rsid w:val="009D166D"/>
    <w:rsid w:val="009D190A"/>
    <w:rsid w:val="009D1AB4"/>
    <w:rsid w:val="009D22F2"/>
    <w:rsid w:val="009D35D2"/>
    <w:rsid w:val="009D7C27"/>
    <w:rsid w:val="009E0435"/>
    <w:rsid w:val="009E085B"/>
    <w:rsid w:val="009E095D"/>
    <w:rsid w:val="009E0FE2"/>
    <w:rsid w:val="009E2BA9"/>
    <w:rsid w:val="009E37B0"/>
    <w:rsid w:val="009E4512"/>
    <w:rsid w:val="009E4B16"/>
    <w:rsid w:val="009E52B1"/>
    <w:rsid w:val="009E7B5B"/>
    <w:rsid w:val="009F1E0A"/>
    <w:rsid w:val="009F3C62"/>
    <w:rsid w:val="009F47B3"/>
    <w:rsid w:val="009F5004"/>
    <w:rsid w:val="009F64B8"/>
    <w:rsid w:val="009F73E8"/>
    <w:rsid w:val="009F7557"/>
    <w:rsid w:val="009F7605"/>
    <w:rsid w:val="00A02B99"/>
    <w:rsid w:val="00A035CE"/>
    <w:rsid w:val="00A038BE"/>
    <w:rsid w:val="00A0449C"/>
    <w:rsid w:val="00A04CAD"/>
    <w:rsid w:val="00A04DA8"/>
    <w:rsid w:val="00A05899"/>
    <w:rsid w:val="00A063EB"/>
    <w:rsid w:val="00A07738"/>
    <w:rsid w:val="00A07E6A"/>
    <w:rsid w:val="00A10255"/>
    <w:rsid w:val="00A1053D"/>
    <w:rsid w:val="00A11162"/>
    <w:rsid w:val="00A111B5"/>
    <w:rsid w:val="00A111B8"/>
    <w:rsid w:val="00A11300"/>
    <w:rsid w:val="00A11FED"/>
    <w:rsid w:val="00A132DD"/>
    <w:rsid w:val="00A135E5"/>
    <w:rsid w:val="00A13EFD"/>
    <w:rsid w:val="00A13F0A"/>
    <w:rsid w:val="00A14A92"/>
    <w:rsid w:val="00A1537E"/>
    <w:rsid w:val="00A16C3A"/>
    <w:rsid w:val="00A16F89"/>
    <w:rsid w:val="00A17739"/>
    <w:rsid w:val="00A20B62"/>
    <w:rsid w:val="00A20E26"/>
    <w:rsid w:val="00A219F5"/>
    <w:rsid w:val="00A260A4"/>
    <w:rsid w:val="00A26406"/>
    <w:rsid w:val="00A26E6D"/>
    <w:rsid w:val="00A3090F"/>
    <w:rsid w:val="00A31951"/>
    <w:rsid w:val="00A31DF3"/>
    <w:rsid w:val="00A31EE3"/>
    <w:rsid w:val="00A324BA"/>
    <w:rsid w:val="00A33955"/>
    <w:rsid w:val="00A34B27"/>
    <w:rsid w:val="00A34F29"/>
    <w:rsid w:val="00A35B2D"/>
    <w:rsid w:val="00A36FA3"/>
    <w:rsid w:val="00A37412"/>
    <w:rsid w:val="00A37474"/>
    <w:rsid w:val="00A37875"/>
    <w:rsid w:val="00A40A20"/>
    <w:rsid w:val="00A40DC0"/>
    <w:rsid w:val="00A41C71"/>
    <w:rsid w:val="00A42C4B"/>
    <w:rsid w:val="00A43B0C"/>
    <w:rsid w:val="00A44221"/>
    <w:rsid w:val="00A44454"/>
    <w:rsid w:val="00A450A8"/>
    <w:rsid w:val="00A4624A"/>
    <w:rsid w:val="00A470CD"/>
    <w:rsid w:val="00A50432"/>
    <w:rsid w:val="00A50DAB"/>
    <w:rsid w:val="00A51194"/>
    <w:rsid w:val="00A52171"/>
    <w:rsid w:val="00A528D5"/>
    <w:rsid w:val="00A52A95"/>
    <w:rsid w:val="00A54036"/>
    <w:rsid w:val="00A54776"/>
    <w:rsid w:val="00A54FD1"/>
    <w:rsid w:val="00A5558D"/>
    <w:rsid w:val="00A555B7"/>
    <w:rsid w:val="00A55A1A"/>
    <w:rsid w:val="00A56115"/>
    <w:rsid w:val="00A56D0C"/>
    <w:rsid w:val="00A57346"/>
    <w:rsid w:val="00A57981"/>
    <w:rsid w:val="00A57AC9"/>
    <w:rsid w:val="00A60399"/>
    <w:rsid w:val="00A606F2"/>
    <w:rsid w:val="00A60B83"/>
    <w:rsid w:val="00A6184F"/>
    <w:rsid w:val="00A61FF4"/>
    <w:rsid w:val="00A6305E"/>
    <w:rsid w:val="00A639D7"/>
    <w:rsid w:val="00A64772"/>
    <w:rsid w:val="00A664B9"/>
    <w:rsid w:val="00A66BDE"/>
    <w:rsid w:val="00A66F45"/>
    <w:rsid w:val="00A676CD"/>
    <w:rsid w:val="00A67A67"/>
    <w:rsid w:val="00A71924"/>
    <w:rsid w:val="00A72E59"/>
    <w:rsid w:val="00A74975"/>
    <w:rsid w:val="00A74BB3"/>
    <w:rsid w:val="00A75388"/>
    <w:rsid w:val="00A77233"/>
    <w:rsid w:val="00A77684"/>
    <w:rsid w:val="00A77F60"/>
    <w:rsid w:val="00A80BD2"/>
    <w:rsid w:val="00A81C3B"/>
    <w:rsid w:val="00A82588"/>
    <w:rsid w:val="00A82A68"/>
    <w:rsid w:val="00A83319"/>
    <w:rsid w:val="00A83B2D"/>
    <w:rsid w:val="00A87440"/>
    <w:rsid w:val="00A8776A"/>
    <w:rsid w:val="00A9072F"/>
    <w:rsid w:val="00A91428"/>
    <w:rsid w:val="00A92DC6"/>
    <w:rsid w:val="00A933E2"/>
    <w:rsid w:val="00A938B5"/>
    <w:rsid w:val="00A95D9A"/>
    <w:rsid w:val="00A97AAE"/>
    <w:rsid w:val="00AA0534"/>
    <w:rsid w:val="00AA294B"/>
    <w:rsid w:val="00AA32D6"/>
    <w:rsid w:val="00AA4144"/>
    <w:rsid w:val="00AA41EF"/>
    <w:rsid w:val="00AA4EF2"/>
    <w:rsid w:val="00AA597C"/>
    <w:rsid w:val="00AA5F6E"/>
    <w:rsid w:val="00AA6976"/>
    <w:rsid w:val="00AB0803"/>
    <w:rsid w:val="00AB0AA0"/>
    <w:rsid w:val="00AB0B93"/>
    <w:rsid w:val="00AB0D69"/>
    <w:rsid w:val="00AB225C"/>
    <w:rsid w:val="00AB2740"/>
    <w:rsid w:val="00AB309D"/>
    <w:rsid w:val="00AB38E3"/>
    <w:rsid w:val="00AB43ED"/>
    <w:rsid w:val="00AB46C5"/>
    <w:rsid w:val="00AB5825"/>
    <w:rsid w:val="00AB5993"/>
    <w:rsid w:val="00AB5CE0"/>
    <w:rsid w:val="00AB6E89"/>
    <w:rsid w:val="00AB7261"/>
    <w:rsid w:val="00AB7759"/>
    <w:rsid w:val="00AC0830"/>
    <w:rsid w:val="00AC19EF"/>
    <w:rsid w:val="00AC1D20"/>
    <w:rsid w:val="00AC28F6"/>
    <w:rsid w:val="00AC3480"/>
    <w:rsid w:val="00AC3910"/>
    <w:rsid w:val="00AC3A45"/>
    <w:rsid w:val="00AC3D2F"/>
    <w:rsid w:val="00AC433F"/>
    <w:rsid w:val="00AC4699"/>
    <w:rsid w:val="00AC4D1F"/>
    <w:rsid w:val="00AC4E5C"/>
    <w:rsid w:val="00AC5135"/>
    <w:rsid w:val="00AC6173"/>
    <w:rsid w:val="00AC7755"/>
    <w:rsid w:val="00AC77D2"/>
    <w:rsid w:val="00AD075F"/>
    <w:rsid w:val="00AD0A99"/>
    <w:rsid w:val="00AD12E6"/>
    <w:rsid w:val="00AD2F11"/>
    <w:rsid w:val="00AD37D6"/>
    <w:rsid w:val="00AD3FE4"/>
    <w:rsid w:val="00AD4986"/>
    <w:rsid w:val="00AD6423"/>
    <w:rsid w:val="00AD74D6"/>
    <w:rsid w:val="00AD7903"/>
    <w:rsid w:val="00AE0D23"/>
    <w:rsid w:val="00AE1CBE"/>
    <w:rsid w:val="00AE265E"/>
    <w:rsid w:val="00AE2747"/>
    <w:rsid w:val="00AE2848"/>
    <w:rsid w:val="00AE2F45"/>
    <w:rsid w:val="00AE3027"/>
    <w:rsid w:val="00AE47A2"/>
    <w:rsid w:val="00AE4EA3"/>
    <w:rsid w:val="00AE5600"/>
    <w:rsid w:val="00AE67CB"/>
    <w:rsid w:val="00AE6CE9"/>
    <w:rsid w:val="00AF0AC8"/>
    <w:rsid w:val="00AF0B57"/>
    <w:rsid w:val="00AF17AE"/>
    <w:rsid w:val="00AF44BE"/>
    <w:rsid w:val="00AF4682"/>
    <w:rsid w:val="00AF5FE8"/>
    <w:rsid w:val="00AF616D"/>
    <w:rsid w:val="00AF6FF5"/>
    <w:rsid w:val="00B00590"/>
    <w:rsid w:val="00B035DE"/>
    <w:rsid w:val="00B03C68"/>
    <w:rsid w:val="00B03E4C"/>
    <w:rsid w:val="00B0522D"/>
    <w:rsid w:val="00B068CF"/>
    <w:rsid w:val="00B100E2"/>
    <w:rsid w:val="00B10493"/>
    <w:rsid w:val="00B11C13"/>
    <w:rsid w:val="00B11FF9"/>
    <w:rsid w:val="00B144D0"/>
    <w:rsid w:val="00B15566"/>
    <w:rsid w:val="00B157D8"/>
    <w:rsid w:val="00B166C0"/>
    <w:rsid w:val="00B17B57"/>
    <w:rsid w:val="00B20983"/>
    <w:rsid w:val="00B209F8"/>
    <w:rsid w:val="00B22683"/>
    <w:rsid w:val="00B232ED"/>
    <w:rsid w:val="00B2512E"/>
    <w:rsid w:val="00B258D1"/>
    <w:rsid w:val="00B26021"/>
    <w:rsid w:val="00B26997"/>
    <w:rsid w:val="00B26C79"/>
    <w:rsid w:val="00B27652"/>
    <w:rsid w:val="00B27AE0"/>
    <w:rsid w:val="00B306CB"/>
    <w:rsid w:val="00B3100D"/>
    <w:rsid w:val="00B32D85"/>
    <w:rsid w:val="00B33728"/>
    <w:rsid w:val="00B33DBB"/>
    <w:rsid w:val="00B35248"/>
    <w:rsid w:val="00B36934"/>
    <w:rsid w:val="00B36E81"/>
    <w:rsid w:val="00B407D7"/>
    <w:rsid w:val="00B40B6A"/>
    <w:rsid w:val="00B41A47"/>
    <w:rsid w:val="00B41FA4"/>
    <w:rsid w:val="00B41FFC"/>
    <w:rsid w:val="00B423B8"/>
    <w:rsid w:val="00B428A2"/>
    <w:rsid w:val="00B44819"/>
    <w:rsid w:val="00B44B75"/>
    <w:rsid w:val="00B45CF4"/>
    <w:rsid w:val="00B4642B"/>
    <w:rsid w:val="00B50017"/>
    <w:rsid w:val="00B5097B"/>
    <w:rsid w:val="00B51143"/>
    <w:rsid w:val="00B52A4B"/>
    <w:rsid w:val="00B52C83"/>
    <w:rsid w:val="00B53211"/>
    <w:rsid w:val="00B545A0"/>
    <w:rsid w:val="00B54780"/>
    <w:rsid w:val="00B5566B"/>
    <w:rsid w:val="00B56D09"/>
    <w:rsid w:val="00B572AB"/>
    <w:rsid w:val="00B57916"/>
    <w:rsid w:val="00B6140B"/>
    <w:rsid w:val="00B61A3E"/>
    <w:rsid w:val="00B629B9"/>
    <w:rsid w:val="00B63AF1"/>
    <w:rsid w:val="00B6446B"/>
    <w:rsid w:val="00B645FC"/>
    <w:rsid w:val="00B64A5E"/>
    <w:rsid w:val="00B65348"/>
    <w:rsid w:val="00B65993"/>
    <w:rsid w:val="00B65FD2"/>
    <w:rsid w:val="00B677A1"/>
    <w:rsid w:val="00B71123"/>
    <w:rsid w:val="00B71648"/>
    <w:rsid w:val="00B71D81"/>
    <w:rsid w:val="00B732EF"/>
    <w:rsid w:val="00B776CD"/>
    <w:rsid w:val="00B779DF"/>
    <w:rsid w:val="00B779EE"/>
    <w:rsid w:val="00B77FA4"/>
    <w:rsid w:val="00B80D62"/>
    <w:rsid w:val="00B814AB"/>
    <w:rsid w:val="00B81AB6"/>
    <w:rsid w:val="00B8278E"/>
    <w:rsid w:val="00B83190"/>
    <w:rsid w:val="00B83542"/>
    <w:rsid w:val="00B83768"/>
    <w:rsid w:val="00B83A65"/>
    <w:rsid w:val="00B83B01"/>
    <w:rsid w:val="00B84A92"/>
    <w:rsid w:val="00B85809"/>
    <w:rsid w:val="00B86A8F"/>
    <w:rsid w:val="00B87828"/>
    <w:rsid w:val="00B87E45"/>
    <w:rsid w:val="00B90545"/>
    <w:rsid w:val="00B91AE9"/>
    <w:rsid w:val="00B93BA0"/>
    <w:rsid w:val="00B949B6"/>
    <w:rsid w:val="00B958CB"/>
    <w:rsid w:val="00B967A8"/>
    <w:rsid w:val="00B97994"/>
    <w:rsid w:val="00BA05BD"/>
    <w:rsid w:val="00BA07AA"/>
    <w:rsid w:val="00BA086D"/>
    <w:rsid w:val="00BA1267"/>
    <w:rsid w:val="00BA146A"/>
    <w:rsid w:val="00BA1DFC"/>
    <w:rsid w:val="00BA1E32"/>
    <w:rsid w:val="00BA1FD5"/>
    <w:rsid w:val="00BA2222"/>
    <w:rsid w:val="00BA35E7"/>
    <w:rsid w:val="00BA4CD2"/>
    <w:rsid w:val="00BA4F0E"/>
    <w:rsid w:val="00BA51D0"/>
    <w:rsid w:val="00BA655B"/>
    <w:rsid w:val="00BA686C"/>
    <w:rsid w:val="00BA6C6B"/>
    <w:rsid w:val="00BA71B4"/>
    <w:rsid w:val="00BA7CA8"/>
    <w:rsid w:val="00BA7E6C"/>
    <w:rsid w:val="00BA7EC8"/>
    <w:rsid w:val="00BB0564"/>
    <w:rsid w:val="00BB2F50"/>
    <w:rsid w:val="00BB438D"/>
    <w:rsid w:val="00BB492B"/>
    <w:rsid w:val="00BB5148"/>
    <w:rsid w:val="00BB5220"/>
    <w:rsid w:val="00BB53C9"/>
    <w:rsid w:val="00BB5FA8"/>
    <w:rsid w:val="00BB71B3"/>
    <w:rsid w:val="00BB799F"/>
    <w:rsid w:val="00BC16FF"/>
    <w:rsid w:val="00BC373F"/>
    <w:rsid w:val="00BC4D54"/>
    <w:rsid w:val="00BC52CF"/>
    <w:rsid w:val="00BC56D6"/>
    <w:rsid w:val="00BC6E37"/>
    <w:rsid w:val="00BC7C1C"/>
    <w:rsid w:val="00BD0F4D"/>
    <w:rsid w:val="00BD2D5F"/>
    <w:rsid w:val="00BD31D3"/>
    <w:rsid w:val="00BD328C"/>
    <w:rsid w:val="00BD4D00"/>
    <w:rsid w:val="00BD61CD"/>
    <w:rsid w:val="00BD750B"/>
    <w:rsid w:val="00BD7B94"/>
    <w:rsid w:val="00BD7C74"/>
    <w:rsid w:val="00BE1562"/>
    <w:rsid w:val="00BE19E1"/>
    <w:rsid w:val="00BE22F7"/>
    <w:rsid w:val="00BE2AF9"/>
    <w:rsid w:val="00BE3A49"/>
    <w:rsid w:val="00BE4B7B"/>
    <w:rsid w:val="00BE502F"/>
    <w:rsid w:val="00BE60CB"/>
    <w:rsid w:val="00BE700D"/>
    <w:rsid w:val="00BE7775"/>
    <w:rsid w:val="00BE7E0B"/>
    <w:rsid w:val="00BF069B"/>
    <w:rsid w:val="00BF0C04"/>
    <w:rsid w:val="00BF15FC"/>
    <w:rsid w:val="00BF18E1"/>
    <w:rsid w:val="00BF1B4C"/>
    <w:rsid w:val="00BF3EF5"/>
    <w:rsid w:val="00BF40E4"/>
    <w:rsid w:val="00BF53F8"/>
    <w:rsid w:val="00BF5AE5"/>
    <w:rsid w:val="00BF63E2"/>
    <w:rsid w:val="00BF6FE9"/>
    <w:rsid w:val="00C0113C"/>
    <w:rsid w:val="00C01BFB"/>
    <w:rsid w:val="00C0350A"/>
    <w:rsid w:val="00C0428F"/>
    <w:rsid w:val="00C04DCC"/>
    <w:rsid w:val="00C05FFE"/>
    <w:rsid w:val="00C068CC"/>
    <w:rsid w:val="00C06BE2"/>
    <w:rsid w:val="00C070E5"/>
    <w:rsid w:val="00C1232D"/>
    <w:rsid w:val="00C125E0"/>
    <w:rsid w:val="00C12932"/>
    <w:rsid w:val="00C149F6"/>
    <w:rsid w:val="00C158BF"/>
    <w:rsid w:val="00C15C13"/>
    <w:rsid w:val="00C16665"/>
    <w:rsid w:val="00C16918"/>
    <w:rsid w:val="00C16F15"/>
    <w:rsid w:val="00C1787A"/>
    <w:rsid w:val="00C17882"/>
    <w:rsid w:val="00C20EF2"/>
    <w:rsid w:val="00C21754"/>
    <w:rsid w:val="00C22322"/>
    <w:rsid w:val="00C2300B"/>
    <w:rsid w:val="00C2438A"/>
    <w:rsid w:val="00C24DD7"/>
    <w:rsid w:val="00C25E2D"/>
    <w:rsid w:val="00C27DDA"/>
    <w:rsid w:val="00C30F49"/>
    <w:rsid w:val="00C32248"/>
    <w:rsid w:val="00C330D8"/>
    <w:rsid w:val="00C334DA"/>
    <w:rsid w:val="00C34126"/>
    <w:rsid w:val="00C357FF"/>
    <w:rsid w:val="00C36006"/>
    <w:rsid w:val="00C364B2"/>
    <w:rsid w:val="00C36590"/>
    <w:rsid w:val="00C3761A"/>
    <w:rsid w:val="00C407B3"/>
    <w:rsid w:val="00C40807"/>
    <w:rsid w:val="00C410D1"/>
    <w:rsid w:val="00C4309B"/>
    <w:rsid w:val="00C4390A"/>
    <w:rsid w:val="00C452F6"/>
    <w:rsid w:val="00C46731"/>
    <w:rsid w:val="00C46A36"/>
    <w:rsid w:val="00C46F54"/>
    <w:rsid w:val="00C47322"/>
    <w:rsid w:val="00C4763F"/>
    <w:rsid w:val="00C47D87"/>
    <w:rsid w:val="00C506DE"/>
    <w:rsid w:val="00C50D4A"/>
    <w:rsid w:val="00C55492"/>
    <w:rsid w:val="00C55776"/>
    <w:rsid w:val="00C5705A"/>
    <w:rsid w:val="00C57AF8"/>
    <w:rsid w:val="00C60D06"/>
    <w:rsid w:val="00C60D4E"/>
    <w:rsid w:val="00C65D54"/>
    <w:rsid w:val="00C65FF4"/>
    <w:rsid w:val="00C7004F"/>
    <w:rsid w:val="00C7095A"/>
    <w:rsid w:val="00C70990"/>
    <w:rsid w:val="00C71A09"/>
    <w:rsid w:val="00C72AA0"/>
    <w:rsid w:val="00C72C48"/>
    <w:rsid w:val="00C73392"/>
    <w:rsid w:val="00C74D31"/>
    <w:rsid w:val="00C756D6"/>
    <w:rsid w:val="00C7576A"/>
    <w:rsid w:val="00C773D3"/>
    <w:rsid w:val="00C77582"/>
    <w:rsid w:val="00C8033D"/>
    <w:rsid w:val="00C811E0"/>
    <w:rsid w:val="00C81CE0"/>
    <w:rsid w:val="00C82AA5"/>
    <w:rsid w:val="00C83390"/>
    <w:rsid w:val="00C83619"/>
    <w:rsid w:val="00C84A6C"/>
    <w:rsid w:val="00C854BE"/>
    <w:rsid w:val="00C85BFF"/>
    <w:rsid w:val="00C85C32"/>
    <w:rsid w:val="00C8658E"/>
    <w:rsid w:val="00C86735"/>
    <w:rsid w:val="00C868E9"/>
    <w:rsid w:val="00C87292"/>
    <w:rsid w:val="00C876C5"/>
    <w:rsid w:val="00C90FD1"/>
    <w:rsid w:val="00C91D8D"/>
    <w:rsid w:val="00C91E13"/>
    <w:rsid w:val="00C91E3A"/>
    <w:rsid w:val="00C92101"/>
    <w:rsid w:val="00C92E73"/>
    <w:rsid w:val="00C931F1"/>
    <w:rsid w:val="00C944FA"/>
    <w:rsid w:val="00C94B80"/>
    <w:rsid w:val="00C94D66"/>
    <w:rsid w:val="00C95004"/>
    <w:rsid w:val="00C95DE0"/>
    <w:rsid w:val="00C96B28"/>
    <w:rsid w:val="00C96B82"/>
    <w:rsid w:val="00C96B8E"/>
    <w:rsid w:val="00C97204"/>
    <w:rsid w:val="00C972F7"/>
    <w:rsid w:val="00C97F77"/>
    <w:rsid w:val="00CA0077"/>
    <w:rsid w:val="00CA0087"/>
    <w:rsid w:val="00CA01EA"/>
    <w:rsid w:val="00CA0361"/>
    <w:rsid w:val="00CA05B5"/>
    <w:rsid w:val="00CA214F"/>
    <w:rsid w:val="00CA4BC1"/>
    <w:rsid w:val="00CA6B16"/>
    <w:rsid w:val="00CA6CE3"/>
    <w:rsid w:val="00CB0134"/>
    <w:rsid w:val="00CB15CD"/>
    <w:rsid w:val="00CB1702"/>
    <w:rsid w:val="00CB2B3E"/>
    <w:rsid w:val="00CB3971"/>
    <w:rsid w:val="00CB3A57"/>
    <w:rsid w:val="00CB4260"/>
    <w:rsid w:val="00CB46F6"/>
    <w:rsid w:val="00CB46FF"/>
    <w:rsid w:val="00CB51FB"/>
    <w:rsid w:val="00CB57F8"/>
    <w:rsid w:val="00CB5922"/>
    <w:rsid w:val="00CB598D"/>
    <w:rsid w:val="00CB5DD1"/>
    <w:rsid w:val="00CC0CE7"/>
    <w:rsid w:val="00CC1212"/>
    <w:rsid w:val="00CC2D3B"/>
    <w:rsid w:val="00CC34A0"/>
    <w:rsid w:val="00CC3FE7"/>
    <w:rsid w:val="00CC4ADF"/>
    <w:rsid w:val="00CC5FD3"/>
    <w:rsid w:val="00CC6042"/>
    <w:rsid w:val="00CC66AD"/>
    <w:rsid w:val="00CC6AFA"/>
    <w:rsid w:val="00CC755E"/>
    <w:rsid w:val="00CD2935"/>
    <w:rsid w:val="00CD2C67"/>
    <w:rsid w:val="00CD3458"/>
    <w:rsid w:val="00CD37F9"/>
    <w:rsid w:val="00CD653D"/>
    <w:rsid w:val="00CD6DCC"/>
    <w:rsid w:val="00CD7D61"/>
    <w:rsid w:val="00CD7EEE"/>
    <w:rsid w:val="00CE214B"/>
    <w:rsid w:val="00CE22D9"/>
    <w:rsid w:val="00CE2508"/>
    <w:rsid w:val="00CE2688"/>
    <w:rsid w:val="00CE433B"/>
    <w:rsid w:val="00CE4E91"/>
    <w:rsid w:val="00CE5083"/>
    <w:rsid w:val="00CE7D4E"/>
    <w:rsid w:val="00CF0525"/>
    <w:rsid w:val="00CF1215"/>
    <w:rsid w:val="00CF1CCD"/>
    <w:rsid w:val="00CF1D56"/>
    <w:rsid w:val="00CF2FE1"/>
    <w:rsid w:val="00CF3528"/>
    <w:rsid w:val="00CF393E"/>
    <w:rsid w:val="00CF3966"/>
    <w:rsid w:val="00CF3CAB"/>
    <w:rsid w:val="00CF40F9"/>
    <w:rsid w:val="00CF583C"/>
    <w:rsid w:val="00CF58B7"/>
    <w:rsid w:val="00CF6312"/>
    <w:rsid w:val="00CF65A1"/>
    <w:rsid w:val="00D004D0"/>
    <w:rsid w:val="00D00884"/>
    <w:rsid w:val="00D01A7F"/>
    <w:rsid w:val="00D02597"/>
    <w:rsid w:val="00D0263A"/>
    <w:rsid w:val="00D0271A"/>
    <w:rsid w:val="00D0400C"/>
    <w:rsid w:val="00D04718"/>
    <w:rsid w:val="00D04C81"/>
    <w:rsid w:val="00D04FCA"/>
    <w:rsid w:val="00D0536C"/>
    <w:rsid w:val="00D05F2F"/>
    <w:rsid w:val="00D065C5"/>
    <w:rsid w:val="00D075D9"/>
    <w:rsid w:val="00D10382"/>
    <w:rsid w:val="00D11BDC"/>
    <w:rsid w:val="00D123C2"/>
    <w:rsid w:val="00D12C27"/>
    <w:rsid w:val="00D12C54"/>
    <w:rsid w:val="00D12FBD"/>
    <w:rsid w:val="00D14186"/>
    <w:rsid w:val="00D144A0"/>
    <w:rsid w:val="00D1495F"/>
    <w:rsid w:val="00D15E7A"/>
    <w:rsid w:val="00D164DC"/>
    <w:rsid w:val="00D1675F"/>
    <w:rsid w:val="00D16863"/>
    <w:rsid w:val="00D21940"/>
    <w:rsid w:val="00D21BD7"/>
    <w:rsid w:val="00D22DFA"/>
    <w:rsid w:val="00D23432"/>
    <w:rsid w:val="00D25334"/>
    <w:rsid w:val="00D257E6"/>
    <w:rsid w:val="00D25C8B"/>
    <w:rsid w:val="00D266D7"/>
    <w:rsid w:val="00D27D35"/>
    <w:rsid w:val="00D27FD3"/>
    <w:rsid w:val="00D30615"/>
    <w:rsid w:val="00D30803"/>
    <w:rsid w:val="00D32505"/>
    <w:rsid w:val="00D326B7"/>
    <w:rsid w:val="00D32A26"/>
    <w:rsid w:val="00D33142"/>
    <w:rsid w:val="00D33627"/>
    <w:rsid w:val="00D33900"/>
    <w:rsid w:val="00D3459A"/>
    <w:rsid w:val="00D345F2"/>
    <w:rsid w:val="00D34CE0"/>
    <w:rsid w:val="00D35409"/>
    <w:rsid w:val="00D3575D"/>
    <w:rsid w:val="00D36A7B"/>
    <w:rsid w:val="00D375CC"/>
    <w:rsid w:val="00D375E5"/>
    <w:rsid w:val="00D37688"/>
    <w:rsid w:val="00D376F3"/>
    <w:rsid w:val="00D402F5"/>
    <w:rsid w:val="00D413CA"/>
    <w:rsid w:val="00D4151C"/>
    <w:rsid w:val="00D4279F"/>
    <w:rsid w:val="00D42F64"/>
    <w:rsid w:val="00D432C9"/>
    <w:rsid w:val="00D43A78"/>
    <w:rsid w:val="00D4493A"/>
    <w:rsid w:val="00D44AF5"/>
    <w:rsid w:val="00D45C8E"/>
    <w:rsid w:val="00D47D0E"/>
    <w:rsid w:val="00D5125E"/>
    <w:rsid w:val="00D533F9"/>
    <w:rsid w:val="00D54EC9"/>
    <w:rsid w:val="00D55112"/>
    <w:rsid w:val="00D56077"/>
    <w:rsid w:val="00D57554"/>
    <w:rsid w:val="00D577AB"/>
    <w:rsid w:val="00D57978"/>
    <w:rsid w:val="00D60351"/>
    <w:rsid w:val="00D61D86"/>
    <w:rsid w:val="00D62263"/>
    <w:rsid w:val="00D6281F"/>
    <w:rsid w:val="00D634EB"/>
    <w:rsid w:val="00D643B8"/>
    <w:rsid w:val="00D64A84"/>
    <w:rsid w:val="00D6547D"/>
    <w:rsid w:val="00D658AA"/>
    <w:rsid w:val="00D66424"/>
    <w:rsid w:val="00D677B9"/>
    <w:rsid w:val="00D70E6F"/>
    <w:rsid w:val="00D712F2"/>
    <w:rsid w:val="00D73073"/>
    <w:rsid w:val="00D738C3"/>
    <w:rsid w:val="00D778CE"/>
    <w:rsid w:val="00D811D3"/>
    <w:rsid w:val="00D81F5F"/>
    <w:rsid w:val="00D82336"/>
    <w:rsid w:val="00D82F4D"/>
    <w:rsid w:val="00D830B2"/>
    <w:rsid w:val="00D8332A"/>
    <w:rsid w:val="00D858E9"/>
    <w:rsid w:val="00D871C8"/>
    <w:rsid w:val="00D90F12"/>
    <w:rsid w:val="00D90F1F"/>
    <w:rsid w:val="00D9115C"/>
    <w:rsid w:val="00D91337"/>
    <w:rsid w:val="00D92FC8"/>
    <w:rsid w:val="00D93B45"/>
    <w:rsid w:val="00D93DFF"/>
    <w:rsid w:val="00D948D5"/>
    <w:rsid w:val="00D94B61"/>
    <w:rsid w:val="00D94CFA"/>
    <w:rsid w:val="00D952D3"/>
    <w:rsid w:val="00D9537A"/>
    <w:rsid w:val="00D959F6"/>
    <w:rsid w:val="00D96530"/>
    <w:rsid w:val="00D974E5"/>
    <w:rsid w:val="00D97C5B"/>
    <w:rsid w:val="00D97DB8"/>
    <w:rsid w:val="00DA13F8"/>
    <w:rsid w:val="00DA339B"/>
    <w:rsid w:val="00DA33A6"/>
    <w:rsid w:val="00DA3592"/>
    <w:rsid w:val="00DA372C"/>
    <w:rsid w:val="00DA3960"/>
    <w:rsid w:val="00DA4597"/>
    <w:rsid w:val="00DA5DBF"/>
    <w:rsid w:val="00DA69BD"/>
    <w:rsid w:val="00DA6F1C"/>
    <w:rsid w:val="00DA7091"/>
    <w:rsid w:val="00DA7289"/>
    <w:rsid w:val="00DA7FFC"/>
    <w:rsid w:val="00DB0033"/>
    <w:rsid w:val="00DB00F4"/>
    <w:rsid w:val="00DB0AC3"/>
    <w:rsid w:val="00DB1C29"/>
    <w:rsid w:val="00DB1E08"/>
    <w:rsid w:val="00DB20BC"/>
    <w:rsid w:val="00DB2900"/>
    <w:rsid w:val="00DB35E1"/>
    <w:rsid w:val="00DB38A5"/>
    <w:rsid w:val="00DB3931"/>
    <w:rsid w:val="00DB3F49"/>
    <w:rsid w:val="00DB4A71"/>
    <w:rsid w:val="00DB5E49"/>
    <w:rsid w:val="00DB61A1"/>
    <w:rsid w:val="00DB698F"/>
    <w:rsid w:val="00DC0C35"/>
    <w:rsid w:val="00DC0D25"/>
    <w:rsid w:val="00DC1059"/>
    <w:rsid w:val="00DC1160"/>
    <w:rsid w:val="00DC2445"/>
    <w:rsid w:val="00DC2A7A"/>
    <w:rsid w:val="00DC3170"/>
    <w:rsid w:val="00DC3785"/>
    <w:rsid w:val="00DC40A7"/>
    <w:rsid w:val="00DC686F"/>
    <w:rsid w:val="00DC6CFC"/>
    <w:rsid w:val="00DD026E"/>
    <w:rsid w:val="00DD0343"/>
    <w:rsid w:val="00DD03FB"/>
    <w:rsid w:val="00DD0425"/>
    <w:rsid w:val="00DD081F"/>
    <w:rsid w:val="00DD09F1"/>
    <w:rsid w:val="00DD2475"/>
    <w:rsid w:val="00DD417D"/>
    <w:rsid w:val="00DD4897"/>
    <w:rsid w:val="00DD5720"/>
    <w:rsid w:val="00DD580C"/>
    <w:rsid w:val="00DD608A"/>
    <w:rsid w:val="00DD6512"/>
    <w:rsid w:val="00DD7396"/>
    <w:rsid w:val="00DD7BCE"/>
    <w:rsid w:val="00DE0042"/>
    <w:rsid w:val="00DE01C9"/>
    <w:rsid w:val="00DE05FD"/>
    <w:rsid w:val="00DE0A16"/>
    <w:rsid w:val="00DE0C5E"/>
    <w:rsid w:val="00DE0DC0"/>
    <w:rsid w:val="00DE0EBC"/>
    <w:rsid w:val="00DE2831"/>
    <w:rsid w:val="00DE34FD"/>
    <w:rsid w:val="00DE45D9"/>
    <w:rsid w:val="00DE6E3F"/>
    <w:rsid w:val="00DE744B"/>
    <w:rsid w:val="00DE754D"/>
    <w:rsid w:val="00DF0D66"/>
    <w:rsid w:val="00DF19F7"/>
    <w:rsid w:val="00DF1D54"/>
    <w:rsid w:val="00DF1FFF"/>
    <w:rsid w:val="00DF223B"/>
    <w:rsid w:val="00DF2BB9"/>
    <w:rsid w:val="00DF3D11"/>
    <w:rsid w:val="00DF3F3F"/>
    <w:rsid w:val="00DF4D6F"/>
    <w:rsid w:val="00DF55C2"/>
    <w:rsid w:val="00DF55FA"/>
    <w:rsid w:val="00DF59E3"/>
    <w:rsid w:val="00DF6185"/>
    <w:rsid w:val="00DF70BF"/>
    <w:rsid w:val="00DF7757"/>
    <w:rsid w:val="00DF7A83"/>
    <w:rsid w:val="00E00028"/>
    <w:rsid w:val="00E0030D"/>
    <w:rsid w:val="00E005F2"/>
    <w:rsid w:val="00E005FE"/>
    <w:rsid w:val="00E00EC9"/>
    <w:rsid w:val="00E01F4E"/>
    <w:rsid w:val="00E02BBE"/>
    <w:rsid w:val="00E02F82"/>
    <w:rsid w:val="00E03325"/>
    <w:rsid w:val="00E039AE"/>
    <w:rsid w:val="00E03D37"/>
    <w:rsid w:val="00E0450E"/>
    <w:rsid w:val="00E04C9E"/>
    <w:rsid w:val="00E05529"/>
    <w:rsid w:val="00E0567E"/>
    <w:rsid w:val="00E05826"/>
    <w:rsid w:val="00E05FA2"/>
    <w:rsid w:val="00E067B3"/>
    <w:rsid w:val="00E071DC"/>
    <w:rsid w:val="00E07BD4"/>
    <w:rsid w:val="00E1097D"/>
    <w:rsid w:val="00E10A84"/>
    <w:rsid w:val="00E10E01"/>
    <w:rsid w:val="00E1163B"/>
    <w:rsid w:val="00E12871"/>
    <w:rsid w:val="00E12D01"/>
    <w:rsid w:val="00E1336F"/>
    <w:rsid w:val="00E15CCF"/>
    <w:rsid w:val="00E16025"/>
    <w:rsid w:val="00E175D8"/>
    <w:rsid w:val="00E17795"/>
    <w:rsid w:val="00E20CF2"/>
    <w:rsid w:val="00E21201"/>
    <w:rsid w:val="00E212F3"/>
    <w:rsid w:val="00E213CC"/>
    <w:rsid w:val="00E21CBE"/>
    <w:rsid w:val="00E24FBA"/>
    <w:rsid w:val="00E275BA"/>
    <w:rsid w:val="00E27756"/>
    <w:rsid w:val="00E278D5"/>
    <w:rsid w:val="00E27FC1"/>
    <w:rsid w:val="00E30488"/>
    <w:rsid w:val="00E304DD"/>
    <w:rsid w:val="00E30ABA"/>
    <w:rsid w:val="00E30DEF"/>
    <w:rsid w:val="00E30F12"/>
    <w:rsid w:val="00E31714"/>
    <w:rsid w:val="00E328CB"/>
    <w:rsid w:val="00E32B31"/>
    <w:rsid w:val="00E32DF5"/>
    <w:rsid w:val="00E343B3"/>
    <w:rsid w:val="00E35824"/>
    <w:rsid w:val="00E364FA"/>
    <w:rsid w:val="00E365C4"/>
    <w:rsid w:val="00E37DA4"/>
    <w:rsid w:val="00E37E39"/>
    <w:rsid w:val="00E40194"/>
    <w:rsid w:val="00E40285"/>
    <w:rsid w:val="00E40856"/>
    <w:rsid w:val="00E42376"/>
    <w:rsid w:val="00E427E0"/>
    <w:rsid w:val="00E42BE7"/>
    <w:rsid w:val="00E42E13"/>
    <w:rsid w:val="00E44A68"/>
    <w:rsid w:val="00E44B7C"/>
    <w:rsid w:val="00E452D4"/>
    <w:rsid w:val="00E46522"/>
    <w:rsid w:val="00E467A0"/>
    <w:rsid w:val="00E47588"/>
    <w:rsid w:val="00E47A98"/>
    <w:rsid w:val="00E47BBE"/>
    <w:rsid w:val="00E5068E"/>
    <w:rsid w:val="00E50D23"/>
    <w:rsid w:val="00E50E41"/>
    <w:rsid w:val="00E51DFC"/>
    <w:rsid w:val="00E5297E"/>
    <w:rsid w:val="00E52BEC"/>
    <w:rsid w:val="00E531D9"/>
    <w:rsid w:val="00E53599"/>
    <w:rsid w:val="00E535AC"/>
    <w:rsid w:val="00E54B29"/>
    <w:rsid w:val="00E54D39"/>
    <w:rsid w:val="00E5566B"/>
    <w:rsid w:val="00E57C3F"/>
    <w:rsid w:val="00E62227"/>
    <w:rsid w:val="00E64347"/>
    <w:rsid w:val="00E64AC7"/>
    <w:rsid w:val="00E6538F"/>
    <w:rsid w:val="00E65868"/>
    <w:rsid w:val="00E658D5"/>
    <w:rsid w:val="00E679ED"/>
    <w:rsid w:val="00E67FAF"/>
    <w:rsid w:val="00E67FEC"/>
    <w:rsid w:val="00E70021"/>
    <w:rsid w:val="00E70167"/>
    <w:rsid w:val="00E70316"/>
    <w:rsid w:val="00E71BC6"/>
    <w:rsid w:val="00E735DD"/>
    <w:rsid w:val="00E73EA6"/>
    <w:rsid w:val="00E73ED7"/>
    <w:rsid w:val="00E7474D"/>
    <w:rsid w:val="00E74E09"/>
    <w:rsid w:val="00E760F5"/>
    <w:rsid w:val="00E76188"/>
    <w:rsid w:val="00E769D6"/>
    <w:rsid w:val="00E76DAE"/>
    <w:rsid w:val="00E82E52"/>
    <w:rsid w:val="00E83055"/>
    <w:rsid w:val="00E834C2"/>
    <w:rsid w:val="00E84A01"/>
    <w:rsid w:val="00E84B94"/>
    <w:rsid w:val="00E85122"/>
    <w:rsid w:val="00E85166"/>
    <w:rsid w:val="00E853E6"/>
    <w:rsid w:val="00E86203"/>
    <w:rsid w:val="00E86221"/>
    <w:rsid w:val="00E862CE"/>
    <w:rsid w:val="00E87DAE"/>
    <w:rsid w:val="00E90491"/>
    <w:rsid w:val="00E9098A"/>
    <w:rsid w:val="00E930E0"/>
    <w:rsid w:val="00E94285"/>
    <w:rsid w:val="00E96C0D"/>
    <w:rsid w:val="00E96C6F"/>
    <w:rsid w:val="00EA0C80"/>
    <w:rsid w:val="00EA0D6E"/>
    <w:rsid w:val="00EA19AF"/>
    <w:rsid w:val="00EA22A4"/>
    <w:rsid w:val="00EA4304"/>
    <w:rsid w:val="00EA53CF"/>
    <w:rsid w:val="00EA7736"/>
    <w:rsid w:val="00EB0864"/>
    <w:rsid w:val="00EB0F47"/>
    <w:rsid w:val="00EB1445"/>
    <w:rsid w:val="00EB1757"/>
    <w:rsid w:val="00EB2246"/>
    <w:rsid w:val="00EB254D"/>
    <w:rsid w:val="00EB2A92"/>
    <w:rsid w:val="00EB3B20"/>
    <w:rsid w:val="00EB4266"/>
    <w:rsid w:val="00EB557F"/>
    <w:rsid w:val="00EB7324"/>
    <w:rsid w:val="00EC04FD"/>
    <w:rsid w:val="00EC06B6"/>
    <w:rsid w:val="00EC1A04"/>
    <w:rsid w:val="00EC1E5A"/>
    <w:rsid w:val="00EC2576"/>
    <w:rsid w:val="00EC31C2"/>
    <w:rsid w:val="00EC3C90"/>
    <w:rsid w:val="00EC4631"/>
    <w:rsid w:val="00EC4D5D"/>
    <w:rsid w:val="00ED00AB"/>
    <w:rsid w:val="00ED058C"/>
    <w:rsid w:val="00ED0868"/>
    <w:rsid w:val="00ED0A24"/>
    <w:rsid w:val="00ED0DF1"/>
    <w:rsid w:val="00ED0F30"/>
    <w:rsid w:val="00ED11CE"/>
    <w:rsid w:val="00ED2347"/>
    <w:rsid w:val="00ED3832"/>
    <w:rsid w:val="00ED3881"/>
    <w:rsid w:val="00ED4A9B"/>
    <w:rsid w:val="00ED5817"/>
    <w:rsid w:val="00ED6383"/>
    <w:rsid w:val="00ED6977"/>
    <w:rsid w:val="00EE159C"/>
    <w:rsid w:val="00EE242A"/>
    <w:rsid w:val="00EE3763"/>
    <w:rsid w:val="00EE3DBB"/>
    <w:rsid w:val="00EE411C"/>
    <w:rsid w:val="00EE49D4"/>
    <w:rsid w:val="00EE4BFC"/>
    <w:rsid w:val="00EE4F06"/>
    <w:rsid w:val="00EE5DF7"/>
    <w:rsid w:val="00EE73B7"/>
    <w:rsid w:val="00EF05E9"/>
    <w:rsid w:val="00EF0819"/>
    <w:rsid w:val="00EF1024"/>
    <w:rsid w:val="00EF2235"/>
    <w:rsid w:val="00EF269D"/>
    <w:rsid w:val="00EF284F"/>
    <w:rsid w:val="00EF5442"/>
    <w:rsid w:val="00EF5DBF"/>
    <w:rsid w:val="00EF6392"/>
    <w:rsid w:val="00EF7E2A"/>
    <w:rsid w:val="00EF7E84"/>
    <w:rsid w:val="00F000E1"/>
    <w:rsid w:val="00F021EB"/>
    <w:rsid w:val="00F023F4"/>
    <w:rsid w:val="00F02DDE"/>
    <w:rsid w:val="00F02E00"/>
    <w:rsid w:val="00F032C3"/>
    <w:rsid w:val="00F04524"/>
    <w:rsid w:val="00F053E9"/>
    <w:rsid w:val="00F07422"/>
    <w:rsid w:val="00F07874"/>
    <w:rsid w:val="00F10160"/>
    <w:rsid w:val="00F112B2"/>
    <w:rsid w:val="00F11FF9"/>
    <w:rsid w:val="00F125DE"/>
    <w:rsid w:val="00F14400"/>
    <w:rsid w:val="00F151D1"/>
    <w:rsid w:val="00F15272"/>
    <w:rsid w:val="00F154AC"/>
    <w:rsid w:val="00F16D12"/>
    <w:rsid w:val="00F174A4"/>
    <w:rsid w:val="00F17EEF"/>
    <w:rsid w:val="00F203F3"/>
    <w:rsid w:val="00F20D30"/>
    <w:rsid w:val="00F21F86"/>
    <w:rsid w:val="00F23D0D"/>
    <w:rsid w:val="00F2477A"/>
    <w:rsid w:val="00F25842"/>
    <w:rsid w:val="00F25B6C"/>
    <w:rsid w:val="00F272CE"/>
    <w:rsid w:val="00F2783D"/>
    <w:rsid w:val="00F27A48"/>
    <w:rsid w:val="00F27EB1"/>
    <w:rsid w:val="00F30E75"/>
    <w:rsid w:val="00F30FE5"/>
    <w:rsid w:val="00F3163A"/>
    <w:rsid w:val="00F31B27"/>
    <w:rsid w:val="00F31B66"/>
    <w:rsid w:val="00F33863"/>
    <w:rsid w:val="00F34EC4"/>
    <w:rsid w:val="00F3532A"/>
    <w:rsid w:val="00F35515"/>
    <w:rsid w:val="00F36292"/>
    <w:rsid w:val="00F37601"/>
    <w:rsid w:val="00F403C0"/>
    <w:rsid w:val="00F41388"/>
    <w:rsid w:val="00F42036"/>
    <w:rsid w:val="00F42C43"/>
    <w:rsid w:val="00F43522"/>
    <w:rsid w:val="00F43B70"/>
    <w:rsid w:val="00F44B58"/>
    <w:rsid w:val="00F44B8C"/>
    <w:rsid w:val="00F45C1A"/>
    <w:rsid w:val="00F4620B"/>
    <w:rsid w:val="00F46C42"/>
    <w:rsid w:val="00F46E1A"/>
    <w:rsid w:val="00F46E94"/>
    <w:rsid w:val="00F4778B"/>
    <w:rsid w:val="00F50533"/>
    <w:rsid w:val="00F5222E"/>
    <w:rsid w:val="00F52D2C"/>
    <w:rsid w:val="00F54270"/>
    <w:rsid w:val="00F55496"/>
    <w:rsid w:val="00F55DA4"/>
    <w:rsid w:val="00F565CB"/>
    <w:rsid w:val="00F56A1A"/>
    <w:rsid w:val="00F56E89"/>
    <w:rsid w:val="00F57A6C"/>
    <w:rsid w:val="00F613BB"/>
    <w:rsid w:val="00F628D6"/>
    <w:rsid w:val="00F64096"/>
    <w:rsid w:val="00F64524"/>
    <w:rsid w:val="00F64992"/>
    <w:rsid w:val="00F65AA0"/>
    <w:rsid w:val="00F65F4D"/>
    <w:rsid w:val="00F678F1"/>
    <w:rsid w:val="00F67B59"/>
    <w:rsid w:val="00F70505"/>
    <w:rsid w:val="00F72093"/>
    <w:rsid w:val="00F74313"/>
    <w:rsid w:val="00F7452D"/>
    <w:rsid w:val="00F75E6D"/>
    <w:rsid w:val="00F7707A"/>
    <w:rsid w:val="00F774D1"/>
    <w:rsid w:val="00F7791C"/>
    <w:rsid w:val="00F80ACB"/>
    <w:rsid w:val="00F82445"/>
    <w:rsid w:val="00F834DE"/>
    <w:rsid w:val="00F83D37"/>
    <w:rsid w:val="00F85A0E"/>
    <w:rsid w:val="00F85B7F"/>
    <w:rsid w:val="00F91943"/>
    <w:rsid w:val="00F91A73"/>
    <w:rsid w:val="00F91C76"/>
    <w:rsid w:val="00F958CE"/>
    <w:rsid w:val="00F96187"/>
    <w:rsid w:val="00F96306"/>
    <w:rsid w:val="00F9657C"/>
    <w:rsid w:val="00F96D2E"/>
    <w:rsid w:val="00F97B33"/>
    <w:rsid w:val="00F97C9C"/>
    <w:rsid w:val="00FA03C8"/>
    <w:rsid w:val="00FA0869"/>
    <w:rsid w:val="00FA0892"/>
    <w:rsid w:val="00FA30B5"/>
    <w:rsid w:val="00FA3285"/>
    <w:rsid w:val="00FA32C2"/>
    <w:rsid w:val="00FA36E1"/>
    <w:rsid w:val="00FA42A8"/>
    <w:rsid w:val="00FA4ACA"/>
    <w:rsid w:val="00FA4F76"/>
    <w:rsid w:val="00FA639F"/>
    <w:rsid w:val="00FA6698"/>
    <w:rsid w:val="00FA66AB"/>
    <w:rsid w:val="00FA6AA9"/>
    <w:rsid w:val="00FA73E0"/>
    <w:rsid w:val="00FA74B3"/>
    <w:rsid w:val="00FA7F25"/>
    <w:rsid w:val="00FB12F0"/>
    <w:rsid w:val="00FB16FE"/>
    <w:rsid w:val="00FB192E"/>
    <w:rsid w:val="00FB294B"/>
    <w:rsid w:val="00FB2C93"/>
    <w:rsid w:val="00FB43D9"/>
    <w:rsid w:val="00FB4C0C"/>
    <w:rsid w:val="00FB560C"/>
    <w:rsid w:val="00FB5C65"/>
    <w:rsid w:val="00FB62F9"/>
    <w:rsid w:val="00FB79AE"/>
    <w:rsid w:val="00FB7B58"/>
    <w:rsid w:val="00FC0014"/>
    <w:rsid w:val="00FC0A72"/>
    <w:rsid w:val="00FC1421"/>
    <w:rsid w:val="00FC1A8D"/>
    <w:rsid w:val="00FC21C0"/>
    <w:rsid w:val="00FC27D2"/>
    <w:rsid w:val="00FC2D38"/>
    <w:rsid w:val="00FC2F10"/>
    <w:rsid w:val="00FC3513"/>
    <w:rsid w:val="00FC40A6"/>
    <w:rsid w:val="00FD018A"/>
    <w:rsid w:val="00FD05B3"/>
    <w:rsid w:val="00FD0852"/>
    <w:rsid w:val="00FD09F0"/>
    <w:rsid w:val="00FD16F3"/>
    <w:rsid w:val="00FD238D"/>
    <w:rsid w:val="00FD4EC4"/>
    <w:rsid w:val="00FD653D"/>
    <w:rsid w:val="00FD690D"/>
    <w:rsid w:val="00FD6D0A"/>
    <w:rsid w:val="00FE3EB9"/>
    <w:rsid w:val="00FE4EC6"/>
    <w:rsid w:val="00FE51E0"/>
    <w:rsid w:val="00FE640D"/>
    <w:rsid w:val="00FE6D89"/>
    <w:rsid w:val="00FE7079"/>
    <w:rsid w:val="00FE7330"/>
    <w:rsid w:val="00FE7E57"/>
    <w:rsid w:val="00FF0A71"/>
    <w:rsid w:val="00FF15B2"/>
    <w:rsid w:val="00FF2B2A"/>
    <w:rsid w:val="00FF37F1"/>
    <w:rsid w:val="00FF3F7B"/>
    <w:rsid w:val="00FF4415"/>
    <w:rsid w:val="00FF5ACB"/>
    <w:rsid w:val="00FF5C49"/>
    <w:rsid w:val="00FF72A5"/>
    <w:rsid w:val="00FF7971"/>
    <w:rsid w:val="0157D32E"/>
    <w:rsid w:val="01F33394"/>
    <w:rsid w:val="023C99B4"/>
    <w:rsid w:val="032105B8"/>
    <w:rsid w:val="047AE715"/>
    <w:rsid w:val="04E2E32F"/>
    <w:rsid w:val="06A785AD"/>
    <w:rsid w:val="075C3B15"/>
    <w:rsid w:val="075F31FC"/>
    <w:rsid w:val="08051B35"/>
    <w:rsid w:val="082A7738"/>
    <w:rsid w:val="09AE3C1F"/>
    <w:rsid w:val="09B36A3C"/>
    <w:rsid w:val="09F4365A"/>
    <w:rsid w:val="0A4F4D6E"/>
    <w:rsid w:val="0A9D328C"/>
    <w:rsid w:val="0B2291F6"/>
    <w:rsid w:val="0BB56E03"/>
    <w:rsid w:val="0BCD9A41"/>
    <w:rsid w:val="0C420F57"/>
    <w:rsid w:val="0CB8D836"/>
    <w:rsid w:val="0D4BA53C"/>
    <w:rsid w:val="0D5E9CE6"/>
    <w:rsid w:val="0DFAFB63"/>
    <w:rsid w:val="0F3334A4"/>
    <w:rsid w:val="0F96194D"/>
    <w:rsid w:val="1184C175"/>
    <w:rsid w:val="141D0B9D"/>
    <w:rsid w:val="142BB6BE"/>
    <w:rsid w:val="14425D39"/>
    <w:rsid w:val="147A40D3"/>
    <w:rsid w:val="15354714"/>
    <w:rsid w:val="1696F84B"/>
    <w:rsid w:val="1919ABEF"/>
    <w:rsid w:val="195789C9"/>
    <w:rsid w:val="19C187A7"/>
    <w:rsid w:val="1A085591"/>
    <w:rsid w:val="1B3B2C10"/>
    <w:rsid w:val="1B499175"/>
    <w:rsid w:val="1CF342AE"/>
    <w:rsid w:val="1D955CCA"/>
    <w:rsid w:val="20066AEC"/>
    <w:rsid w:val="20E528CF"/>
    <w:rsid w:val="2114EDEB"/>
    <w:rsid w:val="2192613C"/>
    <w:rsid w:val="226E580E"/>
    <w:rsid w:val="2285A106"/>
    <w:rsid w:val="2295CB6F"/>
    <w:rsid w:val="23784148"/>
    <w:rsid w:val="241CC991"/>
    <w:rsid w:val="24C8E5F9"/>
    <w:rsid w:val="25DF8E99"/>
    <w:rsid w:val="26461E3D"/>
    <w:rsid w:val="26933488"/>
    <w:rsid w:val="27B0FF38"/>
    <w:rsid w:val="27EAD4AD"/>
    <w:rsid w:val="281FF521"/>
    <w:rsid w:val="28347AE6"/>
    <w:rsid w:val="289FBF13"/>
    <w:rsid w:val="2A6BC076"/>
    <w:rsid w:val="2BF2E187"/>
    <w:rsid w:val="2C6F6CB3"/>
    <w:rsid w:val="2E9E466D"/>
    <w:rsid w:val="2EF2B2C6"/>
    <w:rsid w:val="30231A7B"/>
    <w:rsid w:val="30CEEBA2"/>
    <w:rsid w:val="30E15AEE"/>
    <w:rsid w:val="31CCCBB4"/>
    <w:rsid w:val="3248E556"/>
    <w:rsid w:val="3275365B"/>
    <w:rsid w:val="32E82F54"/>
    <w:rsid w:val="332D2643"/>
    <w:rsid w:val="338E765A"/>
    <w:rsid w:val="339EE7E3"/>
    <w:rsid w:val="34006ACB"/>
    <w:rsid w:val="34648797"/>
    <w:rsid w:val="34D6D77C"/>
    <w:rsid w:val="353CDFC5"/>
    <w:rsid w:val="366BB771"/>
    <w:rsid w:val="36B0AE60"/>
    <w:rsid w:val="36FB8DB3"/>
    <w:rsid w:val="385A5F99"/>
    <w:rsid w:val="389F8959"/>
    <w:rsid w:val="39D0F2D1"/>
    <w:rsid w:val="3C7D8A54"/>
    <w:rsid w:val="3C87286E"/>
    <w:rsid w:val="3CCD7CC4"/>
    <w:rsid w:val="3D53465A"/>
    <w:rsid w:val="3FA82D2A"/>
    <w:rsid w:val="40308771"/>
    <w:rsid w:val="40757E60"/>
    <w:rsid w:val="421F2F99"/>
    <w:rsid w:val="4270BD0E"/>
    <w:rsid w:val="42DFCDEC"/>
    <w:rsid w:val="43AC87AA"/>
    <w:rsid w:val="43F9067D"/>
    <w:rsid w:val="440E0A92"/>
    <w:rsid w:val="44266160"/>
    <w:rsid w:val="446E79CD"/>
    <w:rsid w:val="4700FC78"/>
    <w:rsid w:val="488B446A"/>
    <w:rsid w:val="4970F3B4"/>
    <w:rsid w:val="49983444"/>
    <w:rsid w:val="49E5E207"/>
    <w:rsid w:val="4AC1A932"/>
    <w:rsid w:val="4B7896ED"/>
    <w:rsid w:val="4B870F3D"/>
    <w:rsid w:val="4B9ADAC5"/>
    <w:rsid w:val="4D1D82C9"/>
    <w:rsid w:val="4D78DF8E"/>
    <w:rsid w:val="4D8DB0D2"/>
    <w:rsid w:val="4E645054"/>
    <w:rsid w:val="4FD129FA"/>
    <w:rsid w:val="515662AF"/>
    <w:rsid w:val="52599A11"/>
    <w:rsid w:val="532089EA"/>
    <w:rsid w:val="5483BFD4"/>
    <w:rsid w:val="5536DB28"/>
    <w:rsid w:val="55B2F0BA"/>
    <w:rsid w:val="55C74C62"/>
    <w:rsid w:val="563A455B"/>
    <w:rsid w:val="56E5FDDA"/>
    <w:rsid w:val="57ACC71A"/>
    <w:rsid w:val="5828ED83"/>
    <w:rsid w:val="582F7615"/>
    <w:rsid w:val="58BA6345"/>
    <w:rsid w:val="599E26EB"/>
    <w:rsid w:val="59D2D18D"/>
    <w:rsid w:val="5AEB7CFB"/>
    <w:rsid w:val="5AF47940"/>
    <w:rsid w:val="5B9A96AA"/>
    <w:rsid w:val="5BF16C8F"/>
    <w:rsid w:val="5D34B5D5"/>
    <w:rsid w:val="5EE3B1BB"/>
    <w:rsid w:val="5FA1F22E"/>
    <w:rsid w:val="614B907F"/>
    <w:rsid w:val="61F6039A"/>
    <w:rsid w:val="623F6FA8"/>
    <w:rsid w:val="63559FF6"/>
    <w:rsid w:val="6428E47E"/>
    <w:rsid w:val="6578E2BD"/>
    <w:rsid w:val="65DDE6D2"/>
    <w:rsid w:val="6623E34E"/>
    <w:rsid w:val="663B2D2A"/>
    <w:rsid w:val="68670297"/>
    <w:rsid w:val="6950F3D0"/>
    <w:rsid w:val="69B3C591"/>
    <w:rsid w:val="6A44B6C3"/>
    <w:rsid w:val="6BE08724"/>
    <w:rsid w:val="6CEA4A4B"/>
    <w:rsid w:val="6DA5D185"/>
    <w:rsid w:val="6EB43D52"/>
    <w:rsid w:val="70C36DB1"/>
    <w:rsid w:val="70CAF595"/>
    <w:rsid w:val="71E3310C"/>
    <w:rsid w:val="724FC8A8"/>
    <w:rsid w:val="74221CBB"/>
    <w:rsid w:val="7493A677"/>
    <w:rsid w:val="74A845E5"/>
    <w:rsid w:val="751B8A7D"/>
    <w:rsid w:val="75FB0476"/>
    <w:rsid w:val="767F577E"/>
    <w:rsid w:val="76AF1A4B"/>
    <w:rsid w:val="76DAC666"/>
    <w:rsid w:val="77B2847E"/>
    <w:rsid w:val="78318AF4"/>
    <w:rsid w:val="78E25A30"/>
    <w:rsid w:val="79A12CA6"/>
    <w:rsid w:val="7BD46716"/>
    <w:rsid w:val="7E5844A1"/>
    <w:rsid w:val="7F2E4BB0"/>
    <w:rsid w:val="7FE7B5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133D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33D84"/>
    <w:rPr>
      <w:rFonts w:ascii="Segoe UI" w:hAnsi="Segoe UI" w:cs="Segoe UI" w:hint="default"/>
      <w:color w:val="666666"/>
      <w:sz w:val="18"/>
      <w:szCs w:val="18"/>
    </w:rPr>
  </w:style>
  <w:style w:type="table" w:styleId="TableGrid">
    <w:name w:val="Table Grid"/>
    <w:basedOn w:val="TableNormal"/>
    <w:uiPriority w:val="59"/>
    <w:rsid w:val="00133D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3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D84"/>
  </w:style>
  <w:style w:type="paragraph" w:styleId="Footer">
    <w:name w:val="footer"/>
    <w:basedOn w:val="Normal"/>
    <w:link w:val="FooterChar"/>
    <w:uiPriority w:val="99"/>
    <w:unhideWhenUsed/>
    <w:rsid w:val="00133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D84"/>
  </w:style>
  <w:style w:type="paragraph" w:styleId="ListParagraph">
    <w:name w:val="List Paragraph"/>
    <w:aliases w:val="Dot pt,List Paragraph1,List Paragraph2,MAIN CONTENT,List Paragraph12,F5 List Paragraph,Bullet Points,Recommendatio,Numbered Para 1,No Spacing1,List Paragraph Char Char Char,Indicator Text,List Paragraph11,Normal numbered,OBC Bullet,Bulle"/>
    <w:basedOn w:val="Normal"/>
    <w:link w:val="ListParagraphChar"/>
    <w:uiPriority w:val="34"/>
    <w:qFormat/>
    <w:rsid w:val="00133D84"/>
    <w:pPr>
      <w:ind w:left="720"/>
      <w:contextualSpacing/>
    </w:pPr>
  </w:style>
  <w:style w:type="character" w:customStyle="1" w:styleId="normaltextrun">
    <w:name w:val="normaltextrun"/>
    <w:basedOn w:val="DefaultParagraphFont"/>
    <w:rsid w:val="00BC6E37"/>
  </w:style>
  <w:style w:type="character" w:customStyle="1" w:styleId="ListParagraphChar">
    <w:name w:val="List Paragraph Char"/>
    <w:aliases w:val="Dot pt Char,List Paragraph1 Char,List Paragraph2 Char,MAIN CONTENT Char,List Paragraph12 Char,F5 List Paragraph Char,Bullet Points Char,Recommendatio Char,Numbered Para 1 Char,No Spacing1 Char,List Paragraph Char Char Char Char"/>
    <w:link w:val="ListParagraph"/>
    <w:qFormat/>
    <w:rsid w:val="0027745B"/>
  </w:style>
  <w:style w:type="character" w:styleId="Hyperlink">
    <w:name w:val="Hyperlink"/>
    <w:basedOn w:val="DefaultParagraphFont"/>
    <w:uiPriority w:val="99"/>
    <w:unhideWhenUsed/>
    <w:rsid w:val="00A92DC6"/>
    <w:rPr>
      <w:color w:val="0000FF" w:themeColor="hyperlink"/>
      <w:u w:val="single"/>
    </w:rPr>
  </w:style>
  <w:style w:type="character" w:styleId="UnresolvedMention">
    <w:name w:val="Unresolved Mention"/>
    <w:basedOn w:val="DefaultParagraphFont"/>
    <w:uiPriority w:val="99"/>
    <w:semiHidden/>
    <w:unhideWhenUsed/>
    <w:rsid w:val="00A92DC6"/>
    <w:rPr>
      <w:color w:val="605E5C"/>
      <w:shd w:val="clear" w:color="auto" w:fill="E1DFDD"/>
    </w:rPr>
  </w:style>
  <w:style w:type="character" w:customStyle="1" w:styleId="eop">
    <w:name w:val="eop"/>
    <w:basedOn w:val="DefaultParagraphFont"/>
    <w:rsid w:val="00980484"/>
  </w:style>
  <w:style w:type="character" w:customStyle="1" w:styleId="ui-provider">
    <w:name w:val="ui-provider"/>
    <w:basedOn w:val="DefaultParagraphFont"/>
    <w:rsid w:val="00D643B8"/>
  </w:style>
  <w:style w:type="paragraph" w:customStyle="1" w:styleId="xmsonormal">
    <w:name w:val="x_msonormal"/>
    <w:basedOn w:val="Normal"/>
    <w:rsid w:val="006C266D"/>
    <w:pPr>
      <w:spacing w:after="0" w:line="240" w:lineRule="auto"/>
    </w:pPr>
    <w:rPr>
      <w:rFonts w:ascii="Calibri" w:hAnsi="Calibri" w:cs="Calibri"/>
      <w:lang w:eastAsia="en-GB"/>
    </w:rPr>
  </w:style>
  <w:style w:type="character" w:customStyle="1" w:styleId="xcontentpasted0">
    <w:name w:val="x_contentpasted0"/>
    <w:basedOn w:val="DefaultParagraphFont"/>
    <w:rsid w:val="006C266D"/>
  </w:style>
  <w:style w:type="character" w:styleId="CommentReference">
    <w:name w:val="annotation reference"/>
    <w:basedOn w:val="DefaultParagraphFont"/>
    <w:uiPriority w:val="99"/>
    <w:semiHidden/>
    <w:unhideWhenUsed/>
    <w:rsid w:val="007677AB"/>
    <w:rPr>
      <w:sz w:val="16"/>
      <w:szCs w:val="16"/>
    </w:rPr>
  </w:style>
  <w:style w:type="paragraph" w:styleId="CommentText">
    <w:name w:val="annotation text"/>
    <w:basedOn w:val="Normal"/>
    <w:link w:val="CommentTextChar"/>
    <w:uiPriority w:val="99"/>
    <w:unhideWhenUsed/>
    <w:rsid w:val="007677AB"/>
    <w:pPr>
      <w:spacing w:line="240" w:lineRule="auto"/>
    </w:pPr>
    <w:rPr>
      <w:sz w:val="20"/>
      <w:szCs w:val="20"/>
    </w:rPr>
  </w:style>
  <w:style w:type="character" w:customStyle="1" w:styleId="CommentTextChar">
    <w:name w:val="Comment Text Char"/>
    <w:basedOn w:val="DefaultParagraphFont"/>
    <w:link w:val="CommentText"/>
    <w:uiPriority w:val="99"/>
    <w:rsid w:val="007677AB"/>
    <w:rPr>
      <w:sz w:val="20"/>
      <w:szCs w:val="20"/>
    </w:rPr>
  </w:style>
  <w:style w:type="paragraph" w:styleId="CommentSubject">
    <w:name w:val="annotation subject"/>
    <w:basedOn w:val="CommentText"/>
    <w:next w:val="CommentText"/>
    <w:link w:val="CommentSubjectChar"/>
    <w:uiPriority w:val="99"/>
    <w:semiHidden/>
    <w:unhideWhenUsed/>
    <w:rsid w:val="007677AB"/>
    <w:rPr>
      <w:b/>
      <w:bCs/>
    </w:rPr>
  </w:style>
  <w:style w:type="character" w:customStyle="1" w:styleId="CommentSubjectChar">
    <w:name w:val="Comment Subject Char"/>
    <w:basedOn w:val="CommentTextChar"/>
    <w:link w:val="CommentSubject"/>
    <w:uiPriority w:val="99"/>
    <w:semiHidden/>
    <w:rsid w:val="007677AB"/>
    <w:rPr>
      <w:b/>
      <w:bCs/>
      <w:sz w:val="20"/>
      <w:szCs w:val="20"/>
    </w:rPr>
  </w:style>
  <w:style w:type="paragraph" w:styleId="NormalWeb">
    <w:name w:val="Normal (Web)"/>
    <w:basedOn w:val="Normal"/>
    <w:uiPriority w:val="99"/>
    <w:rsid w:val="006E6EA7"/>
    <w:pPr>
      <w:autoSpaceDN w:val="0"/>
      <w:spacing w:before="100" w:after="100" w:line="240" w:lineRule="auto"/>
    </w:pPr>
    <w:rPr>
      <w:rFonts w:ascii="Calibri" w:eastAsia="Calibri" w:hAnsi="Calibri" w:cs="Calibri"/>
      <w:lang w:eastAsia="en-GB"/>
    </w:rPr>
  </w:style>
  <w:style w:type="paragraph" w:styleId="Revision">
    <w:name w:val="Revision"/>
    <w:hidden/>
    <w:uiPriority w:val="99"/>
    <w:semiHidden/>
    <w:rsid w:val="009E085B"/>
    <w:pPr>
      <w:spacing w:after="0" w:line="240" w:lineRule="auto"/>
    </w:pPr>
  </w:style>
  <w:style w:type="character" w:styleId="FollowedHyperlink">
    <w:name w:val="FollowedHyperlink"/>
    <w:basedOn w:val="DefaultParagraphFont"/>
    <w:uiPriority w:val="99"/>
    <w:semiHidden/>
    <w:unhideWhenUsed/>
    <w:rsid w:val="00471FB7"/>
    <w:rPr>
      <w:color w:val="800080" w:themeColor="followedHyperlink"/>
      <w:u w:val="single"/>
    </w:rPr>
  </w:style>
  <w:style w:type="character" w:customStyle="1" w:styleId="fui-styledtext">
    <w:name w:val="fui-styledtext"/>
    <w:basedOn w:val="DefaultParagraphFont"/>
    <w:rsid w:val="00514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911">
      <w:bodyDiv w:val="1"/>
      <w:marLeft w:val="0"/>
      <w:marRight w:val="0"/>
      <w:marTop w:val="0"/>
      <w:marBottom w:val="0"/>
      <w:divBdr>
        <w:top w:val="none" w:sz="0" w:space="0" w:color="auto"/>
        <w:left w:val="none" w:sz="0" w:space="0" w:color="auto"/>
        <w:bottom w:val="none" w:sz="0" w:space="0" w:color="auto"/>
        <w:right w:val="none" w:sz="0" w:space="0" w:color="auto"/>
      </w:divBdr>
    </w:div>
    <w:div w:id="72626386">
      <w:bodyDiv w:val="1"/>
      <w:marLeft w:val="0"/>
      <w:marRight w:val="0"/>
      <w:marTop w:val="0"/>
      <w:marBottom w:val="0"/>
      <w:divBdr>
        <w:top w:val="none" w:sz="0" w:space="0" w:color="auto"/>
        <w:left w:val="none" w:sz="0" w:space="0" w:color="auto"/>
        <w:bottom w:val="none" w:sz="0" w:space="0" w:color="auto"/>
        <w:right w:val="none" w:sz="0" w:space="0" w:color="auto"/>
      </w:divBdr>
    </w:div>
    <w:div w:id="115569132">
      <w:bodyDiv w:val="1"/>
      <w:marLeft w:val="0"/>
      <w:marRight w:val="0"/>
      <w:marTop w:val="0"/>
      <w:marBottom w:val="0"/>
      <w:divBdr>
        <w:top w:val="none" w:sz="0" w:space="0" w:color="auto"/>
        <w:left w:val="none" w:sz="0" w:space="0" w:color="auto"/>
        <w:bottom w:val="none" w:sz="0" w:space="0" w:color="auto"/>
        <w:right w:val="none" w:sz="0" w:space="0" w:color="auto"/>
      </w:divBdr>
    </w:div>
    <w:div w:id="119808003">
      <w:bodyDiv w:val="1"/>
      <w:marLeft w:val="0"/>
      <w:marRight w:val="0"/>
      <w:marTop w:val="0"/>
      <w:marBottom w:val="0"/>
      <w:divBdr>
        <w:top w:val="none" w:sz="0" w:space="0" w:color="auto"/>
        <w:left w:val="none" w:sz="0" w:space="0" w:color="auto"/>
        <w:bottom w:val="none" w:sz="0" w:space="0" w:color="auto"/>
        <w:right w:val="none" w:sz="0" w:space="0" w:color="auto"/>
      </w:divBdr>
    </w:div>
    <w:div w:id="126555568">
      <w:bodyDiv w:val="1"/>
      <w:marLeft w:val="0"/>
      <w:marRight w:val="0"/>
      <w:marTop w:val="0"/>
      <w:marBottom w:val="0"/>
      <w:divBdr>
        <w:top w:val="none" w:sz="0" w:space="0" w:color="auto"/>
        <w:left w:val="none" w:sz="0" w:space="0" w:color="auto"/>
        <w:bottom w:val="none" w:sz="0" w:space="0" w:color="auto"/>
        <w:right w:val="none" w:sz="0" w:space="0" w:color="auto"/>
      </w:divBdr>
    </w:div>
    <w:div w:id="150488004">
      <w:bodyDiv w:val="1"/>
      <w:marLeft w:val="0"/>
      <w:marRight w:val="0"/>
      <w:marTop w:val="0"/>
      <w:marBottom w:val="0"/>
      <w:divBdr>
        <w:top w:val="none" w:sz="0" w:space="0" w:color="auto"/>
        <w:left w:val="none" w:sz="0" w:space="0" w:color="auto"/>
        <w:bottom w:val="none" w:sz="0" w:space="0" w:color="auto"/>
        <w:right w:val="none" w:sz="0" w:space="0" w:color="auto"/>
      </w:divBdr>
    </w:div>
    <w:div w:id="185218013">
      <w:bodyDiv w:val="1"/>
      <w:marLeft w:val="0"/>
      <w:marRight w:val="0"/>
      <w:marTop w:val="0"/>
      <w:marBottom w:val="0"/>
      <w:divBdr>
        <w:top w:val="none" w:sz="0" w:space="0" w:color="auto"/>
        <w:left w:val="none" w:sz="0" w:space="0" w:color="auto"/>
        <w:bottom w:val="none" w:sz="0" w:space="0" w:color="auto"/>
        <w:right w:val="none" w:sz="0" w:space="0" w:color="auto"/>
      </w:divBdr>
    </w:div>
    <w:div w:id="216816674">
      <w:bodyDiv w:val="1"/>
      <w:marLeft w:val="0"/>
      <w:marRight w:val="0"/>
      <w:marTop w:val="0"/>
      <w:marBottom w:val="0"/>
      <w:divBdr>
        <w:top w:val="none" w:sz="0" w:space="0" w:color="auto"/>
        <w:left w:val="none" w:sz="0" w:space="0" w:color="auto"/>
        <w:bottom w:val="none" w:sz="0" w:space="0" w:color="auto"/>
        <w:right w:val="none" w:sz="0" w:space="0" w:color="auto"/>
      </w:divBdr>
      <w:divsChild>
        <w:div w:id="394200568">
          <w:marLeft w:val="0"/>
          <w:marRight w:val="0"/>
          <w:marTop w:val="0"/>
          <w:marBottom w:val="0"/>
          <w:divBdr>
            <w:top w:val="none" w:sz="0" w:space="0" w:color="auto"/>
            <w:left w:val="none" w:sz="0" w:space="0" w:color="auto"/>
            <w:bottom w:val="none" w:sz="0" w:space="0" w:color="auto"/>
            <w:right w:val="none" w:sz="0" w:space="0" w:color="auto"/>
          </w:divBdr>
          <w:divsChild>
            <w:div w:id="1917127851">
              <w:marLeft w:val="0"/>
              <w:marRight w:val="0"/>
              <w:marTop w:val="0"/>
              <w:marBottom w:val="0"/>
              <w:divBdr>
                <w:top w:val="none" w:sz="0" w:space="0" w:color="auto"/>
                <w:left w:val="none" w:sz="0" w:space="0" w:color="auto"/>
                <w:bottom w:val="none" w:sz="0" w:space="0" w:color="auto"/>
                <w:right w:val="none" w:sz="0" w:space="0" w:color="auto"/>
              </w:divBdr>
            </w:div>
          </w:divsChild>
        </w:div>
        <w:div w:id="1820419792">
          <w:marLeft w:val="0"/>
          <w:marRight w:val="0"/>
          <w:marTop w:val="0"/>
          <w:marBottom w:val="0"/>
          <w:divBdr>
            <w:top w:val="none" w:sz="0" w:space="0" w:color="auto"/>
            <w:left w:val="none" w:sz="0" w:space="0" w:color="auto"/>
            <w:bottom w:val="none" w:sz="0" w:space="0" w:color="auto"/>
            <w:right w:val="none" w:sz="0" w:space="0" w:color="auto"/>
          </w:divBdr>
          <w:divsChild>
            <w:div w:id="672150101">
              <w:marLeft w:val="0"/>
              <w:marRight w:val="0"/>
              <w:marTop w:val="0"/>
              <w:marBottom w:val="0"/>
              <w:divBdr>
                <w:top w:val="none" w:sz="0" w:space="0" w:color="auto"/>
                <w:left w:val="none" w:sz="0" w:space="0" w:color="auto"/>
                <w:bottom w:val="none" w:sz="0" w:space="0" w:color="auto"/>
                <w:right w:val="none" w:sz="0" w:space="0" w:color="auto"/>
              </w:divBdr>
            </w:div>
          </w:divsChild>
        </w:div>
        <w:div w:id="1904372180">
          <w:marLeft w:val="0"/>
          <w:marRight w:val="0"/>
          <w:marTop w:val="0"/>
          <w:marBottom w:val="0"/>
          <w:divBdr>
            <w:top w:val="none" w:sz="0" w:space="0" w:color="auto"/>
            <w:left w:val="none" w:sz="0" w:space="0" w:color="auto"/>
            <w:bottom w:val="none" w:sz="0" w:space="0" w:color="auto"/>
            <w:right w:val="none" w:sz="0" w:space="0" w:color="auto"/>
          </w:divBdr>
          <w:divsChild>
            <w:div w:id="53087489">
              <w:marLeft w:val="0"/>
              <w:marRight w:val="0"/>
              <w:marTop w:val="0"/>
              <w:marBottom w:val="0"/>
              <w:divBdr>
                <w:top w:val="none" w:sz="0" w:space="0" w:color="auto"/>
                <w:left w:val="none" w:sz="0" w:space="0" w:color="auto"/>
                <w:bottom w:val="none" w:sz="0" w:space="0" w:color="auto"/>
                <w:right w:val="none" w:sz="0" w:space="0" w:color="auto"/>
              </w:divBdr>
            </w:div>
          </w:divsChild>
        </w:div>
        <w:div w:id="2073045349">
          <w:marLeft w:val="0"/>
          <w:marRight w:val="0"/>
          <w:marTop w:val="0"/>
          <w:marBottom w:val="0"/>
          <w:divBdr>
            <w:top w:val="none" w:sz="0" w:space="0" w:color="auto"/>
            <w:left w:val="none" w:sz="0" w:space="0" w:color="auto"/>
            <w:bottom w:val="none" w:sz="0" w:space="0" w:color="auto"/>
            <w:right w:val="none" w:sz="0" w:space="0" w:color="auto"/>
          </w:divBdr>
          <w:divsChild>
            <w:div w:id="5984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2744">
      <w:bodyDiv w:val="1"/>
      <w:marLeft w:val="0"/>
      <w:marRight w:val="0"/>
      <w:marTop w:val="0"/>
      <w:marBottom w:val="0"/>
      <w:divBdr>
        <w:top w:val="none" w:sz="0" w:space="0" w:color="auto"/>
        <w:left w:val="none" w:sz="0" w:space="0" w:color="auto"/>
        <w:bottom w:val="none" w:sz="0" w:space="0" w:color="auto"/>
        <w:right w:val="none" w:sz="0" w:space="0" w:color="auto"/>
      </w:divBdr>
    </w:div>
    <w:div w:id="332344266">
      <w:bodyDiv w:val="1"/>
      <w:marLeft w:val="0"/>
      <w:marRight w:val="0"/>
      <w:marTop w:val="0"/>
      <w:marBottom w:val="0"/>
      <w:divBdr>
        <w:top w:val="none" w:sz="0" w:space="0" w:color="auto"/>
        <w:left w:val="none" w:sz="0" w:space="0" w:color="auto"/>
        <w:bottom w:val="none" w:sz="0" w:space="0" w:color="auto"/>
        <w:right w:val="none" w:sz="0" w:space="0" w:color="auto"/>
      </w:divBdr>
    </w:div>
    <w:div w:id="333608977">
      <w:bodyDiv w:val="1"/>
      <w:marLeft w:val="0"/>
      <w:marRight w:val="0"/>
      <w:marTop w:val="0"/>
      <w:marBottom w:val="0"/>
      <w:divBdr>
        <w:top w:val="none" w:sz="0" w:space="0" w:color="auto"/>
        <w:left w:val="none" w:sz="0" w:space="0" w:color="auto"/>
        <w:bottom w:val="none" w:sz="0" w:space="0" w:color="auto"/>
        <w:right w:val="none" w:sz="0" w:space="0" w:color="auto"/>
      </w:divBdr>
    </w:div>
    <w:div w:id="393898744">
      <w:bodyDiv w:val="1"/>
      <w:marLeft w:val="0"/>
      <w:marRight w:val="0"/>
      <w:marTop w:val="0"/>
      <w:marBottom w:val="0"/>
      <w:divBdr>
        <w:top w:val="none" w:sz="0" w:space="0" w:color="auto"/>
        <w:left w:val="none" w:sz="0" w:space="0" w:color="auto"/>
        <w:bottom w:val="none" w:sz="0" w:space="0" w:color="auto"/>
        <w:right w:val="none" w:sz="0" w:space="0" w:color="auto"/>
      </w:divBdr>
    </w:div>
    <w:div w:id="472717514">
      <w:bodyDiv w:val="1"/>
      <w:marLeft w:val="0"/>
      <w:marRight w:val="0"/>
      <w:marTop w:val="0"/>
      <w:marBottom w:val="0"/>
      <w:divBdr>
        <w:top w:val="none" w:sz="0" w:space="0" w:color="auto"/>
        <w:left w:val="none" w:sz="0" w:space="0" w:color="auto"/>
        <w:bottom w:val="none" w:sz="0" w:space="0" w:color="auto"/>
        <w:right w:val="none" w:sz="0" w:space="0" w:color="auto"/>
      </w:divBdr>
    </w:div>
    <w:div w:id="504172305">
      <w:bodyDiv w:val="1"/>
      <w:marLeft w:val="0"/>
      <w:marRight w:val="0"/>
      <w:marTop w:val="0"/>
      <w:marBottom w:val="0"/>
      <w:divBdr>
        <w:top w:val="none" w:sz="0" w:space="0" w:color="auto"/>
        <w:left w:val="none" w:sz="0" w:space="0" w:color="auto"/>
        <w:bottom w:val="none" w:sz="0" w:space="0" w:color="auto"/>
        <w:right w:val="none" w:sz="0" w:space="0" w:color="auto"/>
      </w:divBdr>
    </w:div>
    <w:div w:id="580220688">
      <w:bodyDiv w:val="1"/>
      <w:marLeft w:val="0"/>
      <w:marRight w:val="0"/>
      <w:marTop w:val="0"/>
      <w:marBottom w:val="0"/>
      <w:divBdr>
        <w:top w:val="none" w:sz="0" w:space="0" w:color="auto"/>
        <w:left w:val="none" w:sz="0" w:space="0" w:color="auto"/>
        <w:bottom w:val="none" w:sz="0" w:space="0" w:color="auto"/>
        <w:right w:val="none" w:sz="0" w:space="0" w:color="auto"/>
      </w:divBdr>
    </w:div>
    <w:div w:id="611283380">
      <w:bodyDiv w:val="1"/>
      <w:marLeft w:val="0"/>
      <w:marRight w:val="0"/>
      <w:marTop w:val="0"/>
      <w:marBottom w:val="0"/>
      <w:divBdr>
        <w:top w:val="none" w:sz="0" w:space="0" w:color="auto"/>
        <w:left w:val="none" w:sz="0" w:space="0" w:color="auto"/>
        <w:bottom w:val="none" w:sz="0" w:space="0" w:color="auto"/>
        <w:right w:val="none" w:sz="0" w:space="0" w:color="auto"/>
      </w:divBdr>
    </w:div>
    <w:div w:id="663777394">
      <w:bodyDiv w:val="1"/>
      <w:marLeft w:val="0"/>
      <w:marRight w:val="0"/>
      <w:marTop w:val="0"/>
      <w:marBottom w:val="0"/>
      <w:divBdr>
        <w:top w:val="none" w:sz="0" w:space="0" w:color="auto"/>
        <w:left w:val="none" w:sz="0" w:space="0" w:color="auto"/>
        <w:bottom w:val="none" w:sz="0" w:space="0" w:color="auto"/>
        <w:right w:val="none" w:sz="0" w:space="0" w:color="auto"/>
      </w:divBdr>
    </w:div>
    <w:div w:id="682128194">
      <w:bodyDiv w:val="1"/>
      <w:marLeft w:val="0"/>
      <w:marRight w:val="0"/>
      <w:marTop w:val="0"/>
      <w:marBottom w:val="0"/>
      <w:divBdr>
        <w:top w:val="none" w:sz="0" w:space="0" w:color="auto"/>
        <w:left w:val="none" w:sz="0" w:space="0" w:color="auto"/>
        <w:bottom w:val="none" w:sz="0" w:space="0" w:color="auto"/>
        <w:right w:val="none" w:sz="0" w:space="0" w:color="auto"/>
      </w:divBdr>
    </w:div>
    <w:div w:id="688873159">
      <w:bodyDiv w:val="1"/>
      <w:marLeft w:val="0"/>
      <w:marRight w:val="0"/>
      <w:marTop w:val="0"/>
      <w:marBottom w:val="0"/>
      <w:divBdr>
        <w:top w:val="none" w:sz="0" w:space="0" w:color="auto"/>
        <w:left w:val="none" w:sz="0" w:space="0" w:color="auto"/>
        <w:bottom w:val="none" w:sz="0" w:space="0" w:color="auto"/>
        <w:right w:val="none" w:sz="0" w:space="0" w:color="auto"/>
      </w:divBdr>
    </w:div>
    <w:div w:id="710812325">
      <w:bodyDiv w:val="1"/>
      <w:marLeft w:val="0"/>
      <w:marRight w:val="0"/>
      <w:marTop w:val="0"/>
      <w:marBottom w:val="0"/>
      <w:divBdr>
        <w:top w:val="none" w:sz="0" w:space="0" w:color="auto"/>
        <w:left w:val="none" w:sz="0" w:space="0" w:color="auto"/>
        <w:bottom w:val="none" w:sz="0" w:space="0" w:color="auto"/>
        <w:right w:val="none" w:sz="0" w:space="0" w:color="auto"/>
      </w:divBdr>
    </w:div>
    <w:div w:id="720515122">
      <w:bodyDiv w:val="1"/>
      <w:marLeft w:val="0"/>
      <w:marRight w:val="0"/>
      <w:marTop w:val="0"/>
      <w:marBottom w:val="0"/>
      <w:divBdr>
        <w:top w:val="none" w:sz="0" w:space="0" w:color="auto"/>
        <w:left w:val="none" w:sz="0" w:space="0" w:color="auto"/>
        <w:bottom w:val="none" w:sz="0" w:space="0" w:color="auto"/>
        <w:right w:val="none" w:sz="0" w:space="0" w:color="auto"/>
      </w:divBdr>
    </w:div>
    <w:div w:id="764808613">
      <w:bodyDiv w:val="1"/>
      <w:marLeft w:val="0"/>
      <w:marRight w:val="0"/>
      <w:marTop w:val="0"/>
      <w:marBottom w:val="0"/>
      <w:divBdr>
        <w:top w:val="none" w:sz="0" w:space="0" w:color="auto"/>
        <w:left w:val="none" w:sz="0" w:space="0" w:color="auto"/>
        <w:bottom w:val="none" w:sz="0" w:space="0" w:color="auto"/>
        <w:right w:val="none" w:sz="0" w:space="0" w:color="auto"/>
      </w:divBdr>
    </w:div>
    <w:div w:id="814956433">
      <w:bodyDiv w:val="1"/>
      <w:marLeft w:val="0"/>
      <w:marRight w:val="0"/>
      <w:marTop w:val="0"/>
      <w:marBottom w:val="0"/>
      <w:divBdr>
        <w:top w:val="none" w:sz="0" w:space="0" w:color="auto"/>
        <w:left w:val="none" w:sz="0" w:space="0" w:color="auto"/>
        <w:bottom w:val="none" w:sz="0" w:space="0" w:color="auto"/>
        <w:right w:val="none" w:sz="0" w:space="0" w:color="auto"/>
      </w:divBdr>
    </w:div>
    <w:div w:id="848759739">
      <w:bodyDiv w:val="1"/>
      <w:marLeft w:val="0"/>
      <w:marRight w:val="0"/>
      <w:marTop w:val="0"/>
      <w:marBottom w:val="0"/>
      <w:divBdr>
        <w:top w:val="none" w:sz="0" w:space="0" w:color="auto"/>
        <w:left w:val="none" w:sz="0" w:space="0" w:color="auto"/>
        <w:bottom w:val="none" w:sz="0" w:space="0" w:color="auto"/>
        <w:right w:val="none" w:sz="0" w:space="0" w:color="auto"/>
      </w:divBdr>
    </w:div>
    <w:div w:id="862742262">
      <w:bodyDiv w:val="1"/>
      <w:marLeft w:val="0"/>
      <w:marRight w:val="0"/>
      <w:marTop w:val="0"/>
      <w:marBottom w:val="0"/>
      <w:divBdr>
        <w:top w:val="none" w:sz="0" w:space="0" w:color="auto"/>
        <w:left w:val="none" w:sz="0" w:space="0" w:color="auto"/>
        <w:bottom w:val="none" w:sz="0" w:space="0" w:color="auto"/>
        <w:right w:val="none" w:sz="0" w:space="0" w:color="auto"/>
      </w:divBdr>
    </w:div>
    <w:div w:id="938827401">
      <w:bodyDiv w:val="1"/>
      <w:marLeft w:val="0"/>
      <w:marRight w:val="0"/>
      <w:marTop w:val="0"/>
      <w:marBottom w:val="0"/>
      <w:divBdr>
        <w:top w:val="none" w:sz="0" w:space="0" w:color="auto"/>
        <w:left w:val="none" w:sz="0" w:space="0" w:color="auto"/>
        <w:bottom w:val="none" w:sz="0" w:space="0" w:color="auto"/>
        <w:right w:val="none" w:sz="0" w:space="0" w:color="auto"/>
      </w:divBdr>
    </w:div>
    <w:div w:id="1013654329">
      <w:bodyDiv w:val="1"/>
      <w:marLeft w:val="0"/>
      <w:marRight w:val="0"/>
      <w:marTop w:val="0"/>
      <w:marBottom w:val="0"/>
      <w:divBdr>
        <w:top w:val="none" w:sz="0" w:space="0" w:color="auto"/>
        <w:left w:val="none" w:sz="0" w:space="0" w:color="auto"/>
        <w:bottom w:val="none" w:sz="0" w:space="0" w:color="auto"/>
        <w:right w:val="none" w:sz="0" w:space="0" w:color="auto"/>
      </w:divBdr>
    </w:div>
    <w:div w:id="1067651937">
      <w:bodyDiv w:val="1"/>
      <w:marLeft w:val="0"/>
      <w:marRight w:val="0"/>
      <w:marTop w:val="0"/>
      <w:marBottom w:val="0"/>
      <w:divBdr>
        <w:top w:val="none" w:sz="0" w:space="0" w:color="auto"/>
        <w:left w:val="none" w:sz="0" w:space="0" w:color="auto"/>
        <w:bottom w:val="none" w:sz="0" w:space="0" w:color="auto"/>
        <w:right w:val="none" w:sz="0" w:space="0" w:color="auto"/>
      </w:divBdr>
    </w:div>
    <w:div w:id="1109817678">
      <w:bodyDiv w:val="1"/>
      <w:marLeft w:val="0"/>
      <w:marRight w:val="0"/>
      <w:marTop w:val="0"/>
      <w:marBottom w:val="0"/>
      <w:divBdr>
        <w:top w:val="none" w:sz="0" w:space="0" w:color="auto"/>
        <w:left w:val="none" w:sz="0" w:space="0" w:color="auto"/>
        <w:bottom w:val="none" w:sz="0" w:space="0" w:color="auto"/>
        <w:right w:val="none" w:sz="0" w:space="0" w:color="auto"/>
      </w:divBdr>
    </w:div>
    <w:div w:id="1119378817">
      <w:bodyDiv w:val="1"/>
      <w:marLeft w:val="0"/>
      <w:marRight w:val="0"/>
      <w:marTop w:val="0"/>
      <w:marBottom w:val="0"/>
      <w:divBdr>
        <w:top w:val="none" w:sz="0" w:space="0" w:color="auto"/>
        <w:left w:val="none" w:sz="0" w:space="0" w:color="auto"/>
        <w:bottom w:val="none" w:sz="0" w:space="0" w:color="auto"/>
        <w:right w:val="none" w:sz="0" w:space="0" w:color="auto"/>
      </w:divBdr>
    </w:div>
    <w:div w:id="1132479056">
      <w:bodyDiv w:val="1"/>
      <w:marLeft w:val="0"/>
      <w:marRight w:val="0"/>
      <w:marTop w:val="0"/>
      <w:marBottom w:val="0"/>
      <w:divBdr>
        <w:top w:val="none" w:sz="0" w:space="0" w:color="auto"/>
        <w:left w:val="none" w:sz="0" w:space="0" w:color="auto"/>
        <w:bottom w:val="none" w:sz="0" w:space="0" w:color="auto"/>
        <w:right w:val="none" w:sz="0" w:space="0" w:color="auto"/>
      </w:divBdr>
    </w:div>
    <w:div w:id="1191989894">
      <w:bodyDiv w:val="1"/>
      <w:marLeft w:val="0"/>
      <w:marRight w:val="0"/>
      <w:marTop w:val="0"/>
      <w:marBottom w:val="0"/>
      <w:divBdr>
        <w:top w:val="none" w:sz="0" w:space="0" w:color="auto"/>
        <w:left w:val="none" w:sz="0" w:space="0" w:color="auto"/>
        <w:bottom w:val="none" w:sz="0" w:space="0" w:color="auto"/>
        <w:right w:val="none" w:sz="0" w:space="0" w:color="auto"/>
      </w:divBdr>
    </w:div>
    <w:div w:id="1280718160">
      <w:bodyDiv w:val="1"/>
      <w:marLeft w:val="0"/>
      <w:marRight w:val="0"/>
      <w:marTop w:val="0"/>
      <w:marBottom w:val="0"/>
      <w:divBdr>
        <w:top w:val="none" w:sz="0" w:space="0" w:color="auto"/>
        <w:left w:val="none" w:sz="0" w:space="0" w:color="auto"/>
        <w:bottom w:val="none" w:sz="0" w:space="0" w:color="auto"/>
        <w:right w:val="none" w:sz="0" w:space="0" w:color="auto"/>
      </w:divBdr>
    </w:div>
    <w:div w:id="1281761316">
      <w:bodyDiv w:val="1"/>
      <w:marLeft w:val="0"/>
      <w:marRight w:val="0"/>
      <w:marTop w:val="0"/>
      <w:marBottom w:val="0"/>
      <w:divBdr>
        <w:top w:val="none" w:sz="0" w:space="0" w:color="auto"/>
        <w:left w:val="none" w:sz="0" w:space="0" w:color="auto"/>
        <w:bottom w:val="none" w:sz="0" w:space="0" w:color="auto"/>
        <w:right w:val="none" w:sz="0" w:space="0" w:color="auto"/>
      </w:divBdr>
    </w:div>
    <w:div w:id="1306546878">
      <w:bodyDiv w:val="1"/>
      <w:marLeft w:val="0"/>
      <w:marRight w:val="0"/>
      <w:marTop w:val="0"/>
      <w:marBottom w:val="0"/>
      <w:divBdr>
        <w:top w:val="none" w:sz="0" w:space="0" w:color="auto"/>
        <w:left w:val="none" w:sz="0" w:space="0" w:color="auto"/>
        <w:bottom w:val="none" w:sz="0" w:space="0" w:color="auto"/>
        <w:right w:val="none" w:sz="0" w:space="0" w:color="auto"/>
      </w:divBdr>
    </w:div>
    <w:div w:id="1420833184">
      <w:bodyDiv w:val="1"/>
      <w:marLeft w:val="0"/>
      <w:marRight w:val="0"/>
      <w:marTop w:val="0"/>
      <w:marBottom w:val="0"/>
      <w:divBdr>
        <w:top w:val="none" w:sz="0" w:space="0" w:color="auto"/>
        <w:left w:val="none" w:sz="0" w:space="0" w:color="auto"/>
        <w:bottom w:val="none" w:sz="0" w:space="0" w:color="auto"/>
        <w:right w:val="none" w:sz="0" w:space="0" w:color="auto"/>
      </w:divBdr>
    </w:div>
    <w:div w:id="1548369693">
      <w:bodyDiv w:val="1"/>
      <w:marLeft w:val="0"/>
      <w:marRight w:val="0"/>
      <w:marTop w:val="0"/>
      <w:marBottom w:val="0"/>
      <w:divBdr>
        <w:top w:val="none" w:sz="0" w:space="0" w:color="auto"/>
        <w:left w:val="none" w:sz="0" w:space="0" w:color="auto"/>
        <w:bottom w:val="none" w:sz="0" w:space="0" w:color="auto"/>
        <w:right w:val="none" w:sz="0" w:space="0" w:color="auto"/>
      </w:divBdr>
    </w:div>
    <w:div w:id="1586764682">
      <w:bodyDiv w:val="1"/>
      <w:marLeft w:val="0"/>
      <w:marRight w:val="0"/>
      <w:marTop w:val="0"/>
      <w:marBottom w:val="0"/>
      <w:divBdr>
        <w:top w:val="none" w:sz="0" w:space="0" w:color="auto"/>
        <w:left w:val="none" w:sz="0" w:space="0" w:color="auto"/>
        <w:bottom w:val="none" w:sz="0" w:space="0" w:color="auto"/>
        <w:right w:val="none" w:sz="0" w:space="0" w:color="auto"/>
      </w:divBdr>
    </w:div>
    <w:div w:id="1638609602">
      <w:bodyDiv w:val="1"/>
      <w:marLeft w:val="0"/>
      <w:marRight w:val="0"/>
      <w:marTop w:val="0"/>
      <w:marBottom w:val="0"/>
      <w:divBdr>
        <w:top w:val="none" w:sz="0" w:space="0" w:color="auto"/>
        <w:left w:val="none" w:sz="0" w:space="0" w:color="auto"/>
        <w:bottom w:val="none" w:sz="0" w:space="0" w:color="auto"/>
        <w:right w:val="none" w:sz="0" w:space="0" w:color="auto"/>
      </w:divBdr>
    </w:div>
    <w:div w:id="1668098605">
      <w:bodyDiv w:val="1"/>
      <w:marLeft w:val="0"/>
      <w:marRight w:val="0"/>
      <w:marTop w:val="0"/>
      <w:marBottom w:val="0"/>
      <w:divBdr>
        <w:top w:val="none" w:sz="0" w:space="0" w:color="auto"/>
        <w:left w:val="none" w:sz="0" w:space="0" w:color="auto"/>
        <w:bottom w:val="none" w:sz="0" w:space="0" w:color="auto"/>
        <w:right w:val="none" w:sz="0" w:space="0" w:color="auto"/>
      </w:divBdr>
    </w:div>
    <w:div w:id="1723676919">
      <w:bodyDiv w:val="1"/>
      <w:marLeft w:val="0"/>
      <w:marRight w:val="0"/>
      <w:marTop w:val="0"/>
      <w:marBottom w:val="0"/>
      <w:divBdr>
        <w:top w:val="none" w:sz="0" w:space="0" w:color="auto"/>
        <w:left w:val="none" w:sz="0" w:space="0" w:color="auto"/>
        <w:bottom w:val="none" w:sz="0" w:space="0" w:color="auto"/>
        <w:right w:val="none" w:sz="0" w:space="0" w:color="auto"/>
      </w:divBdr>
    </w:div>
    <w:div w:id="1727529545">
      <w:bodyDiv w:val="1"/>
      <w:marLeft w:val="0"/>
      <w:marRight w:val="0"/>
      <w:marTop w:val="0"/>
      <w:marBottom w:val="0"/>
      <w:divBdr>
        <w:top w:val="none" w:sz="0" w:space="0" w:color="auto"/>
        <w:left w:val="none" w:sz="0" w:space="0" w:color="auto"/>
        <w:bottom w:val="none" w:sz="0" w:space="0" w:color="auto"/>
        <w:right w:val="none" w:sz="0" w:space="0" w:color="auto"/>
      </w:divBdr>
    </w:div>
    <w:div w:id="1759865915">
      <w:bodyDiv w:val="1"/>
      <w:marLeft w:val="0"/>
      <w:marRight w:val="0"/>
      <w:marTop w:val="0"/>
      <w:marBottom w:val="0"/>
      <w:divBdr>
        <w:top w:val="none" w:sz="0" w:space="0" w:color="auto"/>
        <w:left w:val="none" w:sz="0" w:space="0" w:color="auto"/>
        <w:bottom w:val="none" w:sz="0" w:space="0" w:color="auto"/>
        <w:right w:val="none" w:sz="0" w:space="0" w:color="auto"/>
      </w:divBdr>
    </w:div>
    <w:div w:id="1804040008">
      <w:bodyDiv w:val="1"/>
      <w:marLeft w:val="0"/>
      <w:marRight w:val="0"/>
      <w:marTop w:val="0"/>
      <w:marBottom w:val="0"/>
      <w:divBdr>
        <w:top w:val="none" w:sz="0" w:space="0" w:color="auto"/>
        <w:left w:val="none" w:sz="0" w:space="0" w:color="auto"/>
        <w:bottom w:val="none" w:sz="0" w:space="0" w:color="auto"/>
        <w:right w:val="none" w:sz="0" w:space="0" w:color="auto"/>
      </w:divBdr>
    </w:div>
    <w:div w:id="1927106006">
      <w:bodyDiv w:val="1"/>
      <w:marLeft w:val="0"/>
      <w:marRight w:val="0"/>
      <w:marTop w:val="0"/>
      <w:marBottom w:val="0"/>
      <w:divBdr>
        <w:top w:val="none" w:sz="0" w:space="0" w:color="auto"/>
        <w:left w:val="none" w:sz="0" w:space="0" w:color="auto"/>
        <w:bottom w:val="none" w:sz="0" w:space="0" w:color="auto"/>
        <w:right w:val="none" w:sz="0" w:space="0" w:color="auto"/>
      </w:divBdr>
    </w:div>
    <w:div w:id="1949851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imon.frampton@nhs.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21f52b-ad9b-42e9-90a5-bfe70213fdc2" xsi:nil="true"/>
    <lcf76f155ced4ddcb4097134ff3c332f xmlns="5e362509-278e-462c-8a68-f5568ee70a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EB3CF6373F13429B6FE42A505B223E" ma:contentTypeVersion="14" ma:contentTypeDescription="Create a new document." ma:contentTypeScope="" ma:versionID="b4fd805e566c0acb6d1127f87bc3fac2">
  <xsd:schema xmlns:xsd="http://www.w3.org/2001/XMLSchema" xmlns:xs="http://www.w3.org/2001/XMLSchema" xmlns:p="http://schemas.microsoft.com/office/2006/metadata/properties" xmlns:ns2="5e362509-278e-462c-8a68-f5568ee70abd" xmlns:ns3="3721f52b-ad9b-42e9-90a5-bfe70213fdc2" targetNamespace="http://schemas.microsoft.com/office/2006/metadata/properties" ma:root="true" ma:fieldsID="28c3dc3654080398d3b3329249f72adc" ns2:_="" ns3:_="">
    <xsd:import namespace="5e362509-278e-462c-8a68-f5568ee70abd"/>
    <xsd:import namespace="3721f52b-ad9b-42e9-90a5-bfe70213fd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62509-278e-462c-8a68-f5568ee70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21f52b-ad9b-42e9-90a5-bfe70213fd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34c8b96-7eb0-4bdf-a3c2-8972cb4c695e}" ma:internalName="TaxCatchAll" ma:showField="CatchAllData" ma:web="3721f52b-ad9b-42e9-90a5-bfe70213fd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87011-E3C2-401C-88A3-F5B33B27814D}">
  <ds:schemaRefs>
    <ds:schemaRef ds:uri="http://schemas.microsoft.com/office/2006/metadata/properties"/>
    <ds:schemaRef ds:uri="http://schemas.microsoft.com/office/infopath/2007/PartnerControls"/>
    <ds:schemaRef ds:uri="3721f52b-ad9b-42e9-90a5-bfe70213fdc2"/>
    <ds:schemaRef ds:uri="5e362509-278e-462c-8a68-f5568ee70abd"/>
  </ds:schemaRefs>
</ds:datastoreItem>
</file>

<file path=customXml/itemProps2.xml><?xml version="1.0" encoding="utf-8"?>
<ds:datastoreItem xmlns:ds="http://schemas.openxmlformats.org/officeDocument/2006/customXml" ds:itemID="{EE70007C-1C81-46C6-9156-190B2340D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62509-278e-462c-8a68-f5568ee70abd"/>
    <ds:schemaRef ds:uri="3721f52b-ad9b-42e9-90a5-bfe70213f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37FCC-934B-4A26-9C24-D0294DDF01EC}">
  <ds:schemaRefs>
    <ds:schemaRef ds:uri="http://schemas.microsoft.com/sharepoint/v3/contenttype/forms"/>
  </ds:schemaRefs>
</ds:datastoreItem>
</file>

<file path=customXml/itemProps4.xml><?xml version="1.0" encoding="utf-8"?>
<ds:datastoreItem xmlns:ds="http://schemas.openxmlformats.org/officeDocument/2006/customXml" ds:itemID="{DAFA7556-6D2D-4611-AEFA-A7ACC93D0BAB}">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2024-12-02T10:58:00Z</dcterms:created>
  <dcterms:modified xsi:type="dcterms:W3CDTF">2024-12-02T10:58:00Z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0x01010005EB3CF6373F13429B6FE42A505B223E</vt:lpwstr>
  </property>
  <property fmtid="{D5CDD505-2E9C-101B-9397-08002B2CF9AE}" pid="3" name="MediaServiceImageTags">
    <vt:lpwstr/>
  </property>
</Properties>
</file>