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8A83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7505DD97" wp14:editId="7D12DF9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96D6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DFB6203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3FEBF7DD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A90ACE7" w14:textId="098C810B" w:rsidR="005358FC" w:rsidRPr="00E93DF0" w:rsidRDefault="005358FC" w:rsidP="001812F9">
      <w:pPr>
        <w:pStyle w:val="BodyText"/>
        <w:rPr>
          <w:rFonts w:cs="Arial"/>
          <w:sz w:val="24"/>
          <w:szCs w:val="24"/>
        </w:rPr>
      </w:pPr>
      <w:r w:rsidRPr="00E93DF0">
        <w:rPr>
          <w:rFonts w:cs="Arial"/>
          <w:sz w:val="24"/>
          <w:szCs w:val="24"/>
        </w:rPr>
        <w:t>THE NOTTINGHAMSHIRE COUNTY COUNCIL (</w:t>
      </w:r>
      <w:r w:rsidR="00AD58EA" w:rsidRPr="00E93DF0">
        <w:rPr>
          <w:rFonts w:cs="Arial"/>
          <w:sz w:val="24"/>
          <w:szCs w:val="24"/>
        </w:rPr>
        <w:t>EAST MARKHAM FOOTPATH NO.</w:t>
      </w:r>
      <w:r w:rsidR="00BF5F6E">
        <w:rPr>
          <w:rFonts w:cs="Arial"/>
          <w:sz w:val="24"/>
          <w:szCs w:val="24"/>
        </w:rPr>
        <w:t>3</w:t>
      </w:r>
      <w:r w:rsidR="00AD58EA" w:rsidRPr="00E93DF0">
        <w:rPr>
          <w:rFonts w:cs="Arial"/>
          <w:sz w:val="24"/>
          <w:szCs w:val="24"/>
        </w:rPr>
        <w:t>4</w:t>
      </w:r>
      <w:r w:rsidRPr="00E93DF0">
        <w:rPr>
          <w:rFonts w:cs="Arial"/>
          <w:sz w:val="24"/>
          <w:szCs w:val="24"/>
        </w:rPr>
        <w:t xml:space="preserve">) (TEMPORARY </w:t>
      </w:r>
      <w:r w:rsidR="00777DF5" w:rsidRPr="00E93DF0">
        <w:rPr>
          <w:rFonts w:cs="Arial"/>
          <w:sz w:val="24"/>
          <w:szCs w:val="24"/>
        </w:rPr>
        <w:t>PROHIBITION</w:t>
      </w:r>
      <w:r w:rsidRPr="00E93DF0">
        <w:rPr>
          <w:rFonts w:cs="Arial"/>
          <w:sz w:val="24"/>
          <w:szCs w:val="24"/>
        </w:rPr>
        <w:t xml:space="preserve">) CONTINUATION </w:t>
      </w:r>
      <w:r w:rsidR="00AD58EA" w:rsidRPr="00E93DF0">
        <w:rPr>
          <w:rFonts w:cs="Arial"/>
          <w:sz w:val="24"/>
          <w:szCs w:val="24"/>
        </w:rPr>
        <w:t>NO.</w:t>
      </w:r>
      <w:r w:rsidR="00D606B9">
        <w:rPr>
          <w:rFonts w:cs="Arial"/>
          <w:sz w:val="24"/>
          <w:szCs w:val="24"/>
        </w:rPr>
        <w:t>10</w:t>
      </w:r>
      <w:r w:rsidR="00AD58EA" w:rsidRPr="00E93DF0">
        <w:rPr>
          <w:rFonts w:cs="Arial"/>
          <w:sz w:val="24"/>
          <w:szCs w:val="24"/>
        </w:rPr>
        <w:t xml:space="preserve"> </w:t>
      </w:r>
      <w:r w:rsidRPr="00E93DF0">
        <w:rPr>
          <w:rFonts w:cs="Arial"/>
          <w:sz w:val="24"/>
          <w:szCs w:val="24"/>
        </w:rPr>
        <w:t xml:space="preserve">ORDER </w:t>
      </w:r>
      <w:r w:rsidR="00AD58EA" w:rsidRPr="00E93DF0">
        <w:rPr>
          <w:rFonts w:cs="Arial"/>
          <w:sz w:val="24"/>
          <w:szCs w:val="24"/>
        </w:rPr>
        <w:t>20</w:t>
      </w:r>
      <w:r w:rsidR="00CA7A40">
        <w:rPr>
          <w:rFonts w:cs="Arial"/>
          <w:sz w:val="24"/>
          <w:szCs w:val="24"/>
        </w:rPr>
        <w:t>2</w:t>
      </w:r>
      <w:r w:rsidR="00D606B9">
        <w:rPr>
          <w:rFonts w:cs="Arial"/>
          <w:sz w:val="24"/>
          <w:szCs w:val="24"/>
        </w:rPr>
        <w:t>3</w:t>
      </w:r>
    </w:p>
    <w:p w14:paraId="7B460F07" w14:textId="77777777" w:rsidR="00B45264" w:rsidRPr="00E93DF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9BB7C13" w14:textId="3757C185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93DF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93DF0">
        <w:rPr>
          <w:rFonts w:ascii="Arial" w:hAnsi="Arial" w:cs="Arial"/>
          <w:szCs w:val="24"/>
          <w:lang w:val="en-GB"/>
        </w:rPr>
        <w:t>Transport</w:t>
      </w:r>
      <w:r w:rsidRPr="00E93DF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93DF0">
        <w:rPr>
          <w:rFonts w:ascii="Arial" w:hAnsi="Arial" w:cs="Arial"/>
          <w:szCs w:val="24"/>
          <w:lang w:val="en-GB"/>
        </w:rPr>
        <w:t>s</w:t>
      </w:r>
      <w:r w:rsidRPr="00E93DF0">
        <w:rPr>
          <w:rFonts w:ascii="Arial" w:hAnsi="Arial" w:cs="Arial"/>
          <w:szCs w:val="24"/>
          <w:lang w:val="en-GB"/>
        </w:rPr>
        <w:t xml:space="preserve"> 14 </w:t>
      </w:r>
      <w:r w:rsidR="003370EC" w:rsidRPr="00E93DF0">
        <w:rPr>
          <w:rFonts w:ascii="Arial" w:hAnsi="Arial" w:cs="Arial"/>
          <w:szCs w:val="24"/>
          <w:lang w:val="en-GB"/>
        </w:rPr>
        <w:t xml:space="preserve">and 15 </w:t>
      </w:r>
      <w:r w:rsidRPr="00E93DF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93DF0">
        <w:rPr>
          <w:rFonts w:ascii="Arial" w:hAnsi="Arial" w:cs="Arial"/>
          <w:szCs w:val="24"/>
          <w:lang w:val="en-GB"/>
        </w:rPr>
        <w:t>1984 approves of The Nottinghamshire County Council (</w:t>
      </w:r>
      <w:r w:rsidR="00AD58EA" w:rsidRPr="00E93DF0">
        <w:rPr>
          <w:rFonts w:ascii="Arial" w:hAnsi="Arial" w:cs="Arial"/>
          <w:szCs w:val="24"/>
        </w:rPr>
        <w:t>East Markham Footpath No.</w:t>
      </w:r>
      <w:r w:rsidR="00BF5F6E">
        <w:rPr>
          <w:rFonts w:ascii="Arial" w:hAnsi="Arial" w:cs="Arial"/>
          <w:szCs w:val="24"/>
        </w:rPr>
        <w:t>3</w:t>
      </w:r>
      <w:r w:rsidR="00AD58EA" w:rsidRPr="00E93DF0">
        <w:rPr>
          <w:rFonts w:ascii="Arial" w:hAnsi="Arial" w:cs="Arial"/>
          <w:szCs w:val="24"/>
        </w:rPr>
        <w:t>4</w:t>
      </w:r>
      <w:r w:rsidR="00991B48" w:rsidRPr="00E93DF0">
        <w:rPr>
          <w:rFonts w:ascii="Arial" w:hAnsi="Arial" w:cs="Arial"/>
          <w:szCs w:val="24"/>
          <w:lang w:val="en-GB"/>
        </w:rPr>
        <w:t>)</w:t>
      </w:r>
      <w:r w:rsidR="00AD58EA" w:rsidRPr="00E93DF0">
        <w:rPr>
          <w:rFonts w:ascii="Arial" w:hAnsi="Arial" w:cs="Arial"/>
          <w:szCs w:val="24"/>
          <w:lang w:val="en-GB"/>
        </w:rPr>
        <w:t xml:space="preserve"> </w:t>
      </w:r>
      <w:r w:rsidR="00E93DF0">
        <w:rPr>
          <w:rFonts w:ascii="Arial" w:hAnsi="Arial" w:cs="Arial"/>
          <w:szCs w:val="24"/>
          <w:lang w:val="en-GB"/>
        </w:rPr>
        <w:t>(</w:t>
      </w:r>
      <w:r w:rsidR="00AD58EA" w:rsidRPr="00E93DF0">
        <w:rPr>
          <w:rFonts w:ascii="Arial" w:hAnsi="Arial" w:cs="Arial"/>
          <w:szCs w:val="24"/>
          <w:lang w:val="en-GB"/>
        </w:rPr>
        <w:t>Temporary Prohibitions) Notice 2015</w:t>
      </w:r>
      <w:r w:rsidR="00991B48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(which came into force on </w:t>
      </w:r>
      <w:r w:rsidR="00573A79" w:rsidRPr="00E93DF0">
        <w:rPr>
          <w:rFonts w:ascii="Arial" w:hAnsi="Arial" w:cs="Arial"/>
          <w:szCs w:val="24"/>
          <w:lang w:val="en-GB"/>
        </w:rPr>
        <w:t>3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rd</w:t>
      </w:r>
      <w:r w:rsidR="00573A79" w:rsidRPr="00E93DF0">
        <w:rPr>
          <w:rFonts w:ascii="Arial" w:hAnsi="Arial" w:cs="Arial"/>
          <w:szCs w:val="24"/>
          <w:lang w:val="en-GB"/>
        </w:rPr>
        <w:t xml:space="preserve"> </w:t>
      </w:r>
      <w:r w:rsidR="00AD58EA" w:rsidRPr="00E93DF0">
        <w:rPr>
          <w:rFonts w:ascii="Arial" w:hAnsi="Arial" w:cs="Arial"/>
          <w:szCs w:val="24"/>
          <w:lang w:val="en-GB"/>
        </w:rPr>
        <w:t xml:space="preserve">November 2015 and was subsequently continued by </w:t>
      </w:r>
      <w:r w:rsidRPr="00E93DF0">
        <w:rPr>
          <w:rFonts w:ascii="Arial" w:hAnsi="Arial" w:cs="Arial"/>
          <w:szCs w:val="24"/>
          <w:lang w:val="en-GB"/>
        </w:rPr>
        <w:t xml:space="preserve"> </w:t>
      </w:r>
      <w:r w:rsidR="00573A79" w:rsidRPr="00E93DF0">
        <w:rPr>
          <w:rFonts w:ascii="Arial" w:hAnsi="Arial" w:cs="Arial"/>
          <w:szCs w:val="24"/>
          <w:lang w:val="en-GB"/>
        </w:rPr>
        <w:t>a further Notice which took effect on 24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th</w:t>
      </w:r>
      <w:r w:rsidR="00573A79" w:rsidRPr="00E93DF0">
        <w:rPr>
          <w:rFonts w:ascii="Arial" w:hAnsi="Arial" w:cs="Arial"/>
          <w:szCs w:val="24"/>
          <w:lang w:val="en-GB"/>
        </w:rPr>
        <w:t xml:space="preserve"> November 2015 and was subsequently continued by a Continuation Order which took effect on 15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th</w:t>
      </w:r>
      <w:r w:rsidR="00573A79" w:rsidRPr="00E93DF0">
        <w:rPr>
          <w:rFonts w:ascii="Arial" w:hAnsi="Arial" w:cs="Arial"/>
          <w:szCs w:val="24"/>
          <w:lang w:val="en-GB"/>
        </w:rPr>
        <w:t xml:space="preserve"> December 2015 </w:t>
      </w:r>
      <w:r w:rsidR="00A371A1" w:rsidRPr="00E93DF0">
        <w:rPr>
          <w:rFonts w:ascii="Arial" w:hAnsi="Arial" w:cs="Arial"/>
          <w:szCs w:val="24"/>
          <w:lang w:val="en-GB"/>
        </w:rPr>
        <w:t xml:space="preserve">and was subsequently continued by a Continuation </w:t>
      </w:r>
      <w:r w:rsidR="00A371A1">
        <w:rPr>
          <w:rFonts w:ascii="Arial" w:hAnsi="Arial" w:cs="Arial"/>
          <w:szCs w:val="24"/>
          <w:lang w:val="en-GB"/>
        </w:rPr>
        <w:t xml:space="preserve">No.2 </w:t>
      </w:r>
      <w:r w:rsidR="00A371A1" w:rsidRPr="00E93DF0">
        <w:rPr>
          <w:rFonts w:ascii="Arial" w:hAnsi="Arial" w:cs="Arial"/>
          <w:szCs w:val="24"/>
          <w:lang w:val="en-GB"/>
        </w:rPr>
        <w:t>Order which took effect on</w:t>
      </w:r>
      <w:r w:rsidR="003C65C6">
        <w:rPr>
          <w:rFonts w:ascii="Arial" w:hAnsi="Arial" w:cs="Arial"/>
          <w:szCs w:val="24"/>
          <w:lang w:val="en-GB"/>
        </w:rPr>
        <w:t xml:space="preserve"> </w:t>
      </w:r>
      <w:r w:rsidR="00A371A1">
        <w:rPr>
          <w:rFonts w:ascii="Arial" w:hAnsi="Arial" w:cs="Arial"/>
          <w:szCs w:val="24"/>
          <w:lang w:val="en-GB"/>
        </w:rPr>
        <w:t>3rd May 2016</w:t>
      </w:r>
      <w:r w:rsidR="00A371A1" w:rsidRPr="00E93DF0">
        <w:rPr>
          <w:rFonts w:ascii="Arial" w:hAnsi="Arial" w:cs="Arial"/>
          <w:szCs w:val="24"/>
          <w:lang w:val="en-GB"/>
        </w:rPr>
        <w:t xml:space="preserve"> </w:t>
      </w:r>
      <w:r w:rsidR="00651689" w:rsidRPr="00E93DF0">
        <w:rPr>
          <w:rFonts w:ascii="Arial" w:hAnsi="Arial" w:cs="Arial"/>
          <w:szCs w:val="24"/>
          <w:lang w:val="en-GB"/>
        </w:rPr>
        <w:t xml:space="preserve">and was subsequently continued by a Continuation </w:t>
      </w:r>
      <w:r w:rsidR="00651689">
        <w:rPr>
          <w:rFonts w:ascii="Arial" w:hAnsi="Arial" w:cs="Arial"/>
          <w:szCs w:val="24"/>
          <w:lang w:val="en-GB"/>
        </w:rPr>
        <w:t xml:space="preserve">No.3 </w:t>
      </w:r>
      <w:r w:rsidR="00651689" w:rsidRPr="00E93DF0">
        <w:rPr>
          <w:rFonts w:ascii="Arial" w:hAnsi="Arial" w:cs="Arial"/>
          <w:szCs w:val="24"/>
          <w:lang w:val="en-GB"/>
        </w:rPr>
        <w:t>Order which took effect on</w:t>
      </w:r>
      <w:r w:rsidR="003C65C6">
        <w:rPr>
          <w:rFonts w:ascii="Arial" w:hAnsi="Arial" w:cs="Arial"/>
          <w:szCs w:val="24"/>
          <w:lang w:val="en-GB"/>
        </w:rPr>
        <w:t xml:space="preserve"> </w:t>
      </w:r>
      <w:r w:rsidR="00651689">
        <w:rPr>
          <w:rFonts w:ascii="Arial" w:hAnsi="Arial" w:cs="Arial"/>
          <w:szCs w:val="24"/>
          <w:lang w:val="en-GB"/>
        </w:rPr>
        <w:t xml:space="preserve">3rd November 2016 </w:t>
      </w:r>
      <w:r w:rsidR="00CA7A40" w:rsidRPr="00E93DF0">
        <w:rPr>
          <w:rFonts w:ascii="Arial" w:hAnsi="Arial" w:cs="Arial"/>
          <w:szCs w:val="24"/>
          <w:lang w:val="en-GB"/>
        </w:rPr>
        <w:t xml:space="preserve">and was subsequently continued by a Continuation </w:t>
      </w:r>
      <w:r w:rsidR="00CA7A40">
        <w:rPr>
          <w:rFonts w:ascii="Arial" w:hAnsi="Arial" w:cs="Arial"/>
          <w:szCs w:val="24"/>
          <w:lang w:val="en-GB"/>
        </w:rPr>
        <w:t xml:space="preserve">No.4 </w:t>
      </w:r>
      <w:r w:rsidR="00CA7A40" w:rsidRPr="00E93DF0">
        <w:rPr>
          <w:rFonts w:ascii="Arial" w:hAnsi="Arial" w:cs="Arial"/>
          <w:szCs w:val="24"/>
          <w:lang w:val="en-GB"/>
        </w:rPr>
        <w:t>Order which took effect on</w:t>
      </w:r>
      <w:r w:rsidR="00CA7A40">
        <w:rPr>
          <w:rFonts w:ascii="Arial" w:hAnsi="Arial" w:cs="Arial"/>
          <w:szCs w:val="24"/>
          <w:lang w:val="en-GB"/>
        </w:rPr>
        <w:t xml:space="preserve"> 3rd November 2017 </w:t>
      </w:r>
      <w:r w:rsidR="00CA7A40" w:rsidRPr="00E93DF0">
        <w:rPr>
          <w:rFonts w:ascii="Arial" w:hAnsi="Arial" w:cs="Arial"/>
          <w:szCs w:val="24"/>
          <w:lang w:val="en-GB"/>
        </w:rPr>
        <w:t xml:space="preserve">and was subsequently continued by a Continuation </w:t>
      </w:r>
      <w:r w:rsidR="00CA7A40">
        <w:rPr>
          <w:rFonts w:ascii="Arial" w:hAnsi="Arial" w:cs="Arial"/>
          <w:szCs w:val="24"/>
          <w:lang w:val="en-GB"/>
        </w:rPr>
        <w:t xml:space="preserve">No.5 </w:t>
      </w:r>
      <w:r w:rsidR="00CA7A40" w:rsidRPr="00E93DF0">
        <w:rPr>
          <w:rFonts w:ascii="Arial" w:hAnsi="Arial" w:cs="Arial"/>
          <w:szCs w:val="24"/>
          <w:lang w:val="en-GB"/>
        </w:rPr>
        <w:t>Order which took effect on</w:t>
      </w:r>
      <w:r w:rsidR="00CA7A40">
        <w:rPr>
          <w:rFonts w:ascii="Arial" w:hAnsi="Arial" w:cs="Arial"/>
          <w:szCs w:val="24"/>
          <w:lang w:val="en-GB"/>
        </w:rPr>
        <w:t xml:space="preserve"> 3rd November 2018 </w:t>
      </w:r>
      <w:r w:rsidR="002A0BB6" w:rsidRPr="00E93DF0">
        <w:rPr>
          <w:rFonts w:ascii="Arial" w:hAnsi="Arial" w:cs="Arial"/>
          <w:szCs w:val="24"/>
          <w:lang w:val="en-GB"/>
        </w:rPr>
        <w:t xml:space="preserve">and was subsequently continued by a Continuation </w:t>
      </w:r>
      <w:r w:rsidR="002A0BB6">
        <w:rPr>
          <w:rFonts w:ascii="Arial" w:hAnsi="Arial" w:cs="Arial"/>
          <w:szCs w:val="24"/>
          <w:lang w:val="en-GB"/>
        </w:rPr>
        <w:t xml:space="preserve">No.6 </w:t>
      </w:r>
      <w:r w:rsidR="002A0BB6" w:rsidRPr="00E93DF0">
        <w:rPr>
          <w:rFonts w:ascii="Arial" w:hAnsi="Arial" w:cs="Arial"/>
          <w:szCs w:val="24"/>
          <w:lang w:val="en-GB"/>
        </w:rPr>
        <w:t>Order which took effect on</w:t>
      </w:r>
      <w:r w:rsidR="002A0BB6">
        <w:rPr>
          <w:rFonts w:ascii="Arial" w:hAnsi="Arial" w:cs="Arial"/>
          <w:szCs w:val="24"/>
          <w:lang w:val="en-GB"/>
        </w:rPr>
        <w:t xml:space="preserve"> 3rd November 2019 </w:t>
      </w:r>
      <w:r w:rsidR="00596B6E">
        <w:rPr>
          <w:rFonts w:ascii="Arial" w:hAnsi="Arial" w:cs="Arial"/>
          <w:szCs w:val="24"/>
          <w:lang w:val="en-GB"/>
        </w:rPr>
        <w:t>and was subsequently continued by a Continuation No.</w:t>
      </w:r>
      <w:r w:rsidR="002A0BB6">
        <w:rPr>
          <w:rFonts w:ascii="Arial" w:hAnsi="Arial" w:cs="Arial"/>
          <w:szCs w:val="24"/>
          <w:lang w:val="en-GB"/>
        </w:rPr>
        <w:t>7</w:t>
      </w:r>
      <w:r w:rsidR="00596B6E">
        <w:rPr>
          <w:rFonts w:ascii="Arial" w:hAnsi="Arial" w:cs="Arial"/>
          <w:szCs w:val="24"/>
          <w:lang w:val="en-GB"/>
        </w:rPr>
        <w:t xml:space="preserve"> Order which took effect on 3</w:t>
      </w:r>
      <w:r w:rsidR="00596B6E" w:rsidRPr="00596B6E">
        <w:rPr>
          <w:rFonts w:ascii="Arial" w:hAnsi="Arial" w:cs="Arial"/>
          <w:szCs w:val="24"/>
          <w:vertAlign w:val="superscript"/>
          <w:lang w:val="en-GB"/>
        </w:rPr>
        <w:t>rd</w:t>
      </w:r>
      <w:r w:rsidR="00596B6E">
        <w:rPr>
          <w:rFonts w:ascii="Arial" w:hAnsi="Arial" w:cs="Arial"/>
          <w:szCs w:val="24"/>
          <w:lang w:val="en-GB"/>
        </w:rPr>
        <w:t xml:space="preserve"> November 20</w:t>
      </w:r>
      <w:r w:rsidR="002A0BB6">
        <w:rPr>
          <w:rFonts w:ascii="Arial" w:hAnsi="Arial" w:cs="Arial"/>
          <w:szCs w:val="24"/>
          <w:lang w:val="en-GB"/>
        </w:rPr>
        <w:t>20</w:t>
      </w:r>
      <w:r w:rsidR="00596B6E">
        <w:rPr>
          <w:rFonts w:ascii="Arial" w:hAnsi="Arial" w:cs="Arial"/>
          <w:szCs w:val="24"/>
          <w:lang w:val="en-GB"/>
        </w:rPr>
        <w:t>,</w:t>
      </w:r>
      <w:r w:rsidR="003C65C6">
        <w:rPr>
          <w:rFonts w:ascii="Arial" w:hAnsi="Arial" w:cs="Arial"/>
          <w:szCs w:val="24"/>
          <w:lang w:val="en-GB"/>
        </w:rPr>
        <w:t xml:space="preserve"> </w:t>
      </w:r>
      <w:bookmarkStart w:id="0" w:name="_Hlk148536499"/>
      <w:r w:rsidR="004D1975">
        <w:rPr>
          <w:rFonts w:ascii="Arial" w:hAnsi="Arial" w:cs="Arial"/>
          <w:szCs w:val="24"/>
          <w:lang w:val="en-GB"/>
        </w:rPr>
        <w:t>and was subsequently continued by a Continuation No.8 Order which took effect on 3</w:t>
      </w:r>
      <w:r w:rsidR="004D1975" w:rsidRPr="00596B6E">
        <w:rPr>
          <w:rFonts w:ascii="Arial" w:hAnsi="Arial" w:cs="Arial"/>
          <w:szCs w:val="24"/>
          <w:vertAlign w:val="superscript"/>
          <w:lang w:val="en-GB"/>
        </w:rPr>
        <w:t>rd</w:t>
      </w:r>
      <w:r w:rsidR="004D1975">
        <w:rPr>
          <w:rFonts w:ascii="Arial" w:hAnsi="Arial" w:cs="Arial"/>
          <w:szCs w:val="24"/>
          <w:lang w:val="en-GB"/>
        </w:rPr>
        <w:t xml:space="preserve"> November 2021</w:t>
      </w:r>
      <w:bookmarkEnd w:id="0"/>
      <w:r w:rsidR="004D1975">
        <w:rPr>
          <w:rFonts w:ascii="Arial" w:hAnsi="Arial" w:cs="Arial"/>
          <w:szCs w:val="24"/>
          <w:lang w:val="en-GB"/>
        </w:rPr>
        <w:t xml:space="preserve"> </w:t>
      </w:r>
      <w:r w:rsidR="00D606B9">
        <w:rPr>
          <w:rFonts w:ascii="Arial" w:hAnsi="Arial" w:cs="Arial"/>
          <w:szCs w:val="24"/>
          <w:lang w:val="en-GB"/>
        </w:rPr>
        <w:t>and was subsequently continued by a Continuation No.9 Order which took effect on 3</w:t>
      </w:r>
      <w:r w:rsidR="00D606B9" w:rsidRPr="00596B6E">
        <w:rPr>
          <w:rFonts w:ascii="Arial" w:hAnsi="Arial" w:cs="Arial"/>
          <w:szCs w:val="24"/>
          <w:vertAlign w:val="superscript"/>
          <w:lang w:val="en-GB"/>
        </w:rPr>
        <w:t>rd</w:t>
      </w:r>
      <w:r w:rsidR="00D606B9">
        <w:rPr>
          <w:rFonts w:ascii="Arial" w:hAnsi="Arial" w:cs="Arial"/>
          <w:szCs w:val="24"/>
          <w:lang w:val="en-GB"/>
        </w:rPr>
        <w:t xml:space="preserve"> November 2022 </w:t>
      </w:r>
      <w:r w:rsidRPr="00E93DF0">
        <w:rPr>
          <w:rFonts w:ascii="Arial" w:hAnsi="Arial" w:cs="Arial"/>
          <w:szCs w:val="24"/>
          <w:lang w:val="en-GB"/>
        </w:rPr>
        <w:t xml:space="preserve">and continues in force until </w:t>
      </w:r>
      <w:r w:rsidR="00A371A1">
        <w:rPr>
          <w:rFonts w:ascii="Arial" w:hAnsi="Arial" w:cs="Arial"/>
          <w:szCs w:val="24"/>
          <w:lang w:val="en-GB"/>
        </w:rPr>
        <w:t>2</w:t>
      </w:r>
      <w:r w:rsidR="00A371A1" w:rsidRPr="00A371A1">
        <w:rPr>
          <w:rFonts w:ascii="Arial" w:hAnsi="Arial" w:cs="Arial"/>
          <w:szCs w:val="24"/>
          <w:vertAlign w:val="superscript"/>
          <w:lang w:val="en-GB"/>
        </w:rPr>
        <w:t>nd</w:t>
      </w:r>
      <w:r w:rsidR="00A371A1">
        <w:rPr>
          <w:rFonts w:ascii="Arial" w:hAnsi="Arial" w:cs="Arial"/>
          <w:szCs w:val="24"/>
          <w:lang w:val="en-GB"/>
        </w:rPr>
        <w:t xml:space="preserve"> November</w:t>
      </w:r>
      <w:r w:rsidR="00573A79" w:rsidRPr="00E93DF0">
        <w:rPr>
          <w:rFonts w:ascii="Arial" w:hAnsi="Arial" w:cs="Arial"/>
          <w:szCs w:val="24"/>
          <w:lang w:val="en-GB"/>
        </w:rPr>
        <w:t xml:space="preserve"> 20</w:t>
      </w:r>
      <w:r w:rsidR="00CA7A40">
        <w:rPr>
          <w:rFonts w:ascii="Arial" w:hAnsi="Arial" w:cs="Arial"/>
          <w:szCs w:val="24"/>
          <w:lang w:val="en-GB"/>
        </w:rPr>
        <w:t>2</w:t>
      </w:r>
      <w:r w:rsidR="00312623">
        <w:rPr>
          <w:rFonts w:ascii="Arial" w:hAnsi="Arial" w:cs="Arial"/>
          <w:szCs w:val="24"/>
          <w:lang w:val="en-GB"/>
        </w:rPr>
        <w:t>3</w:t>
      </w:r>
      <w:r w:rsidRPr="00E93DF0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73A79" w:rsidRPr="00E93DF0">
        <w:rPr>
          <w:rFonts w:ascii="Arial" w:hAnsi="Arial" w:cs="Arial"/>
          <w:szCs w:val="24"/>
          <w:lang w:val="en-GB"/>
        </w:rPr>
        <w:t>2</w:t>
      </w:r>
      <w:r w:rsidR="00573A79" w:rsidRPr="00E93DF0">
        <w:rPr>
          <w:rFonts w:ascii="Arial" w:hAnsi="Arial" w:cs="Arial"/>
          <w:szCs w:val="24"/>
          <w:vertAlign w:val="superscript"/>
          <w:lang w:val="en-GB"/>
        </w:rPr>
        <w:t>nd</w:t>
      </w:r>
      <w:r w:rsidR="00573A79" w:rsidRPr="00E93DF0">
        <w:rPr>
          <w:rFonts w:ascii="Arial" w:hAnsi="Arial" w:cs="Arial"/>
          <w:szCs w:val="24"/>
          <w:lang w:val="en-GB"/>
        </w:rPr>
        <w:t xml:space="preserve"> November 20</w:t>
      </w:r>
      <w:r w:rsidR="00596B6E">
        <w:rPr>
          <w:rFonts w:ascii="Arial" w:hAnsi="Arial" w:cs="Arial"/>
          <w:szCs w:val="24"/>
          <w:lang w:val="en-GB"/>
        </w:rPr>
        <w:t>2</w:t>
      </w:r>
      <w:r w:rsidR="00312623">
        <w:rPr>
          <w:rFonts w:ascii="Arial" w:hAnsi="Arial" w:cs="Arial"/>
          <w:szCs w:val="24"/>
          <w:lang w:val="en-GB"/>
        </w:rPr>
        <w:t>4</w:t>
      </w:r>
      <w:r w:rsidRPr="00E93DF0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3893BA8C" w14:textId="77777777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66857F1" w14:textId="77777777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The Order has the following effect:-</w:t>
      </w:r>
    </w:p>
    <w:p w14:paraId="3C026C2D" w14:textId="77777777" w:rsidR="005358FC" w:rsidRPr="00E93DF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6425D26" w14:textId="42850781" w:rsidR="00CA7A40" w:rsidRPr="00CA7A40" w:rsidRDefault="005E2FE2" w:rsidP="0031262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E93DF0">
        <w:rPr>
          <w:rFonts w:ascii="Arial" w:hAnsi="Arial" w:cs="Arial"/>
        </w:rPr>
        <w:t xml:space="preserve">No person </w:t>
      </w:r>
      <w:r w:rsidR="00CA7A40" w:rsidRPr="00E93DF0">
        <w:rPr>
          <w:rFonts w:ascii="Arial" w:hAnsi="Arial" w:cs="Arial"/>
        </w:rPr>
        <w:t xml:space="preserve">shall: </w:t>
      </w:r>
      <w:r w:rsidR="004D1975" w:rsidRPr="00E93DF0">
        <w:rPr>
          <w:rFonts w:ascii="Arial" w:hAnsi="Arial" w:cs="Arial"/>
        </w:rPr>
        <w:t xml:space="preserve">- </w:t>
      </w:r>
      <w:r w:rsidR="004D1975">
        <w:rPr>
          <w:rFonts w:ascii="Arial" w:hAnsi="Arial" w:cs="Arial"/>
        </w:rPr>
        <w:t>(</w:t>
      </w:r>
      <w:r w:rsidR="00596B6E">
        <w:rPr>
          <w:rFonts w:ascii="Arial" w:hAnsi="Arial" w:cs="Arial"/>
        </w:rPr>
        <w:t xml:space="preserve">a) </w:t>
      </w:r>
      <w:r w:rsidRPr="00E93DF0">
        <w:rPr>
          <w:rFonts w:ascii="Arial" w:hAnsi="Arial" w:cs="Arial"/>
        </w:rPr>
        <w:t>proceed on foot,</w:t>
      </w:r>
    </w:p>
    <w:p w14:paraId="4AFC7024" w14:textId="77777777" w:rsidR="005358FC" w:rsidRPr="00E93DF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in the following length of </w:t>
      </w:r>
      <w:r w:rsidR="00573A79" w:rsidRPr="00E93DF0">
        <w:rPr>
          <w:rFonts w:ascii="Arial" w:hAnsi="Arial" w:cs="Arial"/>
          <w:szCs w:val="24"/>
          <w:lang w:val="en-GB"/>
        </w:rPr>
        <w:t>Footpath</w:t>
      </w:r>
      <w:r w:rsidRPr="00E93DF0">
        <w:rPr>
          <w:rFonts w:ascii="Arial" w:hAnsi="Arial" w:cs="Arial"/>
          <w:szCs w:val="24"/>
          <w:lang w:val="en-GB"/>
        </w:rPr>
        <w:t xml:space="preserve"> at </w:t>
      </w:r>
      <w:r w:rsidR="00573A79" w:rsidRPr="00E93DF0">
        <w:rPr>
          <w:rFonts w:ascii="Arial" w:hAnsi="Arial" w:cs="Arial"/>
          <w:szCs w:val="24"/>
          <w:lang w:val="en-GB"/>
        </w:rPr>
        <w:t>East Markham</w:t>
      </w:r>
      <w:r w:rsidR="00BC2C22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in the </w:t>
      </w:r>
      <w:r w:rsidR="00C06CF2" w:rsidRPr="00E93DF0">
        <w:rPr>
          <w:rFonts w:ascii="Arial" w:hAnsi="Arial" w:cs="Arial"/>
          <w:szCs w:val="24"/>
          <w:lang w:val="en-GB"/>
        </w:rPr>
        <w:fldChar w:fldCharType="begin"/>
      </w:r>
      <w:r w:rsidR="00C06CF2" w:rsidRPr="00E93DF0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E93DF0">
        <w:rPr>
          <w:rFonts w:ascii="Arial" w:hAnsi="Arial" w:cs="Arial"/>
          <w:szCs w:val="24"/>
          <w:lang w:val="en-GB"/>
        </w:rPr>
        <w:fldChar w:fldCharType="separate"/>
      </w:r>
      <w:r w:rsidR="009E7094" w:rsidRPr="00E93DF0">
        <w:rPr>
          <w:rFonts w:ascii="Arial" w:hAnsi="Arial" w:cs="Arial"/>
          <w:noProof/>
          <w:szCs w:val="24"/>
          <w:lang w:val="en-GB"/>
        </w:rPr>
        <w:t xml:space="preserve">Borough of </w:t>
      </w:r>
      <w:r w:rsidR="0094289F" w:rsidRPr="00E93DF0">
        <w:rPr>
          <w:rFonts w:ascii="Arial" w:hAnsi="Arial" w:cs="Arial"/>
          <w:noProof/>
          <w:szCs w:val="24"/>
          <w:lang w:val="en-GB"/>
        </w:rPr>
        <w:t>Bassetlaw</w:t>
      </w:r>
      <w:r w:rsidR="00C06CF2" w:rsidRPr="00E93DF0">
        <w:rPr>
          <w:rFonts w:ascii="Arial" w:hAnsi="Arial" w:cs="Arial"/>
          <w:szCs w:val="24"/>
          <w:lang w:val="en-GB"/>
        </w:rPr>
        <w:fldChar w:fldCharType="end"/>
      </w:r>
      <w:r w:rsidRPr="00E93DF0">
        <w:rPr>
          <w:rFonts w:ascii="Arial" w:hAnsi="Arial" w:cs="Arial"/>
          <w:szCs w:val="24"/>
          <w:lang w:val="en-GB"/>
        </w:rPr>
        <w:t>:-</w:t>
      </w:r>
    </w:p>
    <w:p w14:paraId="51670026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77DA14C" w14:textId="77777777" w:rsidR="005358FC" w:rsidRPr="00E93DF0" w:rsidRDefault="0094289F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BF5F6E">
        <w:rPr>
          <w:rFonts w:ascii="Arial" w:hAnsi="Arial" w:cs="Arial"/>
          <w:b/>
          <w:szCs w:val="24"/>
        </w:rPr>
        <w:t>East Markham Footpath No.</w:t>
      </w:r>
      <w:r w:rsidR="00BF5F6E" w:rsidRPr="00BF5F6E">
        <w:rPr>
          <w:rFonts w:ascii="Arial" w:hAnsi="Arial" w:cs="Arial"/>
          <w:b/>
          <w:szCs w:val="24"/>
        </w:rPr>
        <w:t>3</w:t>
      </w:r>
      <w:r w:rsidRPr="00BF5F6E">
        <w:rPr>
          <w:rFonts w:ascii="Arial" w:hAnsi="Arial" w:cs="Arial"/>
          <w:b/>
          <w:szCs w:val="24"/>
        </w:rPr>
        <w:t>4</w:t>
      </w:r>
      <w:r w:rsidRPr="00E93DF0">
        <w:rPr>
          <w:rFonts w:ascii="Arial" w:hAnsi="Arial" w:cs="Arial"/>
          <w:szCs w:val="24"/>
        </w:rPr>
        <w:t xml:space="preserve">, </w:t>
      </w:r>
      <w:r w:rsidR="00BF5F6E">
        <w:rPr>
          <w:rFonts w:ascii="Arial" w:hAnsi="Arial" w:cs="Arial"/>
          <w:szCs w:val="24"/>
        </w:rPr>
        <w:t>from its junction with East Markham Bridleway No.2 at SK 7445 7355</w:t>
      </w:r>
      <w:r w:rsidR="006443D7">
        <w:rPr>
          <w:rFonts w:ascii="Arial" w:hAnsi="Arial" w:cs="Arial"/>
          <w:szCs w:val="24"/>
        </w:rPr>
        <w:t>,</w:t>
      </w:r>
      <w:r w:rsidR="00BF5F6E">
        <w:rPr>
          <w:rFonts w:ascii="Arial" w:hAnsi="Arial" w:cs="Arial"/>
          <w:szCs w:val="24"/>
        </w:rPr>
        <w:t xml:space="preserve"> </w:t>
      </w:r>
      <w:r w:rsidR="006443D7">
        <w:rPr>
          <w:rFonts w:ascii="Arial" w:hAnsi="Arial" w:cs="Arial"/>
          <w:szCs w:val="24"/>
        </w:rPr>
        <w:t xml:space="preserve">over the East Coast Mainline Railway, </w:t>
      </w:r>
      <w:r w:rsidR="00BF5F6E">
        <w:rPr>
          <w:rFonts w:ascii="Arial" w:hAnsi="Arial" w:cs="Arial"/>
          <w:szCs w:val="24"/>
        </w:rPr>
        <w:t xml:space="preserve">to its junction with East Markham Bridleway No.1 at SK 7479 7447 a distance of approximately 980 </w:t>
      </w:r>
      <w:r w:rsidR="006443D7">
        <w:rPr>
          <w:rFonts w:ascii="Arial" w:hAnsi="Arial" w:cs="Arial"/>
          <w:szCs w:val="24"/>
        </w:rPr>
        <w:t>metres</w:t>
      </w:r>
      <w:r w:rsidR="00BF5F6E">
        <w:rPr>
          <w:rFonts w:ascii="Arial" w:hAnsi="Arial" w:cs="Arial"/>
          <w:szCs w:val="24"/>
        </w:rPr>
        <w:t xml:space="preserve">. </w:t>
      </w:r>
    </w:p>
    <w:p w14:paraId="29A1C53D" w14:textId="77777777" w:rsidR="005358FC" w:rsidRPr="00E93DF0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3E188CE7" w14:textId="77777777" w:rsidR="005358FC" w:rsidRPr="00E93DF0" w:rsidRDefault="005358FC" w:rsidP="00E93DF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93DF0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E93DF0" w:rsidRPr="00E93DF0">
        <w:rPr>
          <w:rFonts w:ascii="Arial" w:hAnsi="Arial" w:cs="Arial"/>
          <w:szCs w:val="24"/>
          <w:lang w:val="en-GB"/>
        </w:rPr>
        <w:t xml:space="preserve">there is no </w:t>
      </w:r>
      <w:r w:rsidRPr="00E93DF0">
        <w:rPr>
          <w:rFonts w:ascii="Arial" w:hAnsi="Arial" w:cs="Arial"/>
          <w:szCs w:val="24"/>
          <w:lang w:val="en-GB"/>
        </w:rPr>
        <w:t xml:space="preserve">alternative route available for </w:t>
      </w:r>
      <w:r w:rsidR="003370EC" w:rsidRPr="00E93DF0">
        <w:rPr>
          <w:rFonts w:ascii="Arial" w:hAnsi="Arial" w:cs="Arial"/>
          <w:szCs w:val="24"/>
          <w:lang w:val="en-GB"/>
        </w:rPr>
        <w:t>pedestrians</w:t>
      </w:r>
      <w:r w:rsidR="00E93DF0" w:rsidRPr="00E93DF0">
        <w:rPr>
          <w:rFonts w:ascii="Arial" w:hAnsi="Arial" w:cs="Arial"/>
          <w:szCs w:val="24"/>
          <w:lang w:val="en-GB"/>
        </w:rPr>
        <w:t>.</w:t>
      </w:r>
      <w:r w:rsidR="003370EC" w:rsidRPr="00E93DF0">
        <w:rPr>
          <w:rFonts w:ascii="Arial" w:hAnsi="Arial" w:cs="Arial"/>
          <w:szCs w:val="24"/>
          <w:lang w:val="en-GB"/>
        </w:rPr>
        <w:t xml:space="preserve"> </w:t>
      </w:r>
      <w:r w:rsidRPr="00E93DF0">
        <w:rPr>
          <w:rFonts w:ascii="Arial" w:hAnsi="Arial" w:cs="Arial"/>
          <w:szCs w:val="24"/>
          <w:lang w:val="en-GB"/>
        </w:rPr>
        <w:t xml:space="preserve"> </w:t>
      </w:r>
    </w:p>
    <w:p w14:paraId="4EE2484B" w14:textId="77777777" w:rsidR="00E93DF0" w:rsidRPr="00E93DF0" w:rsidRDefault="00E93DF0" w:rsidP="00E93DF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FC3EEF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E93DF0">
        <w:rPr>
          <w:rFonts w:ascii="Arial" w:hAnsi="Arial" w:cs="Arial"/>
          <w:szCs w:val="24"/>
          <w:lang w:val="en-GB"/>
        </w:rPr>
        <w:t xml:space="preserve">further </w:t>
      </w:r>
      <w:r w:rsidRPr="00E93DF0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E93DF0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E93DF0">
        <w:rPr>
          <w:rFonts w:ascii="Arial" w:hAnsi="Arial" w:cs="Arial"/>
          <w:szCs w:val="24"/>
          <w:lang w:val="en-GB"/>
        </w:rPr>
        <w:t>Transport</w:t>
      </w:r>
      <w:r w:rsidRPr="00E93DF0">
        <w:rPr>
          <w:rFonts w:ascii="Arial" w:hAnsi="Arial" w:cs="Arial"/>
          <w:szCs w:val="24"/>
          <w:lang w:val="en-GB"/>
        </w:rPr>
        <w:t>.</w:t>
      </w:r>
    </w:p>
    <w:p w14:paraId="3D0740EC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A527F5D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E93DF0">
        <w:rPr>
          <w:rFonts w:ascii="Arial" w:hAnsi="Arial" w:cs="Arial"/>
          <w:szCs w:val="24"/>
          <w:lang w:val="en-GB"/>
        </w:rPr>
        <w:t xml:space="preserve">due to </w:t>
      </w:r>
      <w:r w:rsidR="00E93DF0" w:rsidRPr="00E93DF0">
        <w:rPr>
          <w:rFonts w:ascii="Arial" w:hAnsi="Arial" w:cs="Arial"/>
          <w:szCs w:val="24"/>
          <w:lang w:val="en-GB"/>
        </w:rPr>
        <w:t>the need to protect public safety</w:t>
      </w:r>
    </w:p>
    <w:p w14:paraId="29ED06A0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523FAED" w14:textId="213D2A1B" w:rsidR="005358FC" w:rsidRPr="00E93DF0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93DF0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93DF0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93DF0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312623">
        <w:rPr>
          <w:rFonts w:ascii="Arial" w:hAnsi="Arial" w:cs="Arial"/>
          <w:b/>
          <w:szCs w:val="24"/>
          <w:u w:val="single"/>
          <w:lang w:val="en-GB"/>
        </w:rPr>
        <w:t>2ND</w:t>
      </w:r>
      <w:r w:rsidR="00596B6E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="00401785" w:rsidRPr="00E93DF0">
        <w:rPr>
          <w:rFonts w:ascii="Arial" w:hAnsi="Arial" w:cs="Arial"/>
          <w:b/>
          <w:szCs w:val="24"/>
          <w:u w:val="single"/>
          <w:lang w:val="en-GB"/>
        </w:rPr>
        <w:t xml:space="preserve">DAY OF </w:t>
      </w:r>
      <w:r w:rsidR="00312623">
        <w:rPr>
          <w:rFonts w:ascii="Arial" w:hAnsi="Arial" w:cs="Arial"/>
          <w:b/>
          <w:szCs w:val="24"/>
          <w:u w:val="single"/>
          <w:lang w:val="en-GB"/>
        </w:rPr>
        <w:t>NOVEMBER 2023</w:t>
      </w:r>
    </w:p>
    <w:p w14:paraId="505DFE8F" w14:textId="77777777" w:rsidR="005358FC" w:rsidRPr="00E93DF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0FB9116" w14:textId="77777777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 xml:space="preserve">Corporate Director of </w:t>
      </w:r>
      <w:r w:rsidR="00651689">
        <w:rPr>
          <w:rFonts w:ascii="Arial" w:hAnsi="Arial" w:cs="Arial"/>
          <w:szCs w:val="24"/>
          <w:lang w:val="en-GB"/>
        </w:rPr>
        <w:t>Place</w:t>
      </w:r>
    </w:p>
    <w:p w14:paraId="0DF9CA5E" w14:textId="77777777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Nottinghamshire County Council</w:t>
      </w:r>
    </w:p>
    <w:p w14:paraId="15A45ADA" w14:textId="005065F4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County Hall</w:t>
      </w:r>
      <w:r w:rsidR="002A0BB6">
        <w:rPr>
          <w:rFonts w:ascii="Arial" w:hAnsi="Arial" w:cs="Arial"/>
          <w:szCs w:val="24"/>
          <w:lang w:val="en-GB"/>
        </w:rPr>
        <w:t xml:space="preserve">, </w:t>
      </w:r>
      <w:r w:rsidRPr="00E93DF0">
        <w:rPr>
          <w:rFonts w:ascii="Arial" w:hAnsi="Arial" w:cs="Arial"/>
          <w:szCs w:val="24"/>
          <w:lang w:val="en-GB"/>
        </w:rPr>
        <w:t>West Bridgford</w:t>
      </w:r>
      <w:r w:rsidR="004D1975">
        <w:rPr>
          <w:rFonts w:ascii="Arial" w:hAnsi="Arial" w:cs="Arial"/>
          <w:szCs w:val="24"/>
          <w:lang w:val="en-GB"/>
        </w:rPr>
        <w:t xml:space="preserve">, </w:t>
      </w:r>
      <w:r w:rsidRPr="00E93DF0">
        <w:rPr>
          <w:rFonts w:ascii="Arial" w:hAnsi="Arial" w:cs="Arial"/>
          <w:szCs w:val="24"/>
          <w:lang w:val="en-GB"/>
        </w:rPr>
        <w:t>Nottingham</w:t>
      </w:r>
      <w:r w:rsidR="00CA7A40">
        <w:rPr>
          <w:rFonts w:ascii="Arial" w:hAnsi="Arial" w:cs="Arial"/>
          <w:szCs w:val="24"/>
          <w:lang w:val="en-GB"/>
        </w:rPr>
        <w:t>,</w:t>
      </w:r>
      <w:r w:rsidRPr="00E93DF0">
        <w:rPr>
          <w:rFonts w:ascii="Arial" w:hAnsi="Arial" w:cs="Arial"/>
          <w:szCs w:val="24"/>
          <w:lang w:val="en-GB"/>
        </w:rPr>
        <w:t>NG2 7QP</w:t>
      </w:r>
    </w:p>
    <w:p w14:paraId="5D3E10E5" w14:textId="77777777" w:rsidR="001812F9" w:rsidRPr="00E93DF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11B07C5" w14:textId="77777777" w:rsidR="005358FC" w:rsidRPr="00E93DF0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E93DF0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651689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93DF0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398F" w14:textId="77777777" w:rsidR="006443D7" w:rsidRDefault="006443D7">
      <w:pPr>
        <w:spacing w:line="20" w:lineRule="exact"/>
      </w:pPr>
    </w:p>
  </w:endnote>
  <w:endnote w:type="continuationSeparator" w:id="0">
    <w:p w14:paraId="18207377" w14:textId="77777777" w:rsidR="006443D7" w:rsidRDefault="006443D7">
      <w:r>
        <w:t xml:space="preserve"> </w:t>
      </w:r>
    </w:p>
  </w:endnote>
  <w:endnote w:type="continuationNotice" w:id="1">
    <w:p w14:paraId="3371462A" w14:textId="77777777" w:rsidR="006443D7" w:rsidRDefault="006443D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8196" w14:textId="77777777" w:rsidR="006443D7" w:rsidRPr="00A51DEB" w:rsidRDefault="006443D7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A54D" w14:textId="77777777" w:rsidR="006443D7" w:rsidRDefault="006443D7">
      <w:r>
        <w:separator/>
      </w:r>
    </w:p>
  </w:footnote>
  <w:footnote w:type="continuationSeparator" w:id="0">
    <w:p w14:paraId="4D51F344" w14:textId="77777777" w:rsidR="006443D7" w:rsidRDefault="0064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496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A0BB6"/>
    <w:rsid w:val="002B1F8D"/>
    <w:rsid w:val="00312623"/>
    <w:rsid w:val="00323968"/>
    <w:rsid w:val="003370EC"/>
    <w:rsid w:val="003A5330"/>
    <w:rsid w:val="003C65C6"/>
    <w:rsid w:val="003C7907"/>
    <w:rsid w:val="003D5DF1"/>
    <w:rsid w:val="00401785"/>
    <w:rsid w:val="00404592"/>
    <w:rsid w:val="004D1975"/>
    <w:rsid w:val="005358FC"/>
    <w:rsid w:val="00573A79"/>
    <w:rsid w:val="0058523D"/>
    <w:rsid w:val="00596B6E"/>
    <w:rsid w:val="0059703F"/>
    <w:rsid w:val="005B0D8B"/>
    <w:rsid w:val="005E2FE2"/>
    <w:rsid w:val="006443D7"/>
    <w:rsid w:val="00651689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4289F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371A1"/>
    <w:rsid w:val="00A51DEB"/>
    <w:rsid w:val="00A60763"/>
    <w:rsid w:val="00A93F4A"/>
    <w:rsid w:val="00AB54AA"/>
    <w:rsid w:val="00AC554D"/>
    <w:rsid w:val="00AD58EA"/>
    <w:rsid w:val="00B04CFD"/>
    <w:rsid w:val="00B17073"/>
    <w:rsid w:val="00B45264"/>
    <w:rsid w:val="00B976D1"/>
    <w:rsid w:val="00BB4972"/>
    <w:rsid w:val="00BC2C22"/>
    <w:rsid w:val="00BF5F6E"/>
    <w:rsid w:val="00C0076F"/>
    <w:rsid w:val="00C06CF2"/>
    <w:rsid w:val="00C071A5"/>
    <w:rsid w:val="00C1055C"/>
    <w:rsid w:val="00CA7A40"/>
    <w:rsid w:val="00D606B9"/>
    <w:rsid w:val="00D812B7"/>
    <w:rsid w:val="00D917A0"/>
    <w:rsid w:val="00DC2AD9"/>
    <w:rsid w:val="00DC4FEC"/>
    <w:rsid w:val="00DD6E65"/>
    <w:rsid w:val="00DE75A0"/>
    <w:rsid w:val="00DF39E8"/>
    <w:rsid w:val="00E05AD0"/>
    <w:rsid w:val="00E16B4A"/>
    <w:rsid w:val="00E56399"/>
    <w:rsid w:val="00E678A6"/>
    <w:rsid w:val="00E93CE7"/>
    <w:rsid w:val="00E93DF0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5A242"/>
  <w15:docId w15:val="{FE840956-4053-4D39-86EB-8001A53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15</cp:revision>
  <cp:lastPrinted>2014-11-11T08:36:00Z</cp:lastPrinted>
  <dcterms:created xsi:type="dcterms:W3CDTF">2014-10-27T15:55:00Z</dcterms:created>
  <dcterms:modified xsi:type="dcterms:W3CDTF">2023-10-19T12:29:00Z</dcterms:modified>
</cp:coreProperties>
</file>