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B0344" w14:textId="77777777" w:rsidR="00275B32" w:rsidRDefault="00275B32" w:rsidP="001D3F39">
      <w:pPr>
        <w:pStyle w:val="Heading1"/>
        <w:rPr>
          <w:sz w:val="24"/>
          <w:szCs w:val="24"/>
        </w:rPr>
      </w:pPr>
    </w:p>
    <w:p w14:paraId="25E212E2" w14:textId="77777777" w:rsidR="005D14EA" w:rsidRDefault="005D14EA" w:rsidP="005D14EA"/>
    <w:p w14:paraId="7A7A361F" w14:textId="77777777" w:rsidR="005D14EA" w:rsidRDefault="005D14EA" w:rsidP="005D14EA"/>
    <w:p w14:paraId="3BAD0B6D" w14:textId="4E97A916" w:rsidR="005D14EA" w:rsidRDefault="005D14EA" w:rsidP="005D14EA"/>
    <w:p w14:paraId="1CA559BB" w14:textId="6F9BBEA1" w:rsidR="005D14EA" w:rsidRDefault="005D14EA" w:rsidP="005D14EA"/>
    <w:p w14:paraId="0082E6BE" w14:textId="266783EB" w:rsidR="00DD67DC" w:rsidRDefault="00DD67DC" w:rsidP="00AD39AA">
      <w:pPr>
        <w:pStyle w:val="Heading1"/>
      </w:pPr>
    </w:p>
    <w:p w14:paraId="7D74A234" w14:textId="41314239" w:rsidR="00FA09E9" w:rsidRPr="007562BF" w:rsidRDefault="00CF4805" w:rsidP="00606F4E">
      <w:pPr>
        <w:pStyle w:val="Heading1"/>
        <w:rPr>
          <w:rFonts w:ascii="Century Gothic" w:hAnsi="Century Gothic"/>
          <w:sz w:val="52"/>
          <w:szCs w:val="52"/>
        </w:rPr>
      </w:pPr>
      <w:r w:rsidRPr="007562BF">
        <w:rPr>
          <w:rFonts w:ascii="Century Gothic" w:hAnsi="Century Gothic"/>
          <w:sz w:val="52"/>
          <w:szCs w:val="52"/>
        </w:rPr>
        <w:t xml:space="preserve">Our </w:t>
      </w:r>
      <w:r w:rsidR="00FC6731">
        <w:rPr>
          <w:rFonts w:ascii="Century Gothic" w:hAnsi="Century Gothic"/>
          <w:sz w:val="52"/>
          <w:szCs w:val="52"/>
        </w:rPr>
        <w:t>s</w:t>
      </w:r>
      <w:r w:rsidRPr="007562BF">
        <w:rPr>
          <w:rFonts w:ascii="Century Gothic" w:hAnsi="Century Gothic"/>
          <w:sz w:val="52"/>
          <w:szCs w:val="52"/>
        </w:rPr>
        <w:t xml:space="preserve">trategy for </w:t>
      </w:r>
      <w:r w:rsidR="00FC6731">
        <w:rPr>
          <w:rFonts w:ascii="Century Gothic" w:hAnsi="Century Gothic"/>
          <w:sz w:val="52"/>
          <w:szCs w:val="52"/>
        </w:rPr>
        <w:t>c</w:t>
      </w:r>
      <w:r w:rsidR="004E0BD2" w:rsidRPr="007562BF">
        <w:rPr>
          <w:rFonts w:ascii="Century Gothic" w:hAnsi="Century Gothic"/>
          <w:sz w:val="52"/>
          <w:szCs w:val="52"/>
        </w:rPr>
        <w:t xml:space="preserve">hildren and </w:t>
      </w:r>
      <w:r w:rsidR="00FC6731">
        <w:rPr>
          <w:rFonts w:ascii="Century Gothic" w:hAnsi="Century Gothic"/>
          <w:sz w:val="52"/>
          <w:szCs w:val="52"/>
        </w:rPr>
        <w:t>y</w:t>
      </w:r>
      <w:r w:rsidR="004E0BD2" w:rsidRPr="007562BF">
        <w:rPr>
          <w:rFonts w:ascii="Century Gothic" w:hAnsi="Century Gothic"/>
          <w:sz w:val="52"/>
          <w:szCs w:val="52"/>
        </w:rPr>
        <w:t xml:space="preserve">oung </w:t>
      </w:r>
      <w:r w:rsidR="00FC6731">
        <w:rPr>
          <w:rFonts w:ascii="Century Gothic" w:hAnsi="Century Gothic"/>
          <w:sz w:val="52"/>
          <w:szCs w:val="52"/>
        </w:rPr>
        <w:t>p</w:t>
      </w:r>
      <w:r w:rsidR="004E0BD2" w:rsidRPr="007562BF">
        <w:rPr>
          <w:rFonts w:ascii="Century Gothic" w:hAnsi="Century Gothic"/>
          <w:sz w:val="52"/>
          <w:szCs w:val="52"/>
        </w:rPr>
        <w:t xml:space="preserve">eople with </w:t>
      </w:r>
      <w:r w:rsidR="007562BF">
        <w:rPr>
          <w:rFonts w:ascii="Century Gothic" w:hAnsi="Century Gothic"/>
          <w:sz w:val="52"/>
          <w:szCs w:val="52"/>
        </w:rPr>
        <w:t>S</w:t>
      </w:r>
      <w:r w:rsidR="004E0BD2" w:rsidRPr="007562BF">
        <w:rPr>
          <w:rFonts w:ascii="Century Gothic" w:hAnsi="Century Gothic"/>
          <w:sz w:val="52"/>
          <w:szCs w:val="52"/>
        </w:rPr>
        <w:t>pecial Educational Needs and Disabilities (SEND)</w:t>
      </w:r>
    </w:p>
    <w:p w14:paraId="7F7BD043" w14:textId="704A4D14" w:rsidR="000C20BA" w:rsidRPr="00AD39AA" w:rsidRDefault="000C20BA" w:rsidP="00AD39AA">
      <w:pPr>
        <w:jc w:val="right"/>
      </w:pPr>
    </w:p>
    <w:p w14:paraId="7346EDC8" w14:textId="04A2998A" w:rsidR="00AC0B12" w:rsidRDefault="00A815DB" w:rsidP="00AC0B12">
      <w:pPr>
        <w:autoSpaceDE w:val="0"/>
        <w:autoSpaceDN w:val="0"/>
        <w:adjustRightInd w:val="0"/>
        <w:rPr>
          <w:rFonts w:ascii="ProgramOT-Medium" w:hAnsi="ProgramOT-Medium" w:cs="ProgramOT-Medium"/>
          <w:color w:val="333333"/>
        </w:rPr>
      </w:pPr>
      <w:r>
        <w:rPr>
          <w:rFonts w:ascii="ProgramOT-Medium" w:hAnsi="ProgramOT-Medium" w:cs="ProgramOT-Medium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3302E8C9" wp14:editId="18EFA31D">
                <wp:simplePos x="0" y="0"/>
                <wp:positionH relativeFrom="margin">
                  <wp:align>right</wp:align>
                </wp:positionH>
                <wp:positionV relativeFrom="paragraph">
                  <wp:posOffset>136691</wp:posOffset>
                </wp:positionV>
                <wp:extent cx="6830060" cy="1739900"/>
                <wp:effectExtent l="0" t="0" r="8890" b="0"/>
                <wp:wrapNone/>
                <wp:docPr id="8" name="Alternative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060" cy="1739900"/>
                        </a:xfrm>
                        <a:prstGeom prst="flowChartAlternateProcess">
                          <a:avLst/>
                        </a:prstGeom>
                        <a:solidFill>
                          <a:srgbClr val="51B046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94BE6B" w14:textId="7F6F586E" w:rsidR="00A04C3A" w:rsidRPr="00A815DB" w:rsidRDefault="009C7202" w:rsidP="007562BF">
                            <w:pPr>
                              <w:pStyle w:val="Subtitle"/>
                              <w:spacing w:before="0"/>
                              <w:rPr>
                                <w:rFonts w:ascii="Century Gothic" w:hAnsi="Century Gothic"/>
                                <w:sz w:val="32"/>
                                <w:szCs w:val="18"/>
                              </w:rPr>
                            </w:pPr>
                            <w:r w:rsidRPr="00A815DB">
                              <w:rPr>
                                <w:rFonts w:ascii="Century Gothic" w:hAnsi="Century Gothic"/>
                                <w:sz w:val="32"/>
                                <w:szCs w:val="18"/>
                              </w:rPr>
                              <w:t xml:space="preserve">Our vision for children and young people with SEND </w:t>
                            </w:r>
                          </w:p>
                          <w:p w14:paraId="333DF696" w14:textId="4B3A8CDA" w:rsidR="002215DF" w:rsidRPr="00004529" w:rsidRDefault="003022CA" w:rsidP="006E4353">
                            <w:pPr>
                              <w:pStyle w:val="NoSpacing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00452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‘</w:t>
                            </w:r>
                            <w:r w:rsidR="009C7202" w:rsidRPr="0000452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Our vision </w:t>
                            </w:r>
                            <w:r w:rsidRPr="0000452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is to champion and improve the experiences and outcomes for children and young people with Special Educational Needs and Disabilities</w:t>
                            </w:r>
                            <w:r w:rsidR="00E43C16" w:rsidRPr="0000452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, and to ensure that they are listened to and heard; they are the healthiest they can be, are safe and feel safe, accepted and valued, able to enjoy, have fun, and prepared for their futures.’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2E8C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lternative Process 3" o:spid="_x0000_s1026" type="#_x0000_t176" style="position:absolute;margin-left:486.6pt;margin-top:10.75pt;width:537.8pt;height:137pt;z-index:-251637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" fillcolor="#51b046" stroked="f" strokeweight="1pt">
                <v:fill opacity="13107f"/>
                <v:textbox>
                  <w:txbxContent>
                    <w:p w14:paraId="2394BE6B" w14:textId="7F6F586E" w:rsidR="00A04C3A" w:rsidRPr="00A815DB" w:rsidRDefault="009C7202" w:rsidP="007562BF">
                      <w:pPr>
                        <w:pStyle w:val="Subtitle"/>
                        <w:spacing w:before="0"/>
                        <w:rPr>
                          <w:rFonts w:ascii="Century Gothic" w:hAnsi="Century Gothic"/>
                          <w:sz w:val="32"/>
                          <w:szCs w:val="18"/>
                        </w:rPr>
                      </w:pPr>
                      <w:r w:rsidRPr="00A815DB">
                        <w:rPr>
                          <w:rFonts w:ascii="Century Gothic" w:hAnsi="Century Gothic"/>
                          <w:sz w:val="32"/>
                          <w:szCs w:val="18"/>
                        </w:rPr>
                        <w:t xml:space="preserve">Our vision for children and young people with SEND </w:t>
                      </w:r>
                    </w:p>
                    <w:p w14:paraId="333DF696" w14:textId="4B3A8CDA" w:rsidR="002215DF" w:rsidRPr="00004529" w:rsidRDefault="003022CA" w:rsidP="006E4353">
                      <w:pPr>
                        <w:pStyle w:val="NoSpacing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004529">
                        <w:rPr>
                          <w:rFonts w:ascii="Century Gothic" w:hAnsi="Century Gothic"/>
                          <w:sz w:val="28"/>
                          <w:szCs w:val="28"/>
                        </w:rPr>
                        <w:t>‘</w:t>
                      </w:r>
                      <w:r w:rsidR="009C7202" w:rsidRPr="00004529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Our vision </w:t>
                      </w:r>
                      <w:r w:rsidRPr="00004529">
                        <w:rPr>
                          <w:rFonts w:ascii="Century Gothic" w:hAnsi="Century Gothic"/>
                          <w:sz w:val="28"/>
                          <w:szCs w:val="28"/>
                        </w:rPr>
                        <w:t>is to champion and improve the experiences and outcomes for children and young people with Special Educational Needs and Disabilities</w:t>
                      </w:r>
                      <w:r w:rsidR="00E43C16" w:rsidRPr="00004529">
                        <w:rPr>
                          <w:rFonts w:ascii="Century Gothic" w:hAnsi="Century Gothic"/>
                          <w:sz w:val="28"/>
                          <w:szCs w:val="28"/>
                        </w:rPr>
                        <w:t>, and to ensure that they are listened to and heard; they are the healthiest they can be, are safe and feel safe, accepted and valued, able to enjoy, have fun, and prepared for their futures.’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9915D1" w14:textId="5714407A" w:rsidR="00057A26" w:rsidRDefault="00057A26" w:rsidP="00057A26"/>
    <w:p w14:paraId="6BB7056E" w14:textId="43336165" w:rsidR="00057A26" w:rsidRDefault="00057A26" w:rsidP="00057A26"/>
    <w:p w14:paraId="3D1FE96C" w14:textId="2BDC9DB7" w:rsidR="00057A26" w:rsidRPr="00057A26" w:rsidRDefault="00057A26" w:rsidP="00057A26"/>
    <w:p w14:paraId="62CA6C1A" w14:textId="22DB9628" w:rsidR="0006522E" w:rsidRDefault="0006522E" w:rsidP="001D3F39"/>
    <w:p w14:paraId="06BB6875" w14:textId="3A88189D" w:rsidR="0006522E" w:rsidRDefault="006D0FB1" w:rsidP="006D0FB1">
      <w:pPr>
        <w:tabs>
          <w:tab w:val="left" w:pos="3581"/>
        </w:tabs>
      </w:pPr>
      <w:r>
        <w:tab/>
      </w:r>
    </w:p>
    <w:p w14:paraId="2FB9DBE6" w14:textId="324D6D2E" w:rsidR="0006522E" w:rsidRDefault="0006522E" w:rsidP="001D3F39"/>
    <w:p w14:paraId="3DC2065F" w14:textId="309776B8" w:rsidR="00FA09E9" w:rsidRDefault="00FA09E9" w:rsidP="001D3F39"/>
    <w:p w14:paraId="09A9B0C3" w14:textId="7F13CCE9" w:rsidR="0053665F" w:rsidRDefault="0053665F" w:rsidP="0035176D">
      <w:pPr>
        <w:jc w:val="center"/>
      </w:pPr>
    </w:p>
    <w:p w14:paraId="618969F2" w14:textId="55327CD6" w:rsidR="0053665F" w:rsidRDefault="0053665F" w:rsidP="001D3F39"/>
    <w:p w14:paraId="1547787E" w14:textId="0220E575" w:rsidR="0053665F" w:rsidRDefault="0053665F" w:rsidP="001D3F39"/>
    <w:p w14:paraId="2721AAFF" w14:textId="3DB24510" w:rsidR="0053665F" w:rsidRDefault="001D546A" w:rsidP="001D3F39">
      <w:r>
        <w:rPr>
          <w:rFonts w:ascii="ProgramOT-Medium" w:hAnsi="ProgramOT-Medium" w:cs="ProgramOT-Medium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6DD48186" wp14:editId="6ACC6829">
                <wp:simplePos x="0" y="0"/>
                <wp:positionH relativeFrom="margin">
                  <wp:align>right</wp:align>
                </wp:positionH>
                <wp:positionV relativeFrom="paragraph">
                  <wp:posOffset>62009</wp:posOffset>
                </wp:positionV>
                <wp:extent cx="6830170" cy="3384550"/>
                <wp:effectExtent l="0" t="0" r="8890" b="6350"/>
                <wp:wrapNone/>
                <wp:docPr id="5" name="Alternative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170" cy="3384550"/>
                        </a:xfrm>
                        <a:prstGeom prst="flowChartAlternateProcess">
                          <a:avLst/>
                        </a:prstGeom>
                        <a:solidFill>
                          <a:srgbClr val="51B046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63BA6C" w14:textId="77777777" w:rsidR="001D546A" w:rsidRPr="00A815DB" w:rsidRDefault="001D546A" w:rsidP="001D546A">
                            <w:pPr>
                              <w:pStyle w:val="Subtitle"/>
                              <w:spacing w:before="0"/>
                              <w:rPr>
                                <w:rFonts w:ascii="Century Gothic" w:hAnsi="Century Gothic"/>
                                <w:sz w:val="32"/>
                                <w:szCs w:val="18"/>
                              </w:rPr>
                            </w:pPr>
                            <w:r w:rsidRPr="00A815DB">
                              <w:rPr>
                                <w:rFonts w:ascii="Century Gothic" w:hAnsi="Century Gothic"/>
                                <w:sz w:val="32"/>
                                <w:szCs w:val="18"/>
                              </w:rPr>
                              <w:t>Partners are committed to:</w:t>
                            </w:r>
                          </w:p>
                          <w:p w14:paraId="5DF38079" w14:textId="77777777" w:rsidR="001D546A" w:rsidRPr="003E2B74" w:rsidRDefault="001D546A" w:rsidP="001D546A">
                            <w:pPr>
                              <w:pStyle w:val="bulletpointtex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E2B7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Understanding SEND being everyone’s responsibility.</w:t>
                            </w:r>
                          </w:p>
                          <w:p w14:paraId="6194877C" w14:textId="77777777" w:rsidR="001D546A" w:rsidRPr="003E2B74" w:rsidRDefault="001D546A" w:rsidP="001D546A">
                            <w:pPr>
                              <w:pStyle w:val="bulletpointtex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E2B7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Placing children, young people and the family at the heart of the SEND system.</w:t>
                            </w:r>
                          </w:p>
                          <w:p w14:paraId="1A1E7E9C" w14:textId="77777777" w:rsidR="001D546A" w:rsidRPr="003E2B74" w:rsidRDefault="001D546A" w:rsidP="001D546A">
                            <w:pPr>
                              <w:pStyle w:val="bulletpointtex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E2B7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Actions that make sense to all stakeholders.</w:t>
                            </w:r>
                          </w:p>
                          <w:p w14:paraId="1EEBE2FE" w14:textId="77777777" w:rsidR="001D546A" w:rsidRPr="003E2B74" w:rsidRDefault="001D546A" w:rsidP="001D546A">
                            <w:pPr>
                              <w:pStyle w:val="bulletpointtex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E2B7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Responding to new and emerging issues.</w:t>
                            </w:r>
                          </w:p>
                          <w:p w14:paraId="5A6FE637" w14:textId="77777777" w:rsidR="001D546A" w:rsidRPr="003E2B74" w:rsidRDefault="001D546A" w:rsidP="001D546A">
                            <w:pPr>
                              <w:pStyle w:val="bulletpointtex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E2B7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Measuring and monitoring the delivery of key priorities.</w:t>
                            </w:r>
                          </w:p>
                          <w:p w14:paraId="11DFB1D0" w14:textId="77777777" w:rsidR="001D546A" w:rsidRPr="003E2B74" w:rsidRDefault="001D546A" w:rsidP="001D546A">
                            <w:pPr>
                              <w:pStyle w:val="bulletpointtex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E2B7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A governance structure with clear challenge and assurance.</w:t>
                            </w:r>
                          </w:p>
                          <w:p w14:paraId="4DB52645" w14:textId="77777777" w:rsidR="001D546A" w:rsidRPr="003E2B74" w:rsidRDefault="001D546A" w:rsidP="001D546A">
                            <w:pPr>
                              <w:pStyle w:val="bulletpointtex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E2B7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Working together as a partnership across the local area.</w:t>
                            </w:r>
                          </w:p>
                          <w:p w14:paraId="3989F743" w14:textId="77777777" w:rsidR="001D546A" w:rsidRPr="003E2B74" w:rsidRDefault="001D546A" w:rsidP="001D546A">
                            <w:pPr>
                              <w:pStyle w:val="bulletpointtex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E2B7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Strong communications across the partnership. </w:t>
                            </w:r>
                          </w:p>
                          <w:p w14:paraId="7CDFA924" w14:textId="77777777" w:rsidR="001D546A" w:rsidRPr="003E2B74" w:rsidRDefault="001D546A" w:rsidP="001D546A">
                            <w:pPr>
                              <w:pStyle w:val="bulletpointtext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3E2B7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Learning from the lived experience of, and demonstrating the impact on, children and young people, and their families.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48186" id="_x0000_s1027" type="#_x0000_t176" style="position:absolute;margin-left:486.6pt;margin-top:4.9pt;width:537.8pt;height:266.5pt;z-index:-251648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" fillcolor="#51b046" stroked="f" strokeweight="1pt">
                <v:fill opacity="13107f"/>
                <v:textbox>
                  <w:txbxContent>
                    <w:p w14:paraId="0563BA6C" w14:textId="77777777" w:rsidR="001D546A" w:rsidRPr="00A815DB" w:rsidRDefault="001D546A" w:rsidP="001D546A">
                      <w:pPr>
                        <w:pStyle w:val="Subtitle"/>
                        <w:spacing w:before="0"/>
                        <w:rPr>
                          <w:rFonts w:ascii="Century Gothic" w:hAnsi="Century Gothic"/>
                          <w:sz w:val="32"/>
                          <w:szCs w:val="18"/>
                        </w:rPr>
                      </w:pPr>
                      <w:r w:rsidRPr="00A815DB">
                        <w:rPr>
                          <w:rFonts w:ascii="Century Gothic" w:hAnsi="Century Gothic"/>
                          <w:sz w:val="32"/>
                          <w:szCs w:val="18"/>
                        </w:rPr>
                        <w:t>Partners are committed to:</w:t>
                      </w:r>
                    </w:p>
                    <w:p w14:paraId="5DF38079" w14:textId="77777777" w:rsidR="001D546A" w:rsidRPr="003E2B74" w:rsidRDefault="001D546A" w:rsidP="001D546A">
                      <w:pPr>
                        <w:pStyle w:val="bulletpointtext"/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E2B74">
                        <w:rPr>
                          <w:rFonts w:ascii="Century Gothic" w:hAnsi="Century Gothic"/>
                          <w:sz w:val="28"/>
                          <w:szCs w:val="28"/>
                        </w:rPr>
                        <w:t>Understanding SEND being everyone’s responsibility.</w:t>
                      </w:r>
                    </w:p>
                    <w:p w14:paraId="6194877C" w14:textId="77777777" w:rsidR="001D546A" w:rsidRPr="003E2B74" w:rsidRDefault="001D546A" w:rsidP="001D546A">
                      <w:pPr>
                        <w:pStyle w:val="bulletpointtext"/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E2B74">
                        <w:rPr>
                          <w:rFonts w:ascii="Century Gothic" w:hAnsi="Century Gothic"/>
                          <w:sz w:val="28"/>
                          <w:szCs w:val="28"/>
                        </w:rPr>
                        <w:t>Placing children, young people and the family at the heart of the SEND system.</w:t>
                      </w:r>
                    </w:p>
                    <w:p w14:paraId="1A1E7E9C" w14:textId="77777777" w:rsidR="001D546A" w:rsidRPr="003E2B74" w:rsidRDefault="001D546A" w:rsidP="001D546A">
                      <w:pPr>
                        <w:pStyle w:val="bulletpointtext"/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E2B74">
                        <w:rPr>
                          <w:rFonts w:ascii="Century Gothic" w:hAnsi="Century Gothic"/>
                          <w:sz w:val="28"/>
                          <w:szCs w:val="28"/>
                        </w:rPr>
                        <w:t>Actions that make sense to all stakeholders.</w:t>
                      </w:r>
                    </w:p>
                    <w:p w14:paraId="1EEBE2FE" w14:textId="77777777" w:rsidR="001D546A" w:rsidRPr="003E2B74" w:rsidRDefault="001D546A" w:rsidP="001D546A">
                      <w:pPr>
                        <w:pStyle w:val="bulletpointtext"/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E2B74">
                        <w:rPr>
                          <w:rFonts w:ascii="Century Gothic" w:hAnsi="Century Gothic"/>
                          <w:sz w:val="28"/>
                          <w:szCs w:val="28"/>
                        </w:rPr>
                        <w:t>Responding to new and emerging issues.</w:t>
                      </w:r>
                    </w:p>
                    <w:p w14:paraId="5A6FE637" w14:textId="77777777" w:rsidR="001D546A" w:rsidRPr="003E2B74" w:rsidRDefault="001D546A" w:rsidP="001D546A">
                      <w:pPr>
                        <w:pStyle w:val="bulletpointtext"/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E2B74">
                        <w:rPr>
                          <w:rFonts w:ascii="Century Gothic" w:hAnsi="Century Gothic"/>
                          <w:sz w:val="28"/>
                          <w:szCs w:val="28"/>
                        </w:rPr>
                        <w:t>Measuring and monitoring the delivery of key priorities.</w:t>
                      </w:r>
                    </w:p>
                    <w:p w14:paraId="11DFB1D0" w14:textId="77777777" w:rsidR="001D546A" w:rsidRPr="003E2B74" w:rsidRDefault="001D546A" w:rsidP="001D546A">
                      <w:pPr>
                        <w:pStyle w:val="bulletpointtext"/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E2B74">
                        <w:rPr>
                          <w:rFonts w:ascii="Century Gothic" w:hAnsi="Century Gothic"/>
                          <w:sz w:val="28"/>
                          <w:szCs w:val="28"/>
                        </w:rPr>
                        <w:t>A governance structure with clear challenge and assurance.</w:t>
                      </w:r>
                    </w:p>
                    <w:p w14:paraId="4DB52645" w14:textId="77777777" w:rsidR="001D546A" w:rsidRPr="003E2B74" w:rsidRDefault="001D546A" w:rsidP="001D546A">
                      <w:pPr>
                        <w:pStyle w:val="bulletpointtext"/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E2B74">
                        <w:rPr>
                          <w:rFonts w:ascii="Century Gothic" w:hAnsi="Century Gothic"/>
                          <w:sz w:val="28"/>
                          <w:szCs w:val="28"/>
                        </w:rPr>
                        <w:t>Working together as a partnership across the local area.</w:t>
                      </w:r>
                    </w:p>
                    <w:p w14:paraId="3989F743" w14:textId="77777777" w:rsidR="001D546A" w:rsidRPr="003E2B74" w:rsidRDefault="001D546A" w:rsidP="001D546A">
                      <w:pPr>
                        <w:pStyle w:val="bulletpointtext"/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E2B74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Strong communications across the partnership. </w:t>
                      </w:r>
                    </w:p>
                    <w:p w14:paraId="7CDFA924" w14:textId="77777777" w:rsidR="001D546A" w:rsidRPr="003E2B74" w:rsidRDefault="001D546A" w:rsidP="001D546A">
                      <w:pPr>
                        <w:pStyle w:val="bulletpointtext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 w:rsidRPr="003E2B74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Learning from the lived experience of, and demonstrating the impact on, children and young people, and their families.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6E4388" w14:textId="688CC0AD" w:rsidR="0053665F" w:rsidRDefault="0053665F" w:rsidP="001D3F39"/>
    <w:p w14:paraId="3DFCC0A9" w14:textId="3C3F0229" w:rsidR="0053665F" w:rsidRDefault="0053665F" w:rsidP="002C5B86">
      <w:pPr>
        <w:tabs>
          <w:tab w:val="left" w:pos="2618"/>
        </w:tabs>
      </w:pPr>
    </w:p>
    <w:p w14:paraId="1AF163DD" w14:textId="0D5DE293" w:rsidR="0053665F" w:rsidRDefault="0053665F" w:rsidP="001D3F39"/>
    <w:p w14:paraId="55CAE2A5" w14:textId="3F2B1E61" w:rsidR="005D14EA" w:rsidRDefault="005D14EA" w:rsidP="001D3F39"/>
    <w:p w14:paraId="073E92A8" w14:textId="33290753" w:rsidR="000B124A" w:rsidRDefault="000B124A" w:rsidP="001D3F39">
      <w:pPr>
        <w:pStyle w:val="Subtitle"/>
      </w:pPr>
    </w:p>
    <w:p w14:paraId="679D086E" w14:textId="48EAD363" w:rsidR="000B124A" w:rsidRDefault="000B124A" w:rsidP="001D3F39">
      <w:pPr>
        <w:pStyle w:val="Subtitle"/>
      </w:pPr>
    </w:p>
    <w:p w14:paraId="2926E003" w14:textId="3F367D37" w:rsidR="00DD67DC" w:rsidRDefault="00DD67DC" w:rsidP="001D3F39">
      <w:pPr>
        <w:pStyle w:val="Subtitle"/>
      </w:pPr>
    </w:p>
    <w:p w14:paraId="05D21615" w14:textId="33D643DC" w:rsidR="00DD67DC" w:rsidRDefault="00DD67DC" w:rsidP="001D3F39">
      <w:pPr>
        <w:pStyle w:val="Subtitle"/>
      </w:pPr>
    </w:p>
    <w:p w14:paraId="62C67B1F" w14:textId="0BBED6B4" w:rsidR="00DD67DC" w:rsidRDefault="00DD67DC" w:rsidP="001D3F39">
      <w:pPr>
        <w:pStyle w:val="Subtitle"/>
      </w:pPr>
    </w:p>
    <w:p w14:paraId="05889E97" w14:textId="09B362ED" w:rsidR="0035176D" w:rsidRPr="008544B9" w:rsidRDefault="0035176D" w:rsidP="0035176D">
      <w:pPr>
        <w:pStyle w:val="bulletpointtext"/>
        <w:numPr>
          <w:ilvl w:val="0"/>
          <w:numId w:val="0"/>
        </w:numPr>
        <w:ind w:left="357"/>
      </w:pPr>
      <w:r w:rsidRPr="0035176D">
        <w:t xml:space="preserve"> </w:t>
      </w:r>
    </w:p>
    <w:p w14:paraId="6863A527" w14:textId="2181B713" w:rsidR="00DD67DC" w:rsidRDefault="001D546A" w:rsidP="001D3F39">
      <w:pPr>
        <w:pStyle w:val="Subtitle"/>
      </w:pPr>
      <w:r>
        <w:rPr>
          <w:rFonts w:ascii="ProgramOT-Medium" w:hAnsi="ProgramOT-Medium" w:cs="ProgramOT-Medium"/>
          <w:noProof/>
          <w:color w:val="333333"/>
        </w:rPr>
        <w:lastRenderedPageBreak/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085918FD" wp14:editId="41CB6EF6">
                <wp:simplePos x="0" y="0"/>
                <wp:positionH relativeFrom="margin">
                  <wp:align>left</wp:align>
                </wp:positionH>
                <wp:positionV relativeFrom="paragraph">
                  <wp:posOffset>-198948</wp:posOffset>
                </wp:positionV>
                <wp:extent cx="6565900" cy="2211732"/>
                <wp:effectExtent l="0" t="0" r="6350" b="0"/>
                <wp:wrapNone/>
                <wp:docPr id="2" name="Alternative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2211732"/>
                        </a:xfrm>
                        <a:prstGeom prst="flowChartAlternateProcess">
                          <a:avLst/>
                        </a:prstGeom>
                        <a:solidFill>
                          <a:srgbClr val="51B046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41CAA3" w14:textId="77777777" w:rsidR="001D546A" w:rsidRPr="00A815DB" w:rsidRDefault="001D546A" w:rsidP="001D546A">
                            <w:pPr>
                              <w:pStyle w:val="Subtitle"/>
                              <w:spacing w:before="0"/>
                              <w:rPr>
                                <w:rFonts w:ascii="Century Gothic" w:hAnsi="Century Gothic"/>
                                <w:sz w:val="32"/>
                                <w:szCs w:val="18"/>
                              </w:rPr>
                            </w:pPr>
                            <w:r w:rsidRPr="00A815DB">
                              <w:rPr>
                                <w:rFonts w:ascii="Century Gothic" w:hAnsi="Century Gothic"/>
                                <w:sz w:val="32"/>
                                <w:szCs w:val="18"/>
                              </w:rPr>
                              <w:t xml:space="preserve">Our outcomes for children and young people with SEND </w:t>
                            </w:r>
                          </w:p>
                          <w:p w14:paraId="5C078995" w14:textId="77777777" w:rsidR="001D546A" w:rsidRPr="003E2B74" w:rsidRDefault="001D546A" w:rsidP="001D546A">
                            <w:pPr>
                              <w:pStyle w:val="bulletpointtext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E2B74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I need to be listened to and heard.</w:t>
                            </w:r>
                          </w:p>
                          <w:p w14:paraId="28360614" w14:textId="77777777" w:rsidR="001D546A" w:rsidRPr="003E2B74" w:rsidRDefault="001D546A" w:rsidP="001D546A">
                            <w:pPr>
                              <w:pStyle w:val="bulletpointtext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E2B74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I need to be the healthiest I can be.</w:t>
                            </w:r>
                          </w:p>
                          <w:p w14:paraId="3B93E4CA" w14:textId="77777777" w:rsidR="001D546A" w:rsidRPr="003E2B74" w:rsidRDefault="001D546A" w:rsidP="001D546A">
                            <w:pPr>
                              <w:pStyle w:val="bulletpointtext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E2B74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I need to be safe and feel safe.</w:t>
                            </w:r>
                          </w:p>
                          <w:p w14:paraId="33BCE3B6" w14:textId="77777777" w:rsidR="001D546A" w:rsidRPr="003E2B74" w:rsidRDefault="001D546A" w:rsidP="001D546A">
                            <w:pPr>
                              <w:pStyle w:val="bulletpointtext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E2B74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I need to be accepted and valued by people I trust.</w:t>
                            </w:r>
                          </w:p>
                          <w:p w14:paraId="70789E26" w14:textId="77777777" w:rsidR="001D546A" w:rsidRPr="003E2B74" w:rsidRDefault="001D546A" w:rsidP="001D546A">
                            <w:pPr>
                              <w:pStyle w:val="bulletpointtext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E2B74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I need to be prepared for my future.</w:t>
                            </w:r>
                          </w:p>
                          <w:p w14:paraId="5E57FA42" w14:textId="77777777" w:rsidR="001D546A" w:rsidRPr="003E2B74" w:rsidRDefault="001D546A" w:rsidP="001D546A">
                            <w:pPr>
                              <w:pStyle w:val="bulletpointtext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E2B74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I need to enjoy life and have fun.</w:t>
                            </w:r>
                          </w:p>
                          <w:p w14:paraId="7028A9E3" w14:textId="77777777" w:rsidR="001D546A" w:rsidRPr="008544B9" w:rsidRDefault="001D546A" w:rsidP="001D546A">
                            <w:pPr>
                              <w:pStyle w:val="bulletpointtext"/>
                              <w:numPr>
                                <w:ilvl w:val="0"/>
                                <w:numId w:val="0"/>
                              </w:numPr>
                              <w:ind w:left="714" w:hanging="357"/>
                            </w:pPr>
                          </w:p>
                          <w:p w14:paraId="630A6997" w14:textId="77777777" w:rsidR="001D546A" w:rsidRPr="00847267" w:rsidRDefault="001D546A" w:rsidP="001D546A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918FD" id="_x0000_s1028" type="#_x0000_t176" style="position:absolute;margin-left:0;margin-top:-15.65pt;width:517pt;height:174.15pt;z-index:-251619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" fillcolor="#51b046" stroked="f" strokeweight="1pt">
                <v:fill opacity="13107f"/>
                <v:textbox>
                  <w:txbxContent>
                    <w:p w14:paraId="2941CAA3" w14:textId="77777777" w:rsidR="001D546A" w:rsidRPr="00A815DB" w:rsidRDefault="001D546A" w:rsidP="001D546A">
                      <w:pPr>
                        <w:pStyle w:val="Subtitle"/>
                        <w:spacing w:before="0"/>
                        <w:rPr>
                          <w:rFonts w:ascii="Century Gothic" w:hAnsi="Century Gothic"/>
                          <w:sz w:val="32"/>
                          <w:szCs w:val="18"/>
                        </w:rPr>
                      </w:pPr>
                      <w:r w:rsidRPr="00A815DB">
                        <w:rPr>
                          <w:rFonts w:ascii="Century Gothic" w:hAnsi="Century Gothic"/>
                          <w:sz w:val="32"/>
                          <w:szCs w:val="18"/>
                        </w:rPr>
                        <w:t xml:space="preserve">Our outcomes for children and young people with SEND </w:t>
                      </w:r>
                    </w:p>
                    <w:p w14:paraId="5C078995" w14:textId="77777777" w:rsidR="001D546A" w:rsidRPr="003E2B74" w:rsidRDefault="001D546A" w:rsidP="001D546A">
                      <w:pPr>
                        <w:pStyle w:val="bulletpointtext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3E2B74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I need to be listened to and heard.</w:t>
                      </w:r>
                    </w:p>
                    <w:p w14:paraId="28360614" w14:textId="77777777" w:rsidR="001D546A" w:rsidRPr="003E2B74" w:rsidRDefault="001D546A" w:rsidP="001D546A">
                      <w:pPr>
                        <w:pStyle w:val="bulletpointtext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3E2B74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I need to be the healthiest I can be.</w:t>
                      </w:r>
                    </w:p>
                    <w:p w14:paraId="3B93E4CA" w14:textId="77777777" w:rsidR="001D546A" w:rsidRPr="003E2B74" w:rsidRDefault="001D546A" w:rsidP="001D546A">
                      <w:pPr>
                        <w:pStyle w:val="bulletpointtext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3E2B74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I need to be safe and feel safe.</w:t>
                      </w:r>
                    </w:p>
                    <w:p w14:paraId="33BCE3B6" w14:textId="77777777" w:rsidR="001D546A" w:rsidRPr="003E2B74" w:rsidRDefault="001D546A" w:rsidP="001D546A">
                      <w:pPr>
                        <w:pStyle w:val="bulletpointtext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3E2B74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I need to be accepted and valued by people I trust.</w:t>
                      </w:r>
                    </w:p>
                    <w:p w14:paraId="70789E26" w14:textId="77777777" w:rsidR="001D546A" w:rsidRPr="003E2B74" w:rsidRDefault="001D546A" w:rsidP="001D546A">
                      <w:pPr>
                        <w:pStyle w:val="bulletpointtext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3E2B74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I need to be prepared for my future.</w:t>
                      </w:r>
                    </w:p>
                    <w:p w14:paraId="5E57FA42" w14:textId="77777777" w:rsidR="001D546A" w:rsidRPr="003E2B74" w:rsidRDefault="001D546A" w:rsidP="001D546A">
                      <w:pPr>
                        <w:pStyle w:val="bulletpointtext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3E2B74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I need to enjoy life and have fun.</w:t>
                      </w:r>
                    </w:p>
                    <w:p w14:paraId="7028A9E3" w14:textId="77777777" w:rsidR="001D546A" w:rsidRPr="008544B9" w:rsidRDefault="001D546A" w:rsidP="001D546A">
                      <w:pPr>
                        <w:pStyle w:val="bulletpointtext"/>
                        <w:numPr>
                          <w:ilvl w:val="0"/>
                          <w:numId w:val="0"/>
                        </w:numPr>
                        <w:ind w:left="714" w:hanging="357"/>
                      </w:pPr>
                    </w:p>
                    <w:p w14:paraId="630A6997" w14:textId="77777777" w:rsidR="001D546A" w:rsidRPr="00847267" w:rsidRDefault="001D546A" w:rsidP="001D546A">
                      <w:pPr>
                        <w:pStyle w:val="NoSpacing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E620A2" w14:textId="45709F78" w:rsidR="00DD67DC" w:rsidRDefault="00DD67DC" w:rsidP="001D3F39">
      <w:pPr>
        <w:pStyle w:val="Subtitle"/>
      </w:pPr>
    </w:p>
    <w:p w14:paraId="7A9ECD5D" w14:textId="2011EEC5" w:rsidR="00DD67DC" w:rsidRDefault="00DD67DC" w:rsidP="001D3F39">
      <w:pPr>
        <w:pStyle w:val="Subtitle"/>
      </w:pPr>
    </w:p>
    <w:p w14:paraId="3541E096" w14:textId="5BE7CA93" w:rsidR="00DD67DC" w:rsidRDefault="00DD67DC" w:rsidP="001D3F39">
      <w:pPr>
        <w:pStyle w:val="Subtitle"/>
      </w:pPr>
    </w:p>
    <w:p w14:paraId="469188CB" w14:textId="5B366453" w:rsidR="00DD67DC" w:rsidRDefault="00DD67DC" w:rsidP="001D3F39">
      <w:pPr>
        <w:pStyle w:val="Subtitle"/>
      </w:pPr>
    </w:p>
    <w:p w14:paraId="3A714663" w14:textId="1DEAD79B" w:rsidR="00DD67DC" w:rsidRDefault="00DD67DC" w:rsidP="0061288F">
      <w:pPr>
        <w:pStyle w:val="Subtitle"/>
        <w:tabs>
          <w:tab w:val="left" w:pos="2452"/>
        </w:tabs>
      </w:pPr>
    </w:p>
    <w:p w14:paraId="4A7F5FCA" w14:textId="37C57232" w:rsidR="00DD67DC" w:rsidRDefault="001D546A" w:rsidP="001D3F39">
      <w:pPr>
        <w:pStyle w:val="Subtitle"/>
      </w:pPr>
      <w:r>
        <w:rPr>
          <w:rFonts w:ascii="ProgramOT-Medium" w:hAnsi="ProgramOT-Medium" w:cs="ProgramOT-Medium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9B989D6" wp14:editId="2918D148">
                <wp:simplePos x="0" y="0"/>
                <wp:positionH relativeFrom="margin">
                  <wp:align>left</wp:align>
                </wp:positionH>
                <wp:positionV relativeFrom="paragraph">
                  <wp:posOffset>149860</wp:posOffset>
                </wp:positionV>
                <wp:extent cx="6619405" cy="3284717"/>
                <wp:effectExtent l="0" t="0" r="0" b="0"/>
                <wp:wrapNone/>
                <wp:docPr id="372376710" name="Alternative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405" cy="3284717"/>
                        </a:xfrm>
                        <a:prstGeom prst="flowChartAlternateProcess">
                          <a:avLst/>
                        </a:prstGeom>
                        <a:solidFill>
                          <a:srgbClr val="51B046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5F7271" w14:textId="4A96FB49" w:rsidR="00E11CE3" w:rsidRPr="00A815DB" w:rsidRDefault="001D546A" w:rsidP="00A815DB">
                            <w:pPr>
                              <w:pStyle w:val="Subtitle"/>
                              <w:spacing w:before="0"/>
                              <w:rPr>
                                <w:rFonts w:ascii="Century Gothic" w:hAnsi="Century Gothic"/>
                                <w:sz w:val="32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18"/>
                              </w:rPr>
                              <w:t xml:space="preserve">The partnership’s </w:t>
                            </w:r>
                            <w:r w:rsidR="00F23A33">
                              <w:rPr>
                                <w:rFonts w:ascii="Century Gothic" w:hAnsi="Century Gothic"/>
                                <w:sz w:val="32"/>
                                <w:szCs w:val="18"/>
                              </w:rPr>
                              <w:t>commitment to</w:t>
                            </w:r>
                            <w:r w:rsidR="00496741" w:rsidRPr="00A815DB">
                              <w:rPr>
                                <w:rFonts w:ascii="Century Gothic" w:hAnsi="Century Gothic"/>
                                <w:sz w:val="32"/>
                                <w:szCs w:val="18"/>
                              </w:rPr>
                              <w:t xml:space="preserve"> working with children and young people, and their families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18"/>
                              </w:rPr>
                              <w:t>:</w:t>
                            </w:r>
                          </w:p>
                          <w:p w14:paraId="6FBA6AF8" w14:textId="3B3AE916" w:rsidR="009D4A73" w:rsidRPr="003E2B74" w:rsidRDefault="009D4A73" w:rsidP="009D4A73">
                            <w:pPr>
                              <w:pStyle w:val="bulletpointtext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E2B7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Listen and learn</w:t>
                            </w:r>
                            <w:r w:rsidR="00F23A33" w:rsidRPr="003E2B7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14D0224" w14:textId="5E0CC25D" w:rsidR="00384D24" w:rsidRPr="003E2B74" w:rsidRDefault="00384D24" w:rsidP="00384D24">
                            <w:pPr>
                              <w:pStyle w:val="bulletpointtext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E2B7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Build/re-build trust and relationships</w:t>
                            </w:r>
                            <w:r w:rsidR="00F23A33" w:rsidRPr="003E2B7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5EA1DF0" w14:textId="568F8F90" w:rsidR="00384D24" w:rsidRPr="003E2B74" w:rsidRDefault="004652C1" w:rsidP="00384D24">
                            <w:pPr>
                              <w:pStyle w:val="bulletpointtext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E2B7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Ensure feedback influences and informs our </w:t>
                            </w:r>
                            <w:r w:rsidR="007E771F" w:rsidRPr="003E2B7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improvement activity</w:t>
                            </w:r>
                            <w:r w:rsidR="00F23A33" w:rsidRPr="003E2B7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49BAD96" w14:textId="5C83613A" w:rsidR="007E771F" w:rsidRPr="003E2B74" w:rsidRDefault="007E771F" w:rsidP="00384D24">
                            <w:pPr>
                              <w:pStyle w:val="bulletpointtext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E2B7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Enable as many people as possible to understand, and contribute to, our improvement journey</w:t>
                            </w:r>
                            <w:r w:rsidR="00F23A33" w:rsidRPr="003E2B7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899A35E" w14:textId="3735C6B6" w:rsidR="007E771F" w:rsidRPr="003E2B74" w:rsidRDefault="007E771F" w:rsidP="00384D24">
                            <w:pPr>
                              <w:pStyle w:val="bulletpointtext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E2B7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Work with children, young people and families to evidence progress and impact</w:t>
                            </w:r>
                            <w:r w:rsidR="00F23A33" w:rsidRPr="003E2B7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C21BF89" w14:textId="7DA60724" w:rsidR="007E771F" w:rsidRPr="003E2B74" w:rsidRDefault="002C2E29" w:rsidP="00384D24">
                            <w:pPr>
                              <w:pStyle w:val="bulletpointtext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E2B7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Respect and recognise the range of different experiences felt by children, young people, and families.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989D6" id="_x0000_s1029" type="#_x0000_t176" style="position:absolute;margin-left:0;margin-top:11.8pt;width:521.2pt;height:258.65pt;z-index:-25166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" fillcolor="#51b046" stroked="f" strokeweight="1pt">
                <v:fill opacity="13107f"/>
                <v:textbox>
                  <w:txbxContent>
                    <w:p w14:paraId="295F7271" w14:textId="4A96FB49" w:rsidR="00E11CE3" w:rsidRPr="00A815DB" w:rsidRDefault="001D546A" w:rsidP="00A815DB">
                      <w:pPr>
                        <w:pStyle w:val="Subtitle"/>
                        <w:spacing w:before="0"/>
                        <w:rPr>
                          <w:rFonts w:ascii="Century Gothic" w:hAnsi="Century Gothic"/>
                          <w:sz w:val="32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18"/>
                        </w:rPr>
                        <w:t xml:space="preserve">The partnership’s </w:t>
                      </w:r>
                      <w:r w:rsidR="00F23A33">
                        <w:rPr>
                          <w:rFonts w:ascii="Century Gothic" w:hAnsi="Century Gothic"/>
                          <w:sz w:val="32"/>
                          <w:szCs w:val="18"/>
                        </w:rPr>
                        <w:t>commitment to</w:t>
                      </w:r>
                      <w:r w:rsidR="00496741" w:rsidRPr="00A815DB">
                        <w:rPr>
                          <w:rFonts w:ascii="Century Gothic" w:hAnsi="Century Gothic"/>
                          <w:sz w:val="32"/>
                          <w:szCs w:val="18"/>
                        </w:rPr>
                        <w:t xml:space="preserve"> working with children and young people, and their families</w:t>
                      </w:r>
                      <w:r>
                        <w:rPr>
                          <w:rFonts w:ascii="Century Gothic" w:hAnsi="Century Gothic"/>
                          <w:sz w:val="32"/>
                          <w:szCs w:val="18"/>
                        </w:rPr>
                        <w:t>:</w:t>
                      </w:r>
                    </w:p>
                    <w:p w14:paraId="6FBA6AF8" w14:textId="3B3AE916" w:rsidR="009D4A73" w:rsidRPr="003E2B74" w:rsidRDefault="009D4A73" w:rsidP="009D4A73">
                      <w:pPr>
                        <w:pStyle w:val="bulletpointtext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E2B74">
                        <w:rPr>
                          <w:rFonts w:ascii="Century Gothic" w:hAnsi="Century Gothic"/>
                          <w:sz w:val="28"/>
                          <w:szCs w:val="28"/>
                        </w:rPr>
                        <w:t>Listen and learn</w:t>
                      </w:r>
                      <w:r w:rsidR="00F23A33" w:rsidRPr="003E2B74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  <w:p w14:paraId="214D0224" w14:textId="5E0CC25D" w:rsidR="00384D24" w:rsidRPr="003E2B74" w:rsidRDefault="00384D24" w:rsidP="00384D24">
                      <w:pPr>
                        <w:pStyle w:val="bulletpointtext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E2B74">
                        <w:rPr>
                          <w:rFonts w:ascii="Century Gothic" w:hAnsi="Century Gothic"/>
                          <w:sz w:val="28"/>
                          <w:szCs w:val="28"/>
                        </w:rPr>
                        <w:t>Build/re-build trust and relationships</w:t>
                      </w:r>
                      <w:r w:rsidR="00F23A33" w:rsidRPr="003E2B74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  <w:p w14:paraId="45EA1DF0" w14:textId="568F8F90" w:rsidR="00384D24" w:rsidRPr="003E2B74" w:rsidRDefault="004652C1" w:rsidP="00384D24">
                      <w:pPr>
                        <w:pStyle w:val="bulletpointtext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E2B74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Ensure feedback influences and informs our </w:t>
                      </w:r>
                      <w:r w:rsidR="007E771F" w:rsidRPr="003E2B74">
                        <w:rPr>
                          <w:rFonts w:ascii="Century Gothic" w:hAnsi="Century Gothic"/>
                          <w:sz w:val="28"/>
                          <w:szCs w:val="28"/>
                        </w:rPr>
                        <w:t>improvement activity</w:t>
                      </w:r>
                      <w:r w:rsidR="00F23A33" w:rsidRPr="003E2B74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  <w:p w14:paraId="549BAD96" w14:textId="5C83613A" w:rsidR="007E771F" w:rsidRPr="003E2B74" w:rsidRDefault="007E771F" w:rsidP="00384D24">
                      <w:pPr>
                        <w:pStyle w:val="bulletpointtext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E2B74">
                        <w:rPr>
                          <w:rFonts w:ascii="Century Gothic" w:hAnsi="Century Gothic"/>
                          <w:sz w:val="28"/>
                          <w:szCs w:val="28"/>
                        </w:rPr>
                        <w:t>Enable as many people as possible to understand, and contribute to, our improvement journey</w:t>
                      </w:r>
                      <w:r w:rsidR="00F23A33" w:rsidRPr="003E2B74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  <w:p w14:paraId="2899A35E" w14:textId="3735C6B6" w:rsidR="007E771F" w:rsidRPr="003E2B74" w:rsidRDefault="007E771F" w:rsidP="00384D24">
                      <w:pPr>
                        <w:pStyle w:val="bulletpointtext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E2B74">
                        <w:rPr>
                          <w:rFonts w:ascii="Century Gothic" w:hAnsi="Century Gothic"/>
                          <w:sz w:val="28"/>
                          <w:szCs w:val="28"/>
                        </w:rPr>
                        <w:t>Work with children, young people and families to evidence progress and impact</w:t>
                      </w:r>
                      <w:r w:rsidR="00F23A33" w:rsidRPr="003E2B74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  <w:p w14:paraId="7C21BF89" w14:textId="7DA60724" w:rsidR="007E771F" w:rsidRPr="003E2B74" w:rsidRDefault="002C2E29" w:rsidP="00384D24">
                      <w:pPr>
                        <w:pStyle w:val="bulletpointtext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E2B74">
                        <w:rPr>
                          <w:rFonts w:ascii="Century Gothic" w:hAnsi="Century Gothic"/>
                          <w:sz w:val="28"/>
                          <w:szCs w:val="28"/>
                        </w:rPr>
                        <w:t>Respect and recognise the range of different experiences felt by children, young people, and families.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42049B" w14:textId="5753F9C0" w:rsidR="00DD67DC" w:rsidRDefault="00DD67DC" w:rsidP="001D3F39">
      <w:pPr>
        <w:pStyle w:val="Subtitle"/>
      </w:pPr>
    </w:p>
    <w:p w14:paraId="7CCF7868" w14:textId="7E2A341A" w:rsidR="00DD67DC" w:rsidRDefault="00DD67DC" w:rsidP="001D3F39">
      <w:pPr>
        <w:pStyle w:val="Subtitle"/>
      </w:pPr>
    </w:p>
    <w:p w14:paraId="2C11B143" w14:textId="02C575DD" w:rsidR="00606F4E" w:rsidRDefault="00606F4E" w:rsidP="00606F4E"/>
    <w:p w14:paraId="111DFFC4" w14:textId="1866B89F" w:rsidR="00606F4E" w:rsidRDefault="00606F4E" w:rsidP="00606F4E"/>
    <w:p w14:paraId="0ECEE72E" w14:textId="2FBC597E" w:rsidR="00606F4E" w:rsidRDefault="00606F4E" w:rsidP="00606F4E"/>
    <w:p w14:paraId="141C95F9" w14:textId="08947FD2" w:rsidR="00606F4E" w:rsidRPr="00606F4E" w:rsidRDefault="00606F4E" w:rsidP="00606F4E"/>
    <w:p w14:paraId="63A34024" w14:textId="29F314DD" w:rsidR="00DD67DC" w:rsidRDefault="00DD67DC" w:rsidP="001D3F39">
      <w:pPr>
        <w:pStyle w:val="Subtitle"/>
      </w:pPr>
    </w:p>
    <w:p w14:paraId="27692F6F" w14:textId="2C54F049" w:rsidR="00DD67DC" w:rsidRDefault="00DD67DC" w:rsidP="001D3F39">
      <w:pPr>
        <w:pStyle w:val="Subtitle"/>
      </w:pPr>
    </w:p>
    <w:p w14:paraId="5BD4F9B7" w14:textId="1EA782D0" w:rsidR="000C20BA" w:rsidRDefault="000C20BA" w:rsidP="000C20BA"/>
    <w:p w14:paraId="123632ED" w14:textId="316F230A" w:rsidR="000C20BA" w:rsidRDefault="009B0973" w:rsidP="009B0973">
      <w:pPr>
        <w:tabs>
          <w:tab w:val="left" w:pos="4534"/>
        </w:tabs>
      </w:pPr>
      <w:r>
        <w:tab/>
      </w:r>
      <w:r w:rsidR="00F23A33">
        <w:t>.</w:t>
      </w:r>
    </w:p>
    <w:p w14:paraId="451C655A" w14:textId="64A4143D" w:rsidR="00DD67DC" w:rsidRDefault="00DD67DC" w:rsidP="001D3F39">
      <w:pPr>
        <w:pStyle w:val="Subtitle"/>
      </w:pPr>
    </w:p>
    <w:p w14:paraId="4623520E" w14:textId="224DCC28" w:rsidR="00A04C3A" w:rsidRDefault="00A04C3A" w:rsidP="00A04C3A"/>
    <w:p w14:paraId="4EC4A6F2" w14:textId="5771C361" w:rsidR="00A04C3A" w:rsidRPr="00A04C3A" w:rsidRDefault="00A04C3A" w:rsidP="00A04C3A">
      <w:pPr>
        <w:rPr>
          <w:sz w:val="12"/>
          <w:szCs w:val="12"/>
        </w:rPr>
      </w:pPr>
    </w:p>
    <w:p w14:paraId="2EDB39A6" w14:textId="7499C9E8" w:rsidR="00A815DB" w:rsidRDefault="001D546A" w:rsidP="001D3F39">
      <w:pPr>
        <w:pStyle w:val="Subtitle"/>
      </w:pPr>
      <w:r>
        <w:rPr>
          <w:rFonts w:ascii="ProgramOT-Medium" w:hAnsi="ProgramOT-Medium" w:cs="ProgramOT-Medium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2AD2542E" wp14:editId="12CE2611">
                <wp:simplePos x="0" y="0"/>
                <wp:positionH relativeFrom="margin">
                  <wp:posOffset>1905</wp:posOffset>
                </wp:positionH>
                <wp:positionV relativeFrom="paragraph">
                  <wp:posOffset>153035</wp:posOffset>
                </wp:positionV>
                <wp:extent cx="6565900" cy="1174750"/>
                <wp:effectExtent l="0" t="0" r="6350" b="6350"/>
                <wp:wrapNone/>
                <wp:docPr id="354106593" name="Alternative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1174750"/>
                        </a:xfrm>
                        <a:prstGeom prst="flowChartAlternateProcess">
                          <a:avLst/>
                        </a:prstGeom>
                        <a:solidFill>
                          <a:srgbClr val="51B046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8EBB3B" w14:textId="428BD874" w:rsidR="001D546A" w:rsidRPr="00A815DB" w:rsidRDefault="001D546A" w:rsidP="001D546A">
                            <w:pPr>
                              <w:pStyle w:val="Subtitle"/>
                              <w:spacing w:before="0"/>
                              <w:rPr>
                                <w:rFonts w:ascii="Century Gothic" w:hAnsi="Century Gothic"/>
                                <w:sz w:val="32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18"/>
                              </w:rPr>
                              <w:t>Useful resources</w:t>
                            </w:r>
                          </w:p>
                          <w:p w14:paraId="6FE8E3EA" w14:textId="40EA1F27" w:rsidR="001D546A" w:rsidRDefault="003E2B74" w:rsidP="001D546A">
                            <w:pPr>
                              <w:pStyle w:val="bulletpointtext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hyperlink r:id="rId7" w:history="1">
                              <w:r w:rsidR="001D546A" w:rsidRPr="001D546A">
                                <w:rPr>
                                  <w:rStyle w:val="Hyperlink"/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The local area partnership SEND strategy 2024-2027</w:t>
                              </w:r>
                            </w:hyperlink>
                          </w:p>
                          <w:p w14:paraId="1F7E11A0" w14:textId="76898659" w:rsidR="001D546A" w:rsidRPr="008E0C52" w:rsidRDefault="003E2B74" w:rsidP="001D546A">
                            <w:pPr>
                              <w:pStyle w:val="bulletpointtext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hyperlink r:id="rId8" w:history="1">
                              <w:r w:rsidR="001D546A" w:rsidRPr="001D546A">
                                <w:rPr>
                                  <w:rStyle w:val="Hyperlink"/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Nottinghamshire’s SEND local offer</w:t>
                              </w:r>
                            </w:hyperlink>
                          </w:p>
                          <w:p w14:paraId="547C86A3" w14:textId="77777777" w:rsidR="001D546A" w:rsidRPr="008544B9" w:rsidRDefault="001D546A" w:rsidP="001D546A">
                            <w:pPr>
                              <w:pStyle w:val="bulletpointtext"/>
                              <w:numPr>
                                <w:ilvl w:val="0"/>
                                <w:numId w:val="0"/>
                              </w:numPr>
                              <w:ind w:left="714" w:hanging="357"/>
                            </w:pPr>
                          </w:p>
                          <w:p w14:paraId="4845F428" w14:textId="77777777" w:rsidR="001D546A" w:rsidRPr="00847267" w:rsidRDefault="001D546A" w:rsidP="001D546A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2542E" id="_x0000_s1030" type="#_x0000_t176" style="position:absolute;margin-left:.15pt;margin-top:12.05pt;width:517pt;height:92.5pt;z-index:-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" fillcolor="#51b046" stroked="f" strokeweight="1pt">
                <v:fill opacity="13107f"/>
                <v:textbox>
                  <w:txbxContent>
                    <w:p w14:paraId="4E8EBB3B" w14:textId="428BD874" w:rsidR="001D546A" w:rsidRPr="00A815DB" w:rsidRDefault="001D546A" w:rsidP="001D546A">
                      <w:pPr>
                        <w:pStyle w:val="Subtitle"/>
                        <w:spacing w:before="0"/>
                        <w:rPr>
                          <w:rFonts w:ascii="Century Gothic" w:hAnsi="Century Gothic"/>
                          <w:sz w:val="32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18"/>
                        </w:rPr>
                        <w:t>Useful resources</w:t>
                      </w:r>
                    </w:p>
                    <w:p w14:paraId="6FE8E3EA" w14:textId="40EA1F27" w:rsidR="001D546A" w:rsidRDefault="003E2B74" w:rsidP="001D546A">
                      <w:pPr>
                        <w:pStyle w:val="bulletpointtext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hyperlink r:id="rId9" w:history="1">
                        <w:r w:rsidR="001D546A" w:rsidRPr="001D546A">
                          <w:rPr>
                            <w:rStyle w:val="Hyperlink"/>
                            <w:rFonts w:ascii="Century Gothic" w:hAnsi="Century Gothic"/>
                            <w:sz w:val="28"/>
                            <w:szCs w:val="28"/>
                          </w:rPr>
                          <w:t>The local area partnership SEND strategy 2024-2027</w:t>
                        </w:r>
                      </w:hyperlink>
                    </w:p>
                    <w:p w14:paraId="1F7E11A0" w14:textId="76898659" w:rsidR="001D546A" w:rsidRPr="008E0C52" w:rsidRDefault="003E2B74" w:rsidP="001D546A">
                      <w:pPr>
                        <w:pStyle w:val="bulletpointtext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hyperlink r:id="rId10" w:history="1">
                        <w:r w:rsidR="001D546A" w:rsidRPr="001D546A">
                          <w:rPr>
                            <w:rStyle w:val="Hyperlink"/>
                            <w:rFonts w:ascii="Century Gothic" w:hAnsi="Century Gothic"/>
                            <w:sz w:val="28"/>
                            <w:szCs w:val="28"/>
                          </w:rPr>
                          <w:t>Nottinghamshire’s SEND local offer</w:t>
                        </w:r>
                      </w:hyperlink>
                    </w:p>
                    <w:p w14:paraId="547C86A3" w14:textId="77777777" w:rsidR="001D546A" w:rsidRPr="008544B9" w:rsidRDefault="001D546A" w:rsidP="001D546A">
                      <w:pPr>
                        <w:pStyle w:val="bulletpointtext"/>
                        <w:numPr>
                          <w:ilvl w:val="0"/>
                          <w:numId w:val="0"/>
                        </w:numPr>
                        <w:ind w:left="714" w:hanging="357"/>
                      </w:pPr>
                    </w:p>
                    <w:p w14:paraId="4845F428" w14:textId="77777777" w:rsidR="001D546A" w:rsidRPr="00847267" w:rsidRDefault="001D546A" w:rsidP="001D546A">
                      <w:pPr>
                        <w:pStyle w:val="NoSpacing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5E32B3" w14:textId="71841EAD" w:rsidR="00A815DB" w:rsidRDefault="00A815DB" w:rsidP="001D3F39">
      <w:pPr>
        <w:pStyle w:val="Subtitle"/>
      </w:pPr>
    </w:p>
    <w:p w14:paraId="52C80B44" w14:textId="3C1B4938" w:rsidR="00A815DB" w:rsidRDefault="00A815DB" w:rsidP="001D3F39">
      <w:pPr>
        <w:pStyle w:val="Subtitle"/>
      </w:pPr>
    </w:p>
    <w:p w14:paraId="6645EB09" w14:textId="199725BD" w:rsidR="00A815DB" w:rsidRDefault="00A815DB" w:rsidP="001D3F39">
      <w:pPr>
        <w:pStyle w:val="Subtitle"/>
      </w:pPr>
    </w:p>
    <w:p w14:paraId="491EA01C" w14:textId="3A96241B" w:rsidR="001D3F39" w:rsidRDefault="00A815DB" w:rsidP="001D3F39">
      <w:pPr>
        <w:pStyle w:val="Subtitle"/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66CCA346" wp14:editId="3AD4291E">
            <wp:simplePos x="0" y="0"/>
            <wp:positionH relativeFrom="column">
              <wp:posOffset>3126105</wp:posOffset>
            </wp:positionH>
            <wp:positionV relativeFrom="paragraph">
              <wp:posOffset>161925</wp:posOffset>
            </wp:positionV>
            <wp:extent cx="1158240" cy="731520"/>
            <wp:effectExtent l="0" t="0" r="3810" b="0"/>
            <wp:wrapNone/>
            <wp:docPr id="19069448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1" allowOverlap="1" wp14:anchorId="243F80C6" wp14:editId="3BF72E76">
            <wp:simplePos x="0" y="0"/>
            <wp:positionH relativeFrom="column">
              <wp:posOffset>4316730</wp:posOffset>
            </wp:positionH>
            <wp:positionV relativeFrom="paragraph">
              <wp:posOffset>57150</wp:posOffset>
            </wp:positionV>
            <wp:extent cx="1414145" cy="908685"/>
            <wp:effectExtent l="0" t="0" r="0" b="5715"/>
            <wp:wrapNone/>
            <wp:docPr id="77428959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D">
        <w:rPr>
          <w:noProof/>
        </w:rPr>
        <w:drawing>
          <wp:anchor distT="0" distB="0" distL="114300" distR="114300" simplePos="0" relativeHeight="251687424" behindDoc="0" locked="0" layoutInCell="1" allowOverlap="1" wp14:anchorId="3719A9C8" wp14:editId="5DA87473">
            <wp:simplePos x="0" y="0"/>
            <wp:positionH relativeFrom="column">
              <wp:posOffset>5831205</wp:posOffset>
            </wp:positionH>
            <wp:positionV relativeFrom="paragraph">
              <wp:posOffset>107950</wp:posOffset>
            </wp:positionV>
            <wp:extent cx="961390" cy="772160"/>
            <wp:effectExtent l="0" t="0" r="0" b="8890"/>
            <wp:wrapNone/>
            <wp:docPr id="12261526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77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F39">
        <w:t>Key contact</w:t>
      </w:r>
      <w:r w:rsidR="0006522E">
        <w:t>s</w:t>
      </w:r>
    </w:p>
    <w:p w14:paraId="30590CFA" w14:textId="707A191B" w:rsidR="00A979E4" w:rsidRPr="00A815DB" w:rsidRDefault="001D3F39">
      <w:pPr>
        <w:rPr>
          <w:rFonts w:ascii="Century Gothic" w:hAnsi="Century Gothic"/>
          <w:b/>
          <w:bCs/>
        </w:rPr>
      </w:pPr>
      <w:r w:rsidRPr="00A815DB">
        <w:rPr>
          <w:rFonts w:ascii="Century Gothic" w:hAnsi="Century Gothic"/>
          <w:b/>
          <w:bCs/>
        </w:rPr>
        <w:t>Name:</w:t>
      </w:r>
      <w:r w:rsidR="0072736D" w:rsidRPr="00A815DB">
        <w:rPr>
          <w:rFonts w:ascii="Century Gothic" w:hAnsi="Century Gothic"/>
          <w:b/>
          <w:bCs/>
        </w:rPr>
        <w:t xml:space="preserve"> </w:t>
      </w:r>
      <w:r w:rsidR="00B03948" w:rsidRPr="00A815DB">
        <w:rPr>
          <w:rFonts w:ascii="Century Gothic" w:hAnsi="Century Gothic"/>
          <w:b/>
          <w:bCs/>
        </w:rPr>
        <w:t>The SEND Team</w:t>
      </w:r>
    </w:p>
    <w:p w14:paraId="65322FA7" w14:textId="6A09AE85" w:rsidR="001D3F39" w:rsidRPr="00A815DB" w:rsidRDefault="00A979E4">
      <w:pPr>
        <w:rPr>
          <w:rFonts w:ascii="Century Gothic" w:hAnsi="Century Gothic"/>
          <w:b/>
          <w:bCs/>
        </w:rPr>
      </w:pPr>
      <w:r w:rsidRPr="00A815DB">
        <w:rPr>
          <w:rFonts w:ascii="Century Gothic" w:hAnsi="Century Gothic"/>
          <w:b/>
          <w:bCs/>
        </w:rPr>
        <w:t xml:space="preserve">Email: </w:t>
      </w:r>
      <w:hyperlink r:id="rId14" w:history="1">
        <w:r w:rsidR="00B03948" w:rsidRPr="00A815DB">
          <w:rPr>
            <w:rStyle w:val="Hyperlink"/>
            <w:rFonts w:ascii="Century Gothic" w:hAnsi="Century Gothic"/>
            <w:b/>
            <w:bCs/>
          </w:rPr>
          <w:t>SEND.Improvement@nottscc.gov.uk</w:t>
        </w:r>
      </w:hyperlink>
    </w:p>
    <w:sectPr w:rsidR="001D3F39" w:rsidRPr="00A815DB" w:rsidSect="005D14EA">
      <w:headerReference w:type="default" r:id="rId15"/>
      <w:headerReference w:type="first" r:id="rId16"/>
      <w:pgSz w:w="11900" w:h="16840"/>
      <w:pgMar w:top="680" w:right="567" w:bottom="2268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26E7F" w14:textId="77777777" w:rsidR="00986296" w:rsidRDefault="00986296" w:rsidP="001D3F39">
      <w:r>
        <w:separator/>
      </w:r>
    </w:p>
  </w:endnote>
  <w:endnote w:type="continuationSeparator" w:id="0">
    <w:p w14:paraId="1E43B864" w14:textId="77777777" w:rsidR="00986296" w:rsidRDefault="00986296" w:rsidP="001D3F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ProgramOT-Medium">
    <w:altName w:val="Calibri"/>
    <w:panose1 w:val="00000000000000000000"/>
    <w:charset w:val="4D"/>
    <w:family w:val="auto"/>
    <w:notTrueType/>
    <w:pitch w:val="variable"/>
    <w:sig w:usb0="00000003" w:usb1="00000001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62E86" w14:textId="77777777" w:rsidR="00986296" w:rsidRDefault="00986296" w:rsidP="001D3F39">
      <w:r>
        <w:separator/>
      </w:r>
    </w:p>
  </w:footnote>
  <w:footnote w:type="continuationSeparator" w:id="0">
    <w:p w14:paraId="299DDCD7" w14:textId="77777777" w:rsidR="00986296" w:rsidRDefault="00986296" w:rsidP="001D3F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C631D" w14:textId="15B2F6C7" w:rsidR="001D3F39" w:rsidRDefault="005D14EA">
    <w:pPr>
      <w:pStyle w:val="Header"/>
    </w:pPr>
    <w:r>
      <w:rPr>
        <w:noProof/>
      </w:rPr>
      <w:drawing>
        <wp:anchor distT="0" distB="0" distL="114300" distR="114300" simplePos="0" relativeHeight="251661312" behindDoc="1" locked="1" layoutInCell="1" allowOverlap="0" wp14:anchorId="0DB1DB4E" wp14:editId="181B6C0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96000" cy="10735200"/>
          <wp:effectExtent l="0" t="0" r="0" b="0"/>
          <wp:wrapNone/>
          <wp:docPr id="832976013" name="Picture 2" descr="A white background with green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2976013" name="Picture 2" descr="A white background with green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3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B96C8" w14:textId="7B20A3C6" w:rsidR="001D3F39" w:rsidRDefault="00886D12">
    <w:pPr>
      <w:pStyle w:val="Header"/>
    </w:pPr>
    <w:r>
      <w:rPr>
        <w:noProof/>
      </w:rPr>
      <w:drawing>
        <wp:anchor distT="0" distB="0" distL="114300" distR="114300" simplePos="0" relativeHeight="251662336" behindDoc="1" locked="1" layoutInCell="1" allowOverlap="0" wp14:anchorId="2E37ED19" wp14:editId="565ECF5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3600" cy="10692000"/>
          <wp:effectExtent l="0" t="0" r="5715" b="1905"/>
          <wp:wrapNone/>
          <wp:docPr id="1989701212" name="Picture 1" descr="A white background with green and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9701212" name="Picture 1" descr="A white background with green and blu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714B0"/>
    <w:multiLevelType w:val="hybridMultilevel"/>
    <w:tmpl w:val="CE367FAC"/>
    <w:lvl w:ilvl="0" w:tplc="080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" w15:restartNumberingAfterBreak="0">
    <w:nsid w:val="241D1F14"/>
    <w:multiLevelType w:val="hybridMultilevel"/>
    <w:tmpl w:val="0C882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D21E3B"/>
    <w:multiLevelType w:val="hybridMultilevel"/>
    <w:tmpl w:val="C48CB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A5187B"/>
    <w:multiLevelType w:val="hybridMultilevel"/>
    <w:tmpl w:val="330CBCA6"/>
    <w:lvl w:ilvl="0" w:tplc="7AFA38B8">
      <w:start w:val="5"/>
      <w:numFmt w:val="bullet"/>
      <w:lvlText w:val="-"/>
      <w:lvlJc w:val="left"/>
      <w:pPr>
        <w:ind w:left="5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abstractNum w:abstractNumId="4" w15:restartNumberingAfterBreak="0">
    <w:nsid w:val="4EC07456"/>
    <w:multiLevelType w:val="hybridMultilevel"/>
    <w:tmpl w:val="C9A44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321006"/>
    <w:multiLevelType w:val="hybridMultilevel"/>
    <w:tmpl w:val="CB2AC1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E67260"/>
    <w:multiLevelType w:val="hybridMultilevel"/>
    <w:tmpl w:val="4AB2112E"/>
    <w:lvl w:ilvl="0" w:tplc="9670F08A">
      <w:start w:val="1"/>
      <w:numFmt w:val="bullet"/>
      <w:pStyle w:val="bulletpointtext"/>
      <w:lvlText w:val=""/>
      <w:lvlJc w:val="left"/>
      <w:pPr>
        <w:ind w:left="502" w:hanging="360"/>
      </w:pPr>
      <w:rPr>
        <w:rFonts w:ascii="Symbol" w:hAnsi="Symbol" w:hint="default"/>
        <w:color w:val="227D47"/>
      </w:rPr>
    </w:lvl>
    <w:lvl w:ilvl="1" w:tplc="FFFFFFFF">
      <w:start w:val="1"/>
      <w:numFmt w:val="bullet"/>
      <w:lvlText w:val="o"/>
      <w:lvlJc w:val="left"/>
      <w:pPr>
        <w:ind w:left="-403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1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</w:abstractNum>
  <w:abstractNum w:abstractNumId="7" w15:restartNumberingAfterBreak="0">
    <w:nsid w:val="6DA81405"/>
    <w:multiLevelType w:val="multilevel"/>
    <w:tmpl w:val="0C882DC8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136947">
    <w:abstractNumId w:val="1"/>
  </w:num>
  <w:num w:numId="2" w16cid:durableId="1013459479">
    <w:abstractNumId w:val="7"/>
  </w:num>
  <w:num w:numId="3" w16cid:durableId="607153320">
    <w:abstractNumId w:val="6"/>
  </w:num>
  <w:num w:numId="4" w16cid:durableId="1742019873">
    <w:abstractNumId w:val="3"/>
  </w:num>
  <w:num w:numId="5" w16cid:durableId="399786751">
    <w:abstractNumId w:val="0"/>
  </w:num>
  <w:num w:numId="6" w16cid:durableId="922031523">
    <w:abstractNumId w:val="2"/>
  </w:num>
  <w:num w:numId="7" w16cid:durableId="1744332955">
    <w:abstractNumId w:val="4"/>
  </w:num>
  <w:num w:numId="8" w16cid:durableId="12848517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F39"/>
    <w:rsid w:val="000043B9"/>
    <w:rsid w:val="00004529"/>
    <w:rsid w:val="0002098C"/>
    <w:rsid w:val="00023326"/>
    <w:rsid w:val="00025E35"/>
    <w:rsid w:val="000332CD"/>
    <w:rsid w:val="00037684"/>
    <w:rsid w:val="00046370"/>
    <w:rsid w:val="00057A26"/>
    <w:rsid w:val="0006522E"/>
    <w:rsid w:val="0008710A"/>
    <w:rsid w:val="000955AA"/>
    <w:rsid w:val="00096800"/>
    <w:rsid w:val="000A3E4F"/>
    <w:rsid w:val="000A66E1"/>
    <w:rsid w:val="000B124A"/>
    <w:rsid w:val="000B6B96"/>
    <w:rsid w:val="000C20BA"/>
    <w:rsid w:val="000D6E6D"/>
    <w:rsid w:val="000E21A9"/>
    <w:rsid w:val="000F282B"/>
    <w:rsid w:val="00100091"/>
    <w:rsid w:val="00101C6B"/>
    <w:rsid w:val="00117B5D"/>
    <w:rsid w:val="00127E64"/>
    <w:rsid w:val="001344C5"/>
    <w:rsid w:val="0014038B"/>
    <w:rsid w:val="00140963"/>
    <w:rsid w:val="001419C8"/>
    <w:rsid w:val="00150C0A"/>
    <w:rsid w:val="001526C3"/>
    <w:rsid w:val="00157470"/>
    <w:rsid w:val="001654D0"/>
    <w:rsid w:val="00192DBD"/>
    <w:rsid w:val="001A1679"/>
    <w:rsid w:val="001B6D51"/>
    <w:rsid w:val="001B77A8"/>
    <w:rsid w:val="001C48A9"/>
    <w:rsid w:val="001C790D"/>
    <w:rsid w:val="001D3F39"/>
    <w:rsid w:val="001D546A"/>
    <w:rsid w:val="001F64A4"/>
    <w:rsid w:val="00205681"/>
    <w:rsid w:val="002215DF"/>
    <w:rsid w:val="00224841"/>
    <w:rsid w:val="00247B4A"/>
    <w:rsid w:val="00252D5A"/>
    <w:rsid w:val="002603A8"/>
    <w:rsid w:val="002702A7"/>
    <w:rsid w:val="00275B32"/>
    <w:rsid w:val="00280296"/>
    <w:rsid w:val="00296858"/>
    <w:rsid w:val="002A0BE9"/>
    <w:rsid w:val="002A3129"/>
    <w:rsid w:val="002A351A"/>
    <w:rsid w:val="002C2E29"/>
    <w:rsid w:val="002C4349"/>
    <w:rsid w:val="002C5B86"/>
    <w:rsid w:val="002D3870"/>
    <w:rsid w:val="002D542D"/>
    <w:rsid w:val="002D61B3"/>
    <w:rsid w:val="002E3076"/>
    <w:rsid w:val="002E68C7"/>
    <w:rsid w:val="003022CA"/>
    <w:rsid w:val="00305492"/>
    <w:rsid w:val="003229BD"/>
    <w:rsid w:val="00345DB9"/>
    <w:rsid w:val="0035176D"/>
    <w:rsid w:val="00357A03"/>
    <w:rsid w:val="00357BA4"/>
    <w:rsid w:val="00364736"/>
    <w:rsid w:val="003655FA"/>
    <w:rsid w:val="003703A1"/>
    <w:rsid w:val="00382316"/>
    <w:rsid w:val="00384D24"/>
    <w:rsid w:val="003A3150"/>
    <w:rsid w:val="003A62A9"/>
    <w:rsid w:val="003A764C"/>
    <w:rsid w:val="003C49D8"/>
    <w:rsid w:val="003E2B74"/>
    <w:rsid w:val="003E6DD7"/>
    <w:rsid w:val="00430801"/>
    <w:rsid w:val="00431825"/>
    <w:rsid w:val="00440CAD"/>
    <w:rsid w:val="004652C1"/>
    <w:rsid w:val="00496741"/>
    <w:rsid w:val="004C0224"/>
    <w:rsid w:val="004C2C9E"/>
    <w:rsid w:val="004C3105"/>
    <w:rsid w:val="004D5C8E"/>
    <w:rsid w:val="004E0BD2"/>
    <w:rsid w:val="004F2093"/>
    <w:rsid w:val="004F4703"/>
    <w:rsid w:val="0051364A"/>
    <w:rsid w:val="0053665F"/>
    <w:rsid w:val="0054199E"/>
    <w:rsid w:val="0056022E"/>
    <w:rsid w:val="005602C0"/>
    <w:rsid w:val="005711EC"/>
    <w:rsid w:val="00572C44"/>
    <w:rsid w:val="0057468E"/>
    <w:rsid w:val="005769FD"/>
    <w:rsid w:val="005A5DF1"/>
    <w:rsid w:val="005D14EA"/>
    <w:rsid w:val="005E4DEA"/>
    <w:rsid w:val="006002E1"/>
    <w:rsid w:val="00605B98"/>
    <w:rsid w:val="00606F4E"/>
    <w:rsid w:val="0061288F"/>
    <w:rsid w:val="00616267"/>
    <w:rsid w:val="0061790B"/>
    <w:rsid w:val="00641010"/>
    <w:rsid w:val="00641B09"/>
    <w:rsid w:val="00641E53"/>
    <w:rsid w:val="00643664"/>
    <w:rsid w:val="00652508"/>
    <w:rsid w:val="00652C21"/>
    <w:rsid w:val="00655033"/>
    <w:rsid w:val="00665869"/>
    <w:rsid w:val="00694C02"/>
    <w:rsid w:val="006C6364"/>
    <w:rsid w:val="006D033A"/>
    <w:rsid w:val="006D0FB1"/>
    <w:rsid w:val="006D43F2"/>
    <w:rsid w:val="006E4353"/>
    <w:rsid w:val="006E43BE"/>
    <w:rsid w:val="007066D7"/>
    <w:rsid w:val="007139D1"/>
    <w:rsid w:val="00716841"/>
    <w:rsid w:val="0072736D"/>
    <w:rsid w:val="00731980"/>
    <w:rsid w:val="00733AE5"/>
    <w:rsid w:val="0074082B"/>
    <w:rsid w:val="007501FD"/>
    <w:rsid w:val="007521B6"/>
    <w:rsid w:val="007562BF"/>
    <w:rsid w:val="00761D80"/>
    <w:rsid w:val="00787A70"/>
    <w:rsid w:val="007970CA"/>
    <w:rsid w:val="00797294"/>
    <w:rsid w:val="007B1B7E"/>
    <w:rsid w:val="007B590C"/>
    <w:rsid w:val="007B6C3E"/>
    <w:rsid w:val="007C0A0D"/>
    <w:rsid w:val="007C3866"/>
    <w:rsid w:val="007D180E"/>
    <w:rsid w:val="007D196C"/>
    <w:rsid w:val="007E5FA8"/>
    <w:rsid w:val="007E771F"/>
    <w:rsid w:val="007F6884"/>
    <w:rsid w:val="0084467C"/>
    <w:rsid w:val="00847267"/>
    <w:rsid w:val="008544B9"/>
    <w:rsid w:val="0087585F"/>
    <w:rsid w:val="00881A7E"/>
    <w:rsid w:val="00882BDF"/>
    <w:rsid w:val="00886D12"/>
    <w:rsid w:val="008878EB"/>
    <w:rsid w:val="008A62FC"/>
    <w:rsid w:val="008B1A94"/>
    <w:rsid w:val="008B1C74"/>
    <w:rsid w:val="008B21B1"/>
    <w:rsid w:val="008C1EE9"/>
    <w:rsid w:val="008D6F59"/>
    <w:rsid w:val="008E0C52"/>
    <w:rsid w:val="008E4A7C"/>
    <w:rsid w:val="008F2C3F"/>
    <w:rsid w:val="0090050D"/>
    <w:rsid w:val="00902B61"/>
    <w:rsid w:val="0091185C"/>
    <w:rsid w:val="00917AF4"/>
    <w:rsid w:val="00926F2C"/>
    <w:rsid w:val="00940D45"/>
    <w:rsid w:val="009421B7"/>
    <w:rsid w:val="00945FA7"/>
    <w:rsid w:val="00950D23"/>
    <w:rsid w:val="00950E80"/>
    <w:rsid w:val="00954307"/>
    <w:rsid w:val="00957FFA"/>
    <w:rsid w:val="009671D4"/>
    <w:rsid w:val="0096744E"/>
    <w:rsid w:val="00986296"/>
    <w:rsid w:val="00986F7D"/>
    <w:rsid w:val="00992CC8"/>
    <w:rsid w:val="009B0550"/>
    <w:rsid w:val="009B0973"/>
    <w:rsid w:val="009B2E10"/>
    <w:rsid w:val="009C7202"/>
    <w:rsid w:val="009D4A73"/>
    <w:rsid w:val="009E6DFC"/>
    <w:rsid w:val="009F3DD9"/>
    <w:rsid w:val="009F52E3"/>
    <w:rsid w:val="009F6CB8"/>
    <w:rsid w:val="00A018E4"/>
    <w:rsid w:val="00A01E3E"/>
    <w:rsid w:val="00A04C3A"/>
    <w:rsid w:val="00A13E66"/>
    <w:rsid w:val="00A1427B"/>
    <w:rsid w:val="00A202DA"/>
    <w:rsid w:val="00A2507E"/>
    <w:rsid w:val="00A348DA"/>
    <w:rsid w:val="00A36DAE"/>
    <w:rsid w:val="00A65104"/>
    <w:rsid w:val="00A65AE6"/>
    <w:rsid w:val="00A815DB"/>
    <w:rsid w:val="00A82D63"/>
    <w:rsid w:val="00A93407"/>
    <w:rsid w:val="00A979E4"/>
    <w:rsid w:val="00AA249A"/>
    <w:rsid w:val="00AB0060"/>
    <w:rsid w:val="00AB41E1"/>
    <w:rsid w:val="00AB6044"/>
    <w:rsid w:val="00AC0B12"/>
    <w:rsid w:val="00AD39AA"/>
    <w:rsid w:val="00AF35CE"/>
    <w:rsid w:val="00AF64D0"/>
    <w:rsid w:val="00B03948"/>
    <w:rsid w:val="00B13882"/>
    <w:rsid w:val="00B51B3A"/>
    <w:rsid w:val="00B84CA7"/>
    <w:rsid w:val="00BE1F12"/>
    <w:rsid w:val="00C00F6D"/>
    <w:rsid w:val="00C04B64"/>
    <w:rsid w:val="00C072C3"/>
    <w:rsid w:val="00C07BCC"/>
    <w:rsid w:val="00C1595B"/>
    <w:rsid w:val="00C17921"/>
    <w:rsid w:val="00C3264E"/>
    <w:rsid w:val="00C4386A"/>
    <w:rsid w:val="00C7378D"/>
    <w:rsid w:val="00C8410B"/>
    <w:rsid w:val="00C8562E"/>
    <w:rsid w:val="00C96AC2"/>
    <w:rsid w:val="00CA7930"/>
    <w:rsid w:val="00CB5E27"/>
    <w:rsid w:val="00CE7C0D"/>
    <w:rsid w:val="00CF47D2"/>
    <w:rsid w:val="00CF4805"/>
    <w:rsid w:val="00CF5FD5"/>
    <w:rsid w:val="00D01082"/>
    <w:rsid w:val="00D140F4"/>
    <w:rsid w:val="00D163F1"/>
    <w:rsid w:val="00D24ACE"/>
    <w:rsid w:val="00D403CC"/>
    <w:rsid w:val="00D43F02"/>
    <w:rsid w:val="00D62794"/>
    <w:rsid w:val="00DA034F"/>
    <w:rsid w:val="00DA1A20"/>
    <w:rsid w:val="00DD67DC"/>
    <w:rsid w:val="00DF0764"/>
    <w:rsid w:val="00DF63A0"/>
    <w:rsid w:val="00E068C2"/>
    <w:rsid w:val="00E11CE3"/>
    <w:rsid w:val="00E151D9"/>
    <w:rsid w:val="00E20849"/>
    <w:rsid w:val="00E43C16"/>
    <w:rsid w:val="00E60776"/>
    <w:rsid w:val="00E643E3"/>
    <w:rsid w:val="00E67F7E"/>
    <w:rsid w:val="00E7235E"/>
    <w:rsid w:val="00E909AF"/>
    <w:rsid w:val="00EA7844"/>
    <w:rsid w:val="00EB0A7B"/>
    <w:rsid w:val="00EB7287"/>
    <w:rsid w:val="00EC2D7C"/>
    <w:rsid w:val="00EE3A44"/>
    <w:rsid w:val="00F17796"/>
    <w:rsid w:val="00F23A33"/>
    <w:rsid w:val="00F33F23"/>
    <w:rsid w:val="00F45E7A"/>
    <w:rsid w:val="00F56605"/>
    <w:rsid w:val="00F6412A"/>
    <w:rsid w:val="00F67C79"/>
    <w:rsid w:val="00F70E11"/>
    <w:rsid w:val="00F70E14"/>
    <w:rsid w:val="00F75ED8"/>
    <w:rsid w:val="00F84B3D"/>
    <w:rsid w:val="00F95CB0"/>
    <w:rsid w:val="00FA09E9"/>
    <w:rsid w:val="00FB4080"/>
    <w:rsid w:val="00FB480C"/>
    <w:rsid w:val="00FC30B8"/>
    <w:rsid w:val="00FC4714"/>
    <w:rsid w:val="00FC6731"/>
    <w:rsid w:val="00FF07C6"/>
    <w:rsid w:val="00FF53E3"/>
    <w:rsid w:val="00FF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C07F9"/>
  <w15:chartTrackingRefBased/>
  <w15:docId w15:val="{47AD70B3-DBCF-F846-A4C8-1A4028E74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7921"/>
  </w:style>
  <w:style w:type="paragraph" w:styleId="Heading1">
    <w:name w:val="heading 1"/>
    <w:basedOn w:val="Normal"/>
    <w:next w:val="Normal"/>
    <w:link w:val="Heading1Char"/>
    <w:uiPriority w:val="9"/>
    <w:qFormat/>
    <w:rsid w:val="00C17921"/>
    <w:pPr>
      <w:keepNext/>
      <w:keepLines/>
      <w:spacing w:before="240"/>
      <w:outlineLvl w:val="0"/>
    </w:pPr>
    <w:rPr>
      <w:rFonts w:eastAsiaTheme="majorEastAsia" w:cstheme="majorBidi"/>
      <w:b/>
      <w:color w:val="227D47"/>
      <w:sz w:val="7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heading">
    <w:name w:val="Main heading"/>
    <w:basedOn w:val="Normal"/>
    <w:qFormat/>
    <w:rsid w:val="00D01082"/>
    <w:pPr>
      <w:spacing w:before="120" w:after="120"/>
    </w:pPr>
    <w:rPr>
      <w:rFonts w:ascii="Arial" w:eastAsiaTheme="minorEastAsia" w:hAnsi="Arial" w:cs="Times New Roman (Body CS)"/>
      <w:b/>
      <w:color w:val="51B046"/>
      <w:sz w:val="48"/>
    </w:rPr>
  </w:style>
  <w:style w:type="paragraph" w:styleId="Header">
    <w:name w:val="header"/>
    <w:basedOn w:val="Normal"/>
    <w:link w:val="HeaderChar"/>
    <w:uiPriority w:val="99"/>
    <w:unhideWhenUsed/>
    <w:rsid w:val="001D3F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3F39"/>
  </w:style>
  <w:style w:type="paragraph" w:styleId="Footer">
    <w:name w:val="footer"/>
    <w:basedOn w:val="Normal"/>
    <w:link w:val="FooterChar"/>
    <w:uiPriority w:val="99"/>
    <w:unhideWhenUsed/>
    <w:rsid w:val="001D3F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3F39"/>
  </w:style>
  <w:style w:type="character" w:customStyle="1" w:styleId="Heading1Char">
    <w:name w:val="Heading 1 Char"/>
    <w:basedOn w:val="DefaultParagraphFont"/>
    <w:link w:val="Heading1"/>
    <w:uiPriority w:val="9"/>
    <w:rsid w:val="00C17921"/>
    <w:rPr>
      <w:rFonts w:eastAsiaTheme="majorEastAsia" w:cstheme="majorBidi"/>
      <w:b/>
      <w:color w:val="227D47"/>
      <w:sz w:val="7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7921"/>
    <w:pPr>
      <w:numPr>
        <w:ilvl w:val="1"/>
      </w:numPr>
      <w:spacing w:before="80" w:after="40"/>
    </w:pPr>
    <w:rPr>
      <w:rFonts w:eastAsiaTheme="minorEastAsia"/>
      <w:b/>
      <w:color w:val="227D47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17921"/>
    <w:rPr>
      <w:rFonts w:eastAsiaTheme="minorEastAsia"/>
      <w:b/>
      <w:color w:val="227D47"/>
      <w:spacing w:val="15"/>
      <w:sz w:val="40"/>
      <w:szCs w:val="22"/>
    </w:rPr>
  </w:style>
  <w:style w:type="paragraph" w:customStyle="1" w:styleId="highlightedboxtext">
    <w:name w:val="highlighted box text"/>
    <w:basedOn w:val="Normal"/>
    <w:qFormat/>
    <w:rsid w:val="00FF53E3"/>
    <w:pPr>
      <w:autoSpaceDE w:val="0"/>
      <w:autoSpaceDN w:val="0"/>
      <w:adjustRightInd w:val="0"/>
      <w:spacing w:after="240"/>
      <w:ind w:left="170" w:right="170"/>
    </w:pPr>
    <w:rPr>
      <w:rFonts w:cs="ProgramOT-Medium"/>
      <w:color w:val="333333"/>
      <w:sz w:val="32"/>
      <w:szCs w:val="32"/>
    </w:rPr>
  </w:style>
  <w:style w:type="paragraph" w:styleId="ListParagraph">
    <w:name w:val="List Paragraph"/>
    <w:basedOn w:val="Normal"/>
    <w:uiPriority w:val="34"/>
    <w:qFormat/>
    <w:rsid w:val="009B2E10"/>
    <w:pPr>
      <w:ind w:left="720"/>
      <w:contextualSpacing/>
    </w:pPr>
  </w:style>
  <w:style w:type="numbering" w:customStyle="1" w:styleId="CurrentList1">
    <w:name w:val="Current List1"/>
    <w:uiPriority w:val="99"/>
    <w:rsid w:val="009B2E10"/>
    <w:pPr>
      <w:numPr>
        <w:numId w:val="2"/>
      </w:numPr>
    </w:pPr>
  </w:style>
  <w:style w:type="paragraph" w:customStyle="1" w:styleId="bulletpointtext">
    <w:name w:val="bullet point text"/>
    <w:basedOn w:val="ListParagraph"/>
    <w:qFormat/>
    <w:rsid w:val="00E909AF"/>
    <w:pPr>
      <w:numPr>
        <w:numId w:val="3"/>
      </w:numPr>
      <w:spacing w:after="120"/>
      <w:ind w:left="714" w:hanging="357"/>
    </w:pPr>
  </w:style>
  <w:style w:type="character" w:styleId="Hyperlink">
    <w:name w:val="Hyperlink"/>
    <w:basedOn w:val="DefaultParagraphFont"/>
    <w:uiPriority w:val="99"/>
    <w:unhideWhenUsed/>
    <w:rsid w:val="002215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15D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64736"/>
  </w:style>
  <w:style w:type="character" w:styleId="FollowedHyperlink">
    <w:name w:val="FollowedHyperlink"/>
    <w:basedOn w:val="DefaultParagraphFont"/>
    <w:uiPriority w:val="99"/>
    <w:semiHidden/>
    <w:unhideWhenUsed/>
    <w:rsid w:val="007501FD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F23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ttshelpyourself.org.uk/kb5/nottinghamshire/directory/site.page?id=ByiSH1_KndU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nottinghamshire.gov.uk/education/special-educational-needs-and-disabilities-send/special-educational-needs-and-disabilities-send/nottinghamshire-local-area-send-strategy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nottshelpyourself.org.uk/kb5/nottinghamshire/directory/site.page?id=ByiSH1_Kn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ottinghamshire.gov.uk/education/special-educational-needs-and-disabilities-send/special-educational-needs-and-disabilities-send/nottinghamshire-local-area-send-strategy" TargetMode="External"/><Relationship Id="rId14" Type="http://schemas.openxmlformats.org/officeDocument/2006/relationships/hyperlink" Target="mailto:SEND.Improvement@nottscc.gov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8fd7c08e-9c24-436d-a6ad-a8ecb8394d49}" enabled="1" method="Standard" siteId="{6e5a37bb-a961-4e4f-baae-2798a2245f3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43</Words>
  <Characters>246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Gill</dc:creator>
  <cp:keywords/>
  <dc:description/>
  <cp:lastModifiedBy>Christopher 1 Jones</cp:lastModifiedBy>
  <cp:revision>2</cp:revision>
  <dcterms:created xsi:type="dcterms:W3CDTF">2024-09-17T14:19:00Z</dcterms:created>
  <dcterms:modified xsi:type="dcterms:W3CDTF">2024-09-17T14:19:00Z</dcterms:modified>
</cp:coreProperties>
</file>